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954" w:rsidRDefault="003B1954" w:rsidP="003B1954">
      <w:pPr>
        <w:pStyle w:val="Listaszerbekezds"/>
        <w:numPr>
          <w:ilvl w:val="0"/>
          <w:numId w:val="1"/>
        </w:numPr>
        <w:spacing w:after="20"/>
        <w:jc w:val="right"/>
      </w:pPr>
      <w:r>
        <w:rPr>
          <w:rFonts w:ascii="Times" w:hAnsi="Times" w:cs="Times"/>
          <w:b/>
          <w:bCs/>
          <w:color w:val="000000"/>
          <w:szCs w:val="24"/>
        </w:rPr>
        <w:t>melléklet</w:t>
      </w:r>
      <w:r w:rsidRPr="001802D3">
        <w:rPr>
          <w:rFonts w:ascii="Times" w:hAnsi="Times" w:cs="Times"/>
          <w:b/>
          <w:bCs/>
          <w:color w:val="000000"/>
          <w:szCs w:val="24"/>
        </w:rPr>
        <w:t xml:space="preserve"> </w:t>
      </w:r>
    </w:p>
    <w:p w:rsidR="003B1954" w:rsidRDefault="003B1954" w:rsidP="003B1954">
      <w:pPr>
        <w:spacing w:after="20"/>
        <w:ind w:firstLine="180"/>
      </w:pPr>
      <w:r>
        <w:rPr>
          <w:rFonts w:ascii="Times" w:hAnsi="Times" w:cs="Times"/>
          <w:b/>
          <w:bCs/>
          <w:color w:val="000000"/>
          <w:szCs w:val="24"/>
        </w:rPr>
        <w:t>Önkormányzat által ellátandó feladatok kormányzati funkciók szerinti besorolása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7208"/>
      </w:tblGrid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b/>
                <w:bCs/>
                <w:szCs w:val="24"/>
              </w:rPr>
              <w:t>Kód száma</w:t>
            </w:r>
          </w:p>
          <w:p w:rsidR="003B1954" w:rsidRPr="00766362" w:rsidRDefault="003B1954" w:rsidP="002605BA">
            <w:pPr>
              <w:rPr>
                <w:szCs w:val="24"/>
              </w:rPr>
            </w:pP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b/>
                <w:bCs/>
                <w:szCs w:val="24"/>
              </w:rPr>
              <w:t>Megnevezés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011130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Önkormányzatok és önkormányzati hivatalok jogalkotó és általános igazgatási tevékenysége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013320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Köztemető-fenntartás és működtetés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013350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Az önkormányzati vagyonnal való gazdálkodással kapcsolatos feladatok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016010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Országgyűlési önkormányzati és európai parlamenti képviselőválasztásokhoz kapcsolódó tevékenységek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016020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Országos és helyi népszavazással kapcsolatos tevékenységek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031030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Közterület rendjének fenntartása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041231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Rövid tartalmú közfoglalkoztatás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041232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Start-munka program –téli közfoglalkoztatás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041233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Hosszabb időtartamú közfoglalkoztatás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041236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Országos közfoglalkoztatási program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045160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proofErr w:type="spellStart"/>
            <w:r w:rsidRPr="00766362">
              <w:rPr>
                <w:szCs w:val="24"/>
              </w:rPr>
              <w:t>Közutak,hidak,alagutak</w:t>
            </w:r>
            <w:proofErr w:type="spellEnd"/>
            <w:r w:rsidRPr="00766362">
              <w:rPr>
                <w:szCs w:val="24"/>
              </w:rPr>
              <w:t xml:space="preserve"> </w:t>
            </w:r>
            <w:proofErr w:type="spellStart"/>
            <w:r w:rsidRPr="00766362">
              <w:rPr>
                <w:szCs w:val="24"/>
              </w:rPr>
              <w:t>üzemeltetése,fenntartása</w:t>
            </w:r>
            <w:proofErr w:type="spellEnd"/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049010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Máshova nem sorolt gazdasági ügyek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051030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Nem veszélyes (települési) hulladék vegyes (ömlesztett) begyűjtése, szállítása, átrakása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052020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Szennyvíz gyűjtése, tisztítása, elhelyezése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064010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Közvilágítás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072111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Háziorvosi alapellátás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072112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Háziorvosi ügyeleti ellátás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074031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Család-és nővédelmi egészségügyi gondozás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074032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Ifjúság–egészségügyi gondozás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081043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proofErr w:type="spellStart"/>
            <w:r w:rsidRPr="00766362">
              <w:rPr>
                <w:szCs w:val="24"/>
              </w:rPr>
              <w:t>Iskolai,diáksport</w:t>
            </w:r>
            <w:proofErr w:type="spellEnd"/>
            <w:r w:rsidRPr="00766362">
              <w:rPr>
                <w:szCs w:val="24"/>
              </w:rPr>
              <w:t>-tevékenység és támogatása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082044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Könyvtári szolgáltatások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i/>
                <w:iCs/>
                <w:szCs w:val="24"/>
              </w:rPr>
              <w:t>104037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i/>
                <w:iCs/>
                <w:szCs w:val="24"/>
              </w:rPr>
              <w:t>Intézményen kívüli gyermekétkeztetés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107051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Szociális étkeztetés</w:t>
            </w:r>
            <w:r w:rsidR="00FF473E">
              <w:rPr>
                <w:szCs w:val="24"/>
              </w:rPr>
              <w:t xml:space="preserve"> szociális konyhán</w:t>
            </w:r>
            <w:bookmarkStart w:id="0" w:name="_GoBack"/>
            <w:bookmarkEnd w:id="0"/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107055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Falugondnoki és tanyagondnoki szolgáltatás</w:t>
            </w:r>
          </w:p>
        </w:tc>
      </w:tr>
      <w:tr w:rsidR="003B1954" w:rsidRPr="00766362" w:rsidTr="002605BA">
        <w:trPr>
          <w:tblCellSpacing w:w="0" w:type="dxa"/>
        </w:trPr>
        <w:tc>
          <w:tcPr>
            <w:tcW w:w="1864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109010</w:t>
            </w:r>
          </w:p>
        </w:tc>
        <w:tc>
          <w:tcPr>
            <w:tcW w:w="7208" w:type="dxa"/>
            <w:vAlign w:val="center"/>
            <w:hideMark/>
          </w:tcPr>
          <w:p w:rsidR="003B1954" w:rsidRPr="00766362" w:rsidRDefault="003B1954" w:rsidP="002605BA">
            <w:pPr>
              <w:rPr>
                <w:szCs w:val="24"/>
              </w:rPr>
            </w:pPr>
            <w:r w:rsidRPr="00766362">
              <w:rPr>
                <w:szCs w:val="24"/>
              </w:rPr>
              <w:t>Szociális szolgáltatások igazgatása</w:t>
            </w:r>
          </w:p>
        </w:tc>
      </w:tr>
      <w:tr w:rsidR="003B1954" w:rsidRPr="00766362" w:rsidTr="00FF473E">
        <w:trPr>
          <w:tblCellSpacing w:w="0" w:type="dxa"/>
        </w:trPr>
        <w:tc>
          <w:tcPr>
            <w:tcW w:w="1864" w:type="dxa"/>
            <w:vAlign w:val="center"/>
          </w:tcPr>
          <w:p w:rsidR="003B1954" w:rsidRPr="00766362" w:rsidRDefault="003B1954" w:rsidP="002605BA">
            <w:pPr>
              <w:rPr>
                <w:szCs w:val="24"/>
              </w:rPr>
            </w:pPr>
          </w:p>
        </w:tc>
        <w:tc>
          <w:tcPr>
            <w:tcW w:w="7208" w:type="dxa"/>
            <w:vAlign w:val="center"/>
          </w:tcPr>
          <w:p w:rsidR="003B1954" w:rsidRPr="00766362" w:rsidRDefault="003B1954" w:rsidP="002605BA">
            <w:pPr>
              <w:rPr>
                <w:szCs w:val="24"/>
              </w:rPr>
            </w:pPr>
          </w:p>
        </w:tc>
      </w:tr>
    </w:tbl>
    <w:p w:rsidR="003B1954" w:rsidRPr="00766362" w:rsidRDefault="003B1954" w:rsidP="003B1954">
      <w:pPr>
        <w:rPr>
          <w:szCs w:val="24"/>
        </w:rPr>
      </w:pPr>
    </w:p>
    <w:p w:rsidR="003B1954" w:rsidRDefault="003B1954" w:rsidP="003B1954">
      <w:pPr>
        <w:spacing w:before="0" w:beforeAutospacing="0" w:after="0" w:afterAutospacing="0"/>
        <w:jc w:val="right"/>
      </w:pPr>
    </w:p>
    <w:p w:rsidR="003B1954" w:rsidRDefault="003B1954" w:rsidP="003B1954">
      <w:pPr>
        <w:spacing w:before="0" w:beforeAutospacing="0" w:after="0" w:afterAutospacing="0"/>
        <w:jc w:val="right"/>
      </w:pPr>
    </w:p>
    <w:p w:rsidR="00396674" w:rsidRDefault="00396674"/>
    <w:sectPr w:rsidR="00396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93994"/>
    <w:multiLevelType w:val="hybridMultilevel"/>
    <w:tmpl w:val="9202C3EC"/>
    <w:lvl w:ilvl="0" w:tplc="9E269F60">
      <w:start w:val="1"/>
      <w:numFmt w:val="decimal"/>
      <w:lvlText w:val="%1."/>
      <w:lvlJc w:val="left"/>
      <w:pPr>
        <w:ind w:left="540" w:hanging="360"/>
      </w:pPr>
      <w:rPr>
        <w:rFonts w:ascii="Times" w:hAnsi="Times" w:cs="Times"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54"/>
    <w:rsid w:val="00396674"/>
    <w:rsid w:val="003B1954"/>
    <w:rsid w:val="0078083B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14EE"/>
  <w15:chartTrackingRefBased/>
  <w15:docId w15:val="{54C7A77F-B68C-470B-BD92-EC78D2BD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1954"/>
    <w:pPr>
      <w:spacing w:before="100" w:beforeAutospacing="1" w:after="100" w:afterAutospacing="1" w:line="240" w:lineRule="auto"/>
      <w:ind w:right="-648"/>
      <w:jc w:val="center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19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dcterms:created xsi:type="dcterms:W3CDTF">2019-12-17T12:30:00Z</dcterms:created>
  <dcterms:modified xsi:type="dcterms:W3CDTF">2020-02-11T12:43:00Z</dcterms:modified>
</cp:coreProperties>
</file>