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2380"/>
        <w:gridCol w:w="960"/>
        <w:gridCol w:w="960"/>
        <w:gridCol w:w="2380"/>
        <w:gridCol w:w="960"/>
      </w:tblGrid>
      <w:tr w:rsidR="00342D68" w:rsidRPr="00E61B02" w:rsidTr="000234C2">
        <w:trPr>
          <w:trHeight w:val="300"/>
        </w:trPr>
        <w:tc>
          <w:tcPr>
            <w:tcW w:w="8740" w:type="dxa"/>
            <w:gridSpan w:val="6"/>
            <w:vAlign w:val="center"/>
            <w:hideMark/>
          </w:tcPr>
          <w:p w:rsidR="00342D68" w:rsidRPr="00E61B02" w:rsidRDefault="00342D68" w:rsidP="000234C2">
            <w:pPr>
              <w:suppressAutoHyphens w:val="0"/>
              <w:jc w:val="right"/>
              <w:rPr>
                <w:i/>
                <w:sz w:val="22"/>
                <w:szCs w:val="22"/>
                <w:u w:val="single"/>
              </w:rPr>
            </w:pPr>
            <w:r w:rsidRPr="00E61B02">
              <w:rPr>
                <w:i/>
                <w:sz w:val="22"/>
                <w:szCs w:val="22"/>
              </w:rPr>
              <w:t>10. melléklet a 45/2017. (XII. 14.) önkormányzati rendelethez </w:t>
            </w:r>
          </w:p>
        </w:tc>
        <w:tc>
          <w:tcPr>
            <w:tcW w:w="960" w:type="dxa"/>
            <w:noWrap/>
            <w:vAlign w:val="bottom"/>
          </w:tcPr>
          <w:p w:rsidR="00342D68" w:rsidRPr="00E61B02" w:rsidRDefault="00342D68" w:rsidP="000234C2">
            <w:pPr>
              <w:suppressAutoHyphens w:val="0"/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342D68" w:rsidTr="000234C2">
        <w:trPr>
          <w:trHeight w:val="315"/>
        </w:trPr>
        <w:tc>
          <w:tcPr>
            <w:tcW w:w="960" w:type="dxa"/>
            <w:vAlign w:val="center"/>
            <w:hideMark/>
          </w:tcPr>
          <w:p w:rsidR="00342D68" w:rsidRDefault="00342D68" w:rsidP="000234C2">
            <w:pPr>
              <w:rPr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100" w:type="dxa"/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6360" w:type="dxa"/>
            <w:gridSpan w:val="5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KÉRELEM</w:t>
            </w:r>
          </w:p>
        </w:tc>
        <w:tc>
          <w:tcPr>
            <w:tcW w:w="2380" w:type="dxa"/>
            <w:vMerge w:val="restart"/>
            <w:vAlign w:val="center"/>
            <w:hideMark/>
          </w:tcPr>
          <w:p w:rsidR="00342D68" w:rsidRDefault="00342D68" w:rsidP="000234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435"/>
        </w:trPr>
        <w:tc>
          <w:tcPr>
            <w:tcW w:w="6360" w:type="dxa"/>
            <w:gridSpan w:val="5"/>
            <w:vAlign w:val="center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Településképi bejelentési eljáráshoz</w:t>
            </w:r>
          </w:p>
        </w:tc>
        <w:tc>
          <w:tcPr>
            <w:tcW w:w="0" w:type="auto"/>
            <w:vMerge/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6360" w:type="dxa"/>
            <w:gridSpan w:val="5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rendeltetésmódosítás esetén</w:t>
            </w:r>
          </w:p>
        </w:tc>
        <w:tc>
          <w:tcPr>
            <w:tcW w:w="0" w:type="auto"/>
            <w:vMerge/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30"/>
        </w:trPr>
        <w:tc>
          <w:tcPr>
            <w:tcW w:w="6360" w:type="dxa"/>
            <w:gridSpan w:val="5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555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Kérelmező (építtető) adatai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Tervező adatai (szükség szerint)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Név: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Név: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Székhely: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Tervezői jogosultság száma: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Levelezési cím: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Levelezési cím: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Tervező szervezet: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Tel/fax</w:t>
            </w:r>
            <w:proofErr w:type="gramStart"/>
            <w:r>
              <w:rPr>
                <w:color w:val="00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Tel/fax</w:t>
            </w:r>
            <w:proofErr w:type="gramStart"/>
            <w:r>
              <w:rPr>
                <w:color w:val="00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30"/>
        </w:trPr>
        <w:tc>
          <w:tcPr>
            <w:tcW w:w="4440" w:type="dxa"/>
            <w:gridSpan w:val="3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1100" w:type="dxa"/>
            <w:hideMark/>
          </w:tcPr>
          <w:p w:rsidR="00342D68" w:rsidRDefault="00342D68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2380" w:type="dxa"/>
            <w:hideMark/>
          </w:tcPr>
          <w:p w:rsidR="00342D68" w:rsidRDefault="00342D68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0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Az ingatlan adatai: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30"/>
        </w:trPr>
        <w:tc>
          <w:tcPr>
            <w:tcW w:w="8740" w:type="dxa"/>
            <w:gridSpan w:val="6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585"/>
        </w:trPr>
        <w:tc>
          <w:tcPr>
            <w:tcW w:w="20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nil"/>
            </w:tcBorders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ingatlan címe:</w:t>
            </w:r>
          </w:p>
        </w:tc>
        <w:tc>
          <w:tcPr>
            <w:tcW w:w="6680" w:type="dxa"/>
            <w:gridSpan w:val="4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915"/>
        </w:trPr>
        <w:tc>
          <w:tcPr>
            <w:tcW w:w="206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ingatlan területe: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4300" w:type="dxa"/>
            <w:gridSpan w:val="3"/>
            <w:tcBorders>
              <w:top w:val="single" w:sz="8" w:space="0" w:color="B1B1B1"/>
              <w:left w:val="nil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Az ingatlan helyrajzi száma (társasház esetén amennyiben ismert, úgy az ügyben érintett rendeltetési egység </w:t>
            </w:r>
            <w:proofErr w:type="spellStart"/>
            <w:r>
              <w:rPr>
                <w:color w:val="000000"/>
                <w:sz w:val="22"/>
                <w:szCs w:val="22"/>
              </w:rPr>
              <w:t>albetétszáma</w:t>
            </w:r>
            <w:proofErr w:type="spellEnd"/>
            <w:r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570"/>
        </w:trPr>
        <w:tc>
          <w:tcPr>
            <w:tcW w:w="206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 ingatlan építési (övezeti) kódja: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3"/>
            <w:vMerge w:val="restart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600"/>
        </w:trPr>
        <w:tc>
          <w:tcPr>
            <w:tcW w:w="8740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Kérelem tárgya (folytatni kívánt tevékenység megjelölése):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00"/>
        </w:trPr>
        <w:tc>
          <w:tcPr>
            <w:tcW w:w="87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300"/>
        </w:trPr>
        <w:tc>
          <w:tcPr>
            <w:tcW w:w="0" w:type="auto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0" w:type="auto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15"/>
        </w:trPr>
        <w:tc>
          <w:tcPr>
            <w:tcW w:w="0" w:type="auto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tcBorders>
              <w:top w:val="single" w:sz="8" w:space="0" w:color="B1B1B1"/>
              <w:left w:val="nil"/>
              <w:bottom w:val="nil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300"/>
        </w:trPr>
        <w:tc>
          <w:tcPr>
            <w:tcW w:w="8740" w:type="dxa"/>
            <w:gridSpan w:val="6"/>
          </w:tcPr>
          <w:p w:rsidR="00342D68" w:rsidRDefault="00342D68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342D68" w:rsidRDefault="00342D68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342D68" w:rsidRDefault="00342D68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342D68" w:rsidRDefault="00342D68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342D68" w:rsidRDefault="00342D68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Az épülettel kapcsolatos adatok: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45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Az épületben (pl.: társasházban) meglévő rendeltetési egységek száma rendeltetésmódosítás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előtt ..</w:t>
            </w:r>
            <w:proofErr w:type="gramEnd"/>
            <w:r>
              <w:rPr>
                <w:color w:val="000000"/>
                <w:sz w:val="22"/>
                <w:szCs w:val="22"/>
              </w:rPr>
              <w:t>........... db</w:t>
            </w:r>
          </w:p>
        </w:tc>
        <w:tc>
          <w:tcPr>
            <w:tcW w:w="430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után ..</w:t>
            </w:r>
            <w:proofErr w:type="gramEnd"/>
            <w:r>
              <w:rPr>
                <w:color w:val="000000"/>
                <w:sz w:val="22"/>
                <w:szCs w:val="22"/>
              </w:rPr>
              <w:t>................. db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9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kérelemmel érintett rendeltetési egység száma a rendeltetésmódosítás: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előtt ..</w:t>
            </w:r>
            <w:proofErr w:type="gramEnd"/>
            <w:r>
              <w:rPr>
                <w:color w:val="000000"/>
                <w:sz w:val="22"/>
                <w:szCs w:val="22"/>
              </w:rPr>
              <w:t>........... db</w:t>
            </w:r>
          </w:p>
        </w:tc>
        <w:tc>
          <w:tcPr>
            <w:tcW w:w="430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után ..</w:t>
            </w:r>
            <w:proofErr w:type="gramEnd"/>
            <w:r>
              <w:rPr>
                <w:color w:val="000000"/>
                <w:sz w:val="22"/>
                <w:szCs w:val="22"/>
              </w:rPr>
              <w:t>................. db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Rendeltetés megnevezése a rendeltetésmódosítás: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előtt ..</w:t>
            </w:r>
            <w:proofErr w:type="gramEnd"/>
            <w:r>
              <w:rPr>
                <w:color w:val="000000"/>
                <w:sz w:val="22"/>
                <w:szCs w:val="22"/>
              </w:rPr>
              <w:t>........... db</w:t>
            </w:r>
          </w:p>
        </w:tc>
        <w:tc>
          <w:tcPr>
            <w:tcW w:w="430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után ..</w:t>
            </w:r>
            <w:proofErr w:type="gramEnd"/>
            <w:r>
              <w:rPr>
                <w:color w:val="000000"/>
                <w:sz w:val="22"/>
                <w:szCs w:val="22"/>
              </w:rPr>
              <w:t>................. db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6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Gépkocsi elhelyezés biztosításának módja (pl.: telken belül, épületben, közterületen, stb.) a rendeltetésmódosítás: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előtt ..</w:t>
            </w:r>
            <w:proofErr w:type="gramEnd"/>
            <w:r>
              <w:rPr>
                <w:color w:val="000000"/>
                <w:sz w:val="22"/>
                <w:szCs w:val="22"/>
              </w:rPr>
              <w:t>........... db</w:t>
            </w:r>
          </w:p>
        </w:tc>
        <w:tc>
          <w:tcPr>
            <w:tcW w:w="430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után ..</w:t>
            </w:r>
            <w:proofErr w:type="gramEnd"/>
            <w:r>
              <w:rPr>
                <w:color w:val="000000"/>
                <w:sz w:val="22"/>
                <w:szCs w:val="22"/>
              </w:rPr>
              <w:t>................. db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4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Szükséges személygépkocsi parkoló száma a rendeltetésmódosítás: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444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előtt ..</w:t>
            </w:r>
            <w:proofErr w:type="gramEnd"/>
            <w:r>
              <w:rPr>
                <w:color w:val="000000"/>
                <w:sz w:val="22"/>
                <w:szCs w:val="22"/>
              </w:rPr>
              <w:t>........... db</w:t>
            </w:r>
          </w:p>
        </w:tc>
        <w:tc>
          <w:tcPr>
            <w:tcW w:w="4300" w:type="dxa"/>
            <w:gridSpan w:val="3"/>
            <w:hideMark/>
          </w:tcPr>
          <w:p w:rsidR="00342D68" w:rsidRDefault="00342D68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után ..</w:t>
            </w:r>
            <w:proofErr w:type="gramEnd"/>
            <w:r>
              <w:rPr>
                <w:color w:val="000000"/>
                <w:sz w:val="22"/>
                <w:szCs w:val="22"/>
              </w:rPr>
              <w:t>................. db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465"/>
        </w:trPr>
        <w:tc>
          <w:tcPr>
            <w:tcW w:w="4440" w:type="dxa"/>
            <w:gridSpan w:val="3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Szükséges-e parkolóhely megváltása: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igen</w:t>
            </w:r>
          </w:p>
        </w:tc>
        <w:tc>
          <w:tcPr>
            <w:tcW w:w="3340" w:type="dxa"/>
            <w:gridSpan w:val="2"/>
            <w:hideMark/>
          </w:tcPr>
          <w:p w:rsidR="00342D68" w:rsidRDefault="00342D68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nem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Melléklet: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57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Tervdokumentáció (2 példány), mely a kérelem jellegére is figyelemmel szükség szerint az alábbiakat tartalmazza: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1909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1. műszaki leírást a helyiségek listájával a módosítással érintett helyiségek vonatkozásában; ingatlan adatait; ingatlan, vagy épület védettségi minősítését; meglévő és tervezett rendeltetés feltüntetését; annak feltűntetését, hogy a tervezett rendeltetésmódosítás jár-e nagyobb környezetterheléssel (pl.: zaj- és légszennyezési terheléssel); amennyiben igen a tárgyi, illetve a szomszédos ingatlanok rendeltetésszerű használatának biztosítása milyen módon valósítható meg; a lég- és zajszennyezési határértékek feltüntetését; nyilatkozatot a jogszabályoknak - különös tekintettel a helyi építési szabályzatban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foglalt követelményeknek - való megfelelősségről,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1284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helyszínrajzot - szomszédos ingatlanok fő rendeltetéseinek meghatározását; a rendeltetésmódosításból adódóan várható környezetterheléssel (pl. zaj- és légszennyezési terhelés) érintett terület határainak jelölését az érintett és környező ingatlanok tekintetében; a biztosítandó parkolóigény kielégítésének ábrázolását - a meglévő és a többlettigény ábrázolását -; égtáj feltüntetését; rakodás helyét,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1119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color w:val="000000"/>
                <w:sz w:val="22"/>
                <w:szCs w:val="22"/>
              </w:rPr>
              <w:t>alaprajzo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)t - </w:t>
            </w:r>
            <w:proofErr w:type="gramStart"/>
            <w:r>
              <w:rPr>
                <w:color w:val="000000"/>
                <w:sz w:val="22"/>
                <w:szCs w:val="22"/>
              </w:rPr>
              <w:t>meglévő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állapot felméréssel történő feltüntetését illetve a tervezett állapot feltüntetését egyezményes és olvasható jelöléssel olvashatósághoz és a megértéshez szükséges léptékben; amennyiben a környezetterhelés csökkentés szükséges akkor a tervezett csökkentés megoldási lehetőségének ábrázolását,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45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parkolómérleg számítását - rendeltetésmódosítás előtt és után,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0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zöldfelületi lefedettség számítását,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112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 meglévő állapot jogszerűségének igazolását (ingatlanra vonatkozóan kiadott jogerős építési-, fennmaradási-, és használatbavételi engedélyt a hozzá tartozó záradékolt dokumentációval együtt, vagy építési és használatbavételi bejelentés tudomásul vételéről szóló döntést a hozzá tartozó dokumentációval együtt másolati példányban csatolni szükséges),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sz w:val="22"/>
                <w:szCs w:val="22"/>
              </w:rPr>
            </w:pPr>
          </w:p>
        </w:tc>
      </w:tr>
      <w:tr w:rsidR="00342D68" w:rsidTr="000234C2">
        <w:trPr>
          <w:trHeight w:val="6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7. a településkép védelméről szóló 45/2017. (XII.14.) önkormányzati rendelet 25. § (2) bekezdése szerinti tulajdonosi nyilatkozatot,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sz w:val="22"/>
                <w:szCs w:val="22"/>
              </w:rPr>
            </w:pPr>
          </w:p>
        </w:tc>
      </w:tr>
      <w:tr w:rsidR="00342D68" w:rsidTr="000234C2">
        <w:trPr>
          <w:trHeight w:val="330"/>
        </w:trPr>
        <w:tc>
          <w:tcPr>
            <w:tcW w:w="8740" w:type="dxa"/>
            <w:gridSpan w:val="6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600"/>
        </w:trPr>
        <w:tc>
          <w:tcPr>
            <w:tcW w:w="8740" w:type="dxa"/>
            <w:gridSpan w:val="6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Egyéb - tervvel kapcsolatos - lényeges adat,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információ</w:t>
            </w:r>
            <w:proofErr w:type="gramEnd"/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330"/>
        </w:trPr>
        <w:tc>
          <w:tcPr>
            <w:tcW w:w="8740" w:type="dxa"/>
            <w:gridSpan w:val="6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tcBorders>
              <w:top w:val="single" w:sz="8" w:space="0" w:color="B1B1B1"/>
              <w:left w:val="nil"/>
              <w:bottom w:val="nil"/>
              <w:right w:val="nil"/>
            </w:tcBorders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768A9"/>
              </w:rPr>
            </w:pPr>
          </w:p>
        </w:tc>
      </w:tr>
      <w:tr w:rsidR="00342D68" w:rsidTr="000234C2">
        <w:trPr>
          <w:trHeight w:val="30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Kelt</w:t>
            </w:r>
            <w:proofErr w:type="gramStart"/>
            <w:r>
              <w:rPr>
                <w:color w:val="000000"/>
                <w:sz w:val="22"/>
                <w:szCs w:val="22"/>
              </w:rPr>
              <w:t>: …</w:t>
            </w:r>
            <w:proofErr w:type="gramEnd"/>
            <w:r>
              <w:rPr>
                <w:color w:val="000000"/>
                <w:sz w:val="22"/>
                <w:szCs w:val="22"/>
              </w:rPr>
              <w:t>…………………………..</w:t>
            </w:r>
          </w:p>
        </w:tc>
        <w:tc>
          <w:tcPr>
            <w:tcW w:w="960" w:type="dxa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15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342D68" w:rsidRDefault="00342D68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342D68" w:rsidTr="000234C2">
        <w:trPr>
          <w:trHeight w:val="30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........................................</w:t>
            </w:r>
          </w:p>
        </w:tc>
        <w:tc>
          <w:tcPr>
            <w:tcW w:w="960" w:type="dxa"/>
            <w:vMerge w:val="restart"/>
            <w:hideMark/>
          </w:tcPr>
          <w:p w:rsidR="00342D68" w:rsidRDefault="00342D68" w:rsidP="000234C2">
            <w:pPr>
              <w:rPr>
                <w:color w:val="000000"/>
                <w:sz w:val="22"/>
                <w:szCs w:val="22"/>
              </w:rPr>
            </w:pPr>
          </w:p>
        </w:tc>
      </w:tr>
      <w:tr w:rsidR="00342D68" w:rsidTr="000234C2">
        <w:trPr>
          <w:trHeight w:val="300"/>
        </w:trPr>
        <w:tc>
          <w:tcPr>
            <w:tcW w:w="8740" w:type="dxa"/>
            <w:gridSpan w:val="6"/>
            <w:hideMark/>
          </w:tcPr>
          <w:p w:rsidR="00342D68" w:rsidRDefault="00342D68" w:rsidP="000234C2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Kérelmező (építtető) aláírása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342D68" w:rsidRDefault="00342D68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342D68" w:rsidRDefault="00342D68" w:rsidP="00342D68">
      <w:pPr>
        <w:rPr>
          <w:rFonts w:eastAsia="Times New Roman"/>
          <w:lang w:eastAsia="ar-SA"/>
        </w:rPr>
      </w:pPr>
    </w:p>
    <w:p w:rsidR="00342D68" w:rsidRDefault="00342D68" w:rsidP="00342D68"/>
    <w:p w:rsidR="00342D68" w:rsidRDefault="00342D68" w:rsidP="00342D6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0"/>
          <w:szCs w:val="20"/>
          <w:lang w:eastAsia="en-US"/>
        </w:rPr>
      </w:pPr>
    </w:p>
    <w:p w:rsidR="00342D68" w:rsidRPr="00D331F3" w:rsidRDefault="00342D68" w:rsidP="00342D68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sz w:val="20"/>
          <w:szCs w:val="20"/>
          <w:lang w:eastAsia="en-US"/>
        </w:rPr>
      </w:pPr>
    </w:p>
    <w:p w:rsidR="004A35EC" w:rsidRDefault="004A35EC"/>
    <w:sectPr w:rsidR="004A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68"/>
    <w:rsid w:val="00342D68"/>
    <w:rsid w:val="004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B318"/>
  <w15:chartTrackingRefBased/>
  <w15:docId w15:val="{EE2C868F-7D56-491D-A1B2-A2BD76B0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2021-03-02T11:00:00Z</dcterms:created>
  <dcterms:modified xsi:type="dcterms:W3CDTF">2021-03-02T11:00:00Z</dcterms:modified>
</cp:coreProperties>
</file>