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B6" w:rsidRPr="003845B7" w:rsidRDefault="001F53B6" w:rsidP="001F53B6">
      <w:pPr>
        <w:pStyle w:val="Nincstrkz"/>
        <w:numPr>
          <w:ilvl w:val="0"/>
          <w:numId w:val="1"/>
        </w:numPr>
        <w:jc w:val="center"/>
        <w:rPr>
          <w:b/>
        </w:rPr>
      </w:pPr>
      <w:r w:rsidRPr="003845B7">
        <w:rPr>
          <w:b/>
        </w:rPr>
        <w:t>sz. melléklet</w:t>
      </w:r>
    </w:p>
    <w:p w:rsidR="001F53B6" w:rsidRPr="00A96023" w:rsidRDefault="001F53B6" w:rsidP="001F53B6">
      <w:pPr>
        <w:pStyle w:val="Nincstrkz"/>
        <w:jc w:val="center"/>
      </w:pPr>
      <w:proofErr w:type="gramStart"/>
      <w:r w:rsidRPr="003845B7">
        <w:rPr>
          <w:b/>
        </w:rPr>
        <w:t>a</w:t>
      </w:r>
      <w:proofErr w:type="gramEnd"/>
      <w:r w:rsidRPr="003845B7">
        <w:rPr>
          <w:b/>
        </w:rPr>
        <w:t xml:space="preserve"> </w:t>
      </w:r>
      <w:r>
        <w:rPr>
          <w:b/>
        </w:rPr>
        <w:t>7</w:t>
      </w:r>
      <w:r w:rsidRPr="003845B7">
        <w:rPr>
          <w:b/>
        </w:rPr>
        <w:t>/2010. (IV.30</w:t>
      </w:r>
      <w:r>
        <w:rPr>
          <w:b/>
        </w:rPr>
        <w:t>.</w:t>
      </w:r>
      <w:proofErr w:type="gramStart"/>
      <w:r>
        <w:rPr>
          <w:b/>
        </w:rPr>
        <w:t xml:space="preserve">) </w:t>
      </w:r>
      <w:r w:rsidRPr="003845B7">
        <w:rPr>
          <w:b/>
        </w:rPr>
        <w:t xml:space="preserve"> önkormányzati</w:t>
      </w:r>
      <w:proofErr w:type="gramEnd"/>
      <w:r w:rsidRPr="003845B7">
        <w:rPr>
          <w:b/>
        </w:rPr>
        <w:t xml:space="preserve"> rendelethez</w:t>
      </w:r>
    </w:p>
    <w:p w:rsidR="001F53B6" w:rsidRPr="00A96023" w:rsidRDefault="001F53B6" w:rsidP="001F53B6">
      <w:pPr>
        <w:pStyle w:val="Nincstrkz"/>
      </w:pPr>
    </w:p>
    <w:p w:rsidR="001F53B6" w:rsidRDefault="001F53B6" w:rsidP="001F53B6">
      <w:pPr>
        <w:pStyle w:val="Nincstrkz"/>
        <w:jc w:val="center"/>
        <w:rPr>
          <w:rFonts w:ascii="Calibri" w:hAnsi="Calibri"/>
          <w:color w:val="000000"/>
        </w:rPr>
      </w:pPr>
      <w:r w:rsidRPr="00A96023">
        <w:rPr>
          <w:rFonts w:ascii="Calibri" w:hAnsi="Calibri"/>
          <w:color w:val="000000"/>
        </w:rPr>
        <w:t xml:space="preserve">A Szolnoki Kistérség Többcélú Társulása Zagyva menti Integrált Központjának személyes gondoskodást nyújtó szociális ellátások igénybevételének térítési díjáról </w:t>
      </w:r>
    </w:p>
    <w:p w:rsidR="001F53B6" w:rsidRPr="00A96023" w:rsidRDefault="001F53B6" w:rsidP="001F53B6">
      <w:pPr>
        <w:pStyle w:val="Nincstrkz"/>
        <w:jc w:val="center"/>
        <w:rPr>
          <w:rFonts w:ascii="Calibri" w:hAnsi="Calibri"/>
          <w:color w:val="000000"/>
        </w:rPr>
      </w:pPr>
      <w:r w:rsidRPr="00A96023">
        <w:rPr>
          <w:rFonts w:ascii="Calibri" w:hAnsi="Calibri"/>
          <w:color w:val="000000"/>
        </w:rPr>
        <w:t>2010. május 1. napjától</w:t>
      </w:r>
    </w:p>
    <w:p w:rsidR="001F53B6" w:rsidRPr="00A96023" w:rsidRDefault="001F53B6" w:rsidP="001F53B6">
      <w:pPr>
        <w:pStyle w:val="Nincstrkz"/>
        <w:jc w:val="center"/>
        <w:rPr>
          <w:rFonts w:ascii="Calibri" w:hAnsi="Calibri"/>
          <w:color w:val="000000"/>
        </w:rPr>
      </w:pPr>
    </w:p>
    <w:p w:rsidR="001F53B6" w:rsidRPr="003845B7" w:rsidRDefault="001F53B6" w:rsidP="001F53B6">
      <w:pPr>
        <w:pStyle w:val="Nincstrkz"/>
        <w:jc w:val="center"/>
        <w:rPr>
          <w:rFonts w:ascii="Calibri" w:hAnsi="Calibri"/>
          <w:b/>
          <w:color w:val="000000"/>
          <w:sz w:val="32"/>
          <w:szCs w:val="32"/>
        </w:rPr>
      </w:pPr>
      <w:r w:rsidRPr="003845B7">
        <w:rPr>
          <w:rFonts w:ascii="Calibri" w:hAnsi="Calibri"/>
          <w:b/>
          <w:color w:val="000000"/>
          <w:sz w:val="32"/>
          <w:szCs w:val="32"/>
        </w:rPr>
        <w:t>Zagyvarékas</w:t>
      </w:r>
    </w:p>
    <w:p w:rsidR="001F53B6" w:rsidRPr="001A176E" w:rsidRDefault="001F53B6" w:rsidP="001F53B6">
      <w:pPr>
        <w:pStyle w:val="Nincstrkz"/>
        <w:rPr>
          <w:rFonts w:ascii="Calibri" w:hAnsi="Calibri"/>
        </w:rPr>
      </w:pPr>
    </w:p>
    <w:p w:rsidR="001F53B6" w:rsidRDefault="001F53B6" w:rsidP="001F53B6">
      <w:pPr>
        <w:pStyle w:val="Nincstrkz"/>
        <w:rPr>
          <w:rFonts w:ascii="Calibri" w:hAnsi="Calibri"/>
        </w:rPr>
      </w:pPr>
    </w:p>
    <w:p w:rsidR="001F53B6" w:rsidRDefault="001F53B6" w:rsidP="001F53B6">
      <w:pPr>
        <w:pStyle w:val="Nincstrkz"/>
        <w:numPr>
          <w:ilvl w:val="0"/>
          <w:numId w:val="2"/>
        </w:numPr>
        <w:rPr>
          <w:rFonts w:ascii="Calibri" w:hAnsi="Calibri"/>
        </w:rPr>
      </w:pPr>
      <w:r w:rsidRPr="001A176E">
        <w:rPr>
          <w:rFonts w:ascii="Calibri" w:hAnsi="Calibri"/>
        </w:rPr>
        <w:t xml:space="preserve"> </w:t>
      </w:r>
      <w:r w:rsidRPr="003845B7">
        <w:rPr>
          <w:rFonts w:ascii="Calibri" w:hAnsi="Calibri"/>
          <w:b/>
          <w:u w:val="single"/>
        </w:rPr>
        <w:t>Szociális étkeztetés:</w:t>
      </w:r>
    </w:p>
    <w:p w:rsidR="001F53B6" w:rsidRDefault="001F53B6" w:rsidP="001F53B6">
      <w:pPr>
        <w:pStyle w:val="Nincstrkz"/>
        <w:rPr>
          <w:rFonts w:ascii="Calibri" w:hAnsi="Calibri"/>
        </w:rPr>
      </w:pPr>
      <w:r>
        <w:rPr>
          <w:rFonts w:ascii="Calibri" w:hAnsi="Calibri"/>
        </w:rPr>
        <w:t xml:space="preserve">Intézményi térítési díj (Ft/adag)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240.- Ft</w:t>
      </w:r>
    </w:p>
    <w:p w:rsidR="001F53B6" w:rsidRDefault="001F53B6" w:rsidP="001F53B6">
      <w:pPr>
        <w:pStyle w:val="Nincstrkz"/>
        <w:rPr>
          <w:rFonts w:ascii="Calibri" w:hAnsi="Calibri"/>
        </w:rPr>
      </w:pPr>
      <w:r>
        <w:rPr>
          <w:rFonts w:ascii="Calibri" w:hAnsi="Calibri"/>
        </w:rPr>
        <w:t>Kiszállítási díj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150.- Ft</w:t>
      </w:r>
    </w:p>
    <w:p w:rsidR="001F53B6" w:rsidRPr="001A176E" w:rsidRDefault="001F53B6" w:rsidP="001F53B6">
      <w:pPr>
        <w:pStyle w:val="Nincstrkz"/>
        <w:rPr>
          <w:rFonts w:ascii="Calibri" w:hAnsi="Calibri"/>
        </w:rPr>
      </w:pPr>
      <w:r>
        <w:rPr>
          <w:rFonts w:ascii="Calibri" w:hAnsi="Calibri"/>
        </w:rPr>
        <w:t>Étkeztetés igénybevételéért fizetendő személyi térítési díj megállapítására vonatkozó kedvezmények:</w:t>
      </w:r>
    </w:p>
    <w:tbl>
      <w:tblPr>
        <w:tblW w:w="9284" w:type="dxa"/>
        <w:jc w:val="center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43"/>
        <w:gridCol w:w="1771"/>
      </w:tblGrid>
      <w:tr w:rsidR="001F53B6" w:rsidRPr="001A176E" w:rsidTr="00305BE3">
        <w:trPr>
          <w:jc w:val="center"/>
        </w:trPr>
        <w:tc>
          <w:tcPr>
            <w:tcW w:w="5670" w:type="dxa"/>
          </w:tcPr>
          <w:p w:rsidR="001F53B6" w:rsidRPr="003845B7" w:rsidRDefault="001F53B6" w:rsidP="00305BE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3845B7">
              <w:rPr>
                <w:rFonts w:ascii="Calibri" w:hAnsi="Calibri"/>
                <w:b/>
              </w:rPr>
              <w:t>Jövedelem</w:t>
            </w:r>
          </w:p>
        </w:tc>
        <w:tc>
          <w:tcPr>
            <w:tcW w:w="3614" w:type="dxa"/>
            <w:gridSpan w:val="2"/>
          </w:tcPr>
          <w:p w:rsidR="001F53B6" w:rsidRPr="003845B7" w:rsidRDefault="001F53B6" w:rsidP="00305BE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3845B7">
              <w:rPr>
                <w:rFonts w:ascii="Calibri" w:hAnsi="Calibri"/>
                <w:b/>
              </w:rPr>
              <w:t>Fizetendő személyi térítési díj</w:t>
            </w:r>
          </w:p>
        </w:tc>
      </w:tr>
      <w:tr w:rsidR="001F53B6" w:rsidRPr="001A176E" w:rsidTr="00305BE3">
        <w:trPr>
          <w:trHeight w:val="879"/>
          <w:jc w:val="center"/>
        </w:trPr>
        <w:tc>
          <w:tcPr>
            <w:tcW w:w="5670" w:type="dxa"/>
          </w:tcPr>
          <w:p w:rsidR="001F53B6" w:rsidRPr="003845B7" w:rsidRDefault="001F53B6" w:rsidP="00305BE3">
            <w:pPr>
              <w:pStyle w:val="Nincstrkz"/>
            </w:pPr>
            <w:r w:rsidRPr="003845B7">
              <w:t xml:space="preserve">Az öregségi nyugdíj mindenkori legkisebb összegének figyelembe vételével                           </w:t>
            </w:r>
          </w:p>
        </w:tc>
        <w:tc>
          <w:tcPr>
            <w:tcW w:w="1843" w:type="dxa"/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 w:rsidRPr="003845B7">
              <w:rPr>
                <w:b/>
              </w:rPr>
              <w:t>kiszállás nélkül</w:t>
            </w:r>
          </w:p>
        </w:tc>
        <w:tc>
          <w:tcPr>
            <w:tcW w:w="1771" w:type="dxa"/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 w:rsidRPr="003845B7">
              <w:rPr>
                <w:b/>
              </w:rPr>
              <w:t>kiszállítással</w:t>
            </w:r>
          </w:p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</w:p>
        </w:tc>
      </w:tr>
      <w:tr w:rsidR="001F53B6" w:rsidRPr="001A176E" w:rsidTr="00305BE3">
        <w:trPr>
          <w:jc w:val="center"/>
        </w:trPr>
        <w:tc>
          <w:tcPr>
            <w:tcW w:w="5670" w:type="dxa"/>
          </w:tcPr>
          <w:p w:rsidR="001F53B6" w:rsidRPr="001A176E" w:rsidRDefault="001F53B6" w:rsidP="00305BE3">
            <w:pPr>
              <w:pStyle w:val="Nincstrkz"/>
            </w:pPr>
            <w:r>
              <w:t>0.- Ft-tól, az öregségi nyugdíjminimum 150 %-ig</w:t>
            </w:r>
          </w:p>
        </w:tc>
        <w:tc>
          <w:tcPr>
            <w:tcW w:w="1843" w:type="dxa"/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 w:rsidRPr="003845B7">
              <w:rPr>
                <w:b/>
              </w:rPr>
              <w:t xml:space="preserve"> 200.-Ft</w:t>
            </w:r>
          </w:p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</w:p>
        </w:tc>
        <w:tc>
          <w:tcPr>
            <w:tcW w:w="1771" w:type="dxa"/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 w:rsidRPr="003845B7">
              <w:rPr>
                <w:b/>
              </w:rPr>
              <w:t>340.-Ft</w:t>
            </w:r>
          </w:p>
        </w:tc>
      </w:tr>
      <w:tr w:rsidR="001F53B6" w:rsidRPr="001A176E" w:rsidTr="00305BE3">
        <w:trPr>
          <w:jc w:val="center"/>
        </w:trPr>
        <w:tc>
          <w:tcPr>
            <w:tcW w:w="5670" w:type="dxa"/>
          </w:tcPr>
          <w:p w:rsidR="001F53B6" w:rsidRPr="001A176E" w:rsidRDefault="001F53B6" w:rsidP="00305BE3">
            <w:pPr>
              <w:pStyle w:val="Nincstrkz"/>
            </w:pPr>
            <w:r>
              <w:t>az öregségi nyugdíjminimum 150 % + 1.- Ft-tól – az öregségi nyugdíjminimum 200 %-ig</w:t>
            </w:r>
          </w:p>
        </w:tc>
        <w:tc>
          <w:tcPr>
            <w:tcW w:w="1843" w:type="dxa"/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 w:rsidRPr="003845B7">
              <w:rPr>
                <w:b/>
              </w:rPr>
              <w:t>220.- Ft</w:t>
            </w:r>
          </w:p>
        </w:tc>
        <w:tc>
          <w:tcPr>
            <w:tcW w:w="1771" w:type="dxa"/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 w:rsidRPr="003845B7">
              <w:rPr>
                <w:b/>
              </w:rPr>
              <w:t>360.- Ft</w:t>
            </w:r>
          </w:p>
        </w:tc>
      </w:tr>
      <w:tr w:rsidR="001F53B6" w:rsidRPr="001A176E" w:rsidTr="00305BE3">
        <w:trPr>
          <w:jc w:val="center"/>
        </w:trPr>
        <w:tc>
          <w:tcPr>
            <w:tcW w:w="5670" w:type="dxa"/>
          </w:tcPr>
          <w:p w:rsidR="001F53B6" w:rsidRPr="001A176E" w:rsidRDefault="001F53B6" w:rsidP="00305BE3">
            <w:pPr>
              <w:pStyle w:val="Nincstrkz"/>
            </w:pPr>
            <w:r>
              <w:t>az öregségi nyugdíjminimum 200 % + 1.- Ft-tól</w:t>
            </w:r>
          </w:p>
        </w:tc>
        <w:tc>
          <w:tcPr>
            <w:tcW w:w="1843" w:type="dxa"/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 w:rsidRPr="003845B7">
              <w:rPr>
                <w:b/>
              </w:rPr>
              <w:t>240.- Ft</w:t>
            </w:r>
          </w:p>
        </w:tc>
        <w:tc>
          <w:tcPr>
            <w:tcW w:w="1771" w:type="dxa"/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 w:rsidRPr="003845B7">
              <w:rPr>
                <w:b/>
              </w:rPr>
              <w:t>380.- Ft</w:t>
            </w:r>
          </w:p>
        </w:tc>
      </w:tr>
    </w:tbl>
    <w:p w:rsidR="001F53B6" w:rsidRPr="001A176E" w:rsidRDefault="001F53B6" w:rsidP="001F53B6">
      <w:pPr>
        <w:pStyle w:val="Nincstrkz"/>
      </w:pPr>
    </w:p>
    <w:p w:rsidR="001F53B6" w:rsidRPr="001A176E" w:rsidRDefault="001F53B6" w:rsidP="001F53B6">
      <w:pPr>
        <w:pStyle w:val="Nincstrkz"/>
      </w:pPr>
      <w:r w:rsidRPr="001A176E">
        <w:t>Étkeztetés kiszállítással biztosítása esetén, amennyiben több személy részére történik ugyanahhoz az ingatlanhoz a kiszállítás, a második, illetve többi személynek csak az étkeztetés díja kerülhet megállapításra.</w:t>
      </w:r>
    </w:p>
    <w:p w:rsidR="001F53B6" w:rsidRDefault="001F53B6" w:rsidP="001F53B6">
      <w:pPr>
        <w:pStyle w:val="Nincstrkz"/>
      </w:pPr>
    </w:p>
    <w:p w:rsidR="001F53B6" w:rsidRPr="003845B7" w:rsidRDefault="001F53B6" w:rsidP="001F53B6">
      <w:pPr>
        <w:pStyle w:val="Nincstrkz"/>
        <w:numPr>
          <w:ilvl w:val="0"/>
          <w:numId w:val="2"/>
        </w:numPr>
        <w:rPr>
          <w:b/>
          <w:u w:val="single"/>
        </w:rPr>
      </w:pPr>
      <w:r w:rsidRPr="003845B7">
        <w:rPr>
          <w:b/>
          <w:u w:val="single"/>
        </w:rPr>
        <w:t xml:space="preserve"> Házi segítségnyújtás: </w:t>
      </w:r>
    </w:p>
    <w:p w:rsidR="001F53B6" w:rsidRDefault="001F53B6" w:rsidP="001F53B6">
      <w:pPr>
        <w:pStyle w:val="Nincstrkz"/>
      </w:pPr>
      <w:r>
        <w:t xml:space="preserve">Intézményi térítési díj (Ft/óra) </w:t>
      </w:r>
      <w:r>
        <w:tab/>
      </w:r>
      <w:r>
        <w:tab/>
      </w:r>
      <w:r>
        <w:tab/>
      </w:r>
      <w:r>
        <w:tab/>
      </w:r>
      <w:r>
        <w:tab/>
        <w:t>1.110.- Ft</w:t>
      </w:r>
    </w:p>
    <w:p w:rsidR="001F53B6" w:rsidRDefault="001F53B6" w:rsidP="001F53B6">
      <w:pPr>
        <w:pStyle w:val="Nincstrkz"/>
      </w:pPr>
      <w:r>
        <w:t>A házi segítség nyújtás igénybevétele térítésmentesen történik.</w:t>
      </w:r>
    </w:p>
    <w:p w:rsidR="001F53B6" w:rsidRDefault="001F53B6" w:rsidP="001F53B6">
      <w:pPr>
        <w:pStyle w:val="Nincstrkz"/>
      </w:pPr>
    </w:p>
    <w:p w:rsidR="001F53B6" w:rsidRDefault="001F53B6" w:rsidP="001F53B6">
      <w:pPr>
        <w:pStyle w:val="Nincstrkz"/>
        <w:numPr>
          <w:ilvl w:val="0"/>
          <w:numId w:val="2"/>
        </w:numPr>
      </w:pPr>
      <w:r>
        <w:t xml:space="preserve"> </w:t>
      </w:r>
      <w:r w:rsidRPr="001A176E">
        <w:t xml:space="preserve"> </w:t>
      </w:r>
      <w:r w:rsidRPr="003845B7">
        <w:rPr>
          <w:b/>
          <w:u w:val="single"/>
        </w:rPr>
        <w:t>Nappali ellátás:</w:t>
      </w:r>
      <w:r w:rsidRPr="001A176E">
        <w:t xml:space="preserve"> </w:t>
      </w:r>
    </w:p>
    <w:p w:rsidR="001F53B6" w:rsidRDefault="001F53B6" w:rsidP="001F53B6">
      <w:pPr>
        <w:pStyle w:val="Nincstrkz"/>
      </w:pPr>
      <w:r>
        <w:t xml:space="preserve"> Intézményi térítési díj (Ft/fő/nap) </w:t>
      </w:r>
      <w:r>
        <w:tab/>
      </w:r>
      <w:r>
        <w:tab/>
      </w:r>
      <w:r>
        <w:tab/>
      </w:r>
      <w:r>
        <w:tab/>
      </w:r>
      <w:r>
        <w:tab/>
        <w:t>1.590.- Ft</w:t>
      </w:r>
    </w:p>
    <w:p w:rsidR="001F53B6" w:rsidRPr="003845B7" w:rsidRDefault="001F53B6" w:rsidP="001F53B6">
      <w:pPr>
        <w:pStyle w:val="Nincstrkz"/>
      </w:pPr>
      <w:r>
        <w:t>Nappali ellátás igénybevételéért fizetendő személyi térítési díj megállapítására vonatkozó kedvezmények:</w:t>
      </w:r>
      <w:r w:rsidRPr="001A176E">
        <w:rPr>
          <w:rFonts w:ascii="Calibri" w:hAnsi="Calibri"/>
        </w:rPr>
        <w:t xml:space="preserve">    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410"/>
      </w:tblGrid>
      <w:tr w:rsidR="001F53B6" w:rsidRPr="001A176E" w:rsidTr="00305BE3">
        <w:trPr>
          <w:trHeight w:val="615"/>
        </w:trPr>
        <w:tc>
          <w:tcPr>
            <w:tcW w:w="6804" w:type="dxa"/>
            <w:tcBorders>
              <w:bottom w:val="single" w:sz="4" w:space="0" w:color="auto"/>
            </w:tcBorders>
          </w:tcPr>
          <w:p w:rsidR="001F53B6" w:rsidRPr="003845B7" w:rsidRDefault="001F53B6" w:rsidP="00305BE3">
            <w:pPr>
              <w:pStyle w:val="Nincstrkz"/>
              <w:rPr>
                <w:b/>
              </w:rPr>
            </w:pPr>
            <w:r w:rsidRPr="003845B7">
              <w:rPr>
                <w:b/>
              </w:rPr>
              <w:t xml:space="preserve">                  Jövedelem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F53B6" w:rsidRPr="003845B7" w:rsidRDefault="001F53B6" w:rsidP="00305BE3">
            <w:pPr>
              <w:pStyle w:val="Nincstrkz"/>
              <w:rPr>
                <w:b/>
              </w:rPr>
            </w:pPr>
            <w:r w:rsidRPr="003845B7">
              <w:rPr>
                <w:b/>
              </w:rPr>
              <w:t xml:space="preserve">Fizetendő </w:t>
            </w:r>
            <w:proofErr w:type="gramStart"/>
            <w:r w:rsidRPr="003845B7">
              <w:rPr>
                <w:b/>
              </w:rPr>
              <w:t>személyi  térítési</w:t>
            </w:r>
            <w:proofErr w:type="gramEnd"/>
            <w:r w:rsidRPr="003845B7">
              <w:rPr>
                <w:b/>
              </w:rPr>
              <w:t xml:space="preserve"> díj</w:t>
            </w:r>
          </w:p>
        </w:tc>
      </w:tr>
      <w:tr w:rsidR="001F53B6" w:rsidRPr="001A176E" w:rsidTr="00305BE3">
        <w:trPr>
          <w:trHeight w:val="447"/>
        </w:trPr>
        <w:tc>
          <w:tcPr>
            <w:tcW w:w="6804" w:type="dxa"/>
            <w:tcBorders>
              <w:bottom w:val="single" w:sz="4" w:space="0" w:color="auto"/>
            </w:tcBorders>
          </w:tcPr>
          <w:p w:rsidR="001F53B6" w:rsidRPr="003845B7" w:rsidRDefault="001F53B6" w:rsidP="00305BE3">
            <w:pPr>
              <w:pStyle w:val="Nincstrkz"/>
              <w:rPr>
                <w:b/>
              </w:rPr>
            </w:pPr>
            <w:r w:rsidRPr="003845B7">
              <w:rPr>
                <w:b/>
              </w:rPr>
              <w:t>Az öregségi nyugdíj mindenkori legkisebb összegének figyelembe vételével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F53B6" w:rsidRPr="003845B7" w:rsidRDefault="001F53B6" w:rsidP="00305BE3">
            <w:pPr>
              <w:pStyle w:val="Nincstrkz"/>
              <w:jc w:val="left"/>
              <w:rPr>
                <w:b/>
              </w:rPr>
            </w:pPr>
            <w:r w:rsidRPr="003845B7">
              <w:rPr>
                <w:b/>
              </w:rPr>
              <w:t>csak ebéd igénybevétele esetén</w:t>
            </w:r>
          </w:p>
        </w:tc>
      </w:tr>
      <w:tr w:rsidR="001F53B6" w:rsidRPr="001A176E" w:rsidTr="00305BE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B6" w:rsidRPr="001A176E" w:rsidRDefault="001F53B6" w:rsidP="00305BE3">
            <w:pPr>
              <w:pStyle w:val="Nincstrkz"/>
            </w:pPr>
            <w:r>
              <w:t xml:space="preserve">0.- Ft-tól az öregségi nyugdíjminimum </w:t>
            </w:r>
            <w:r w:rsidRPr="001A176E">
              <w:t xml:space="preserve">150 % </w:t>
            </w:r>
            <w:proofErr w:type="spellStart"/>
            <w:r>
              <w:t>-ig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3845B7">
              <w:rPr>
                <w:b/>
              </w:rPr>
              <w:t xml:space="preserve">          220.-Ft</w:t>
            </w:r>
          </w:p>
        </w:tc>
      </w:tr>
      <w:tr w:rsidR="001F53B6" w:rsidRPr="001A176E" w:rsidTr="00305BE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B6" w:rsidRPr="001A176E" w:rsidRDefault="001F53B6" w:rsidP="00305BE3">
            <w:pPr>
              <w:pStyle w:val="Nincstrkz"/>
            </w:pPr>
            <w:r>
              <w:t>az öregségi nyugdíjminimum 150 % + 1.- Ft-tól – az öregségi nyugdíjminimum 200 %-ig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Pr="003845B7">
              <w:rPr>
                <w:b/>
              </w:rPr>
              <w:t xml:space="preserve">        220.-Ft</w:t>
            </w:r>
          </w:p>
        </w:tc>
      </w:tr>
      <w:tr w:rsidR="001F53B6" w:rsidRPr="001A176E" w:rsidTr="00305BE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B6" w:rsidRPr="001A176E" w:rsidRDefault="001F53B6" w:rsidP="00305BE3">
            <w:pPr>
              <w:pStyle w:val="Nincstrkz"/>
            </w:pPr>
            <w:r>
              <w:t>az öregségi nyugdíjminimum 200 % + 1.- Ft-tól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B6" w:rsidRPr="003845B7" w:rsidRDefault="001F53B6" w:rsidP="00305BE3">
            <w:pPr>
              <w:pStyle w:val="Nincstrkz"/>
              <w:jc w:val="right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3845B7">
              <w:rPr>
                <w:b/>
              </w:rPr>
              <w:t xml:space="preserve">         240.-Ft</w:t>
            </w:r>
          </w:p>
        </w:tc>
      </w:tr>
    </w:tbl>
    <w:p w:rsidR="001F53B6" w:rsidRPr="001A176E" w:rsidRDefault="001F53B6" w:rsidP="001F53B6">
      <w:pPr>
        <w:autoSpaceDE w:val="0"/>
        <w:autoSpaceDN w:val="0"/>
        <w:adjustRightInd w:val="0"/>
        <w:rPr>
          <w:rFonts w:ascii="Calibri" w:hAnsi="Calibri"/>
        </w:rPr>
      </w:pPr>
      <w:r w:rsidRPr="001A176E">
        <w:rPr>
          <w:rFonts w:ascii="Calibri" w:hAnsi="Calibri"/>
        </w:rPr>
        <w:t>A fenti összegek napi 3x-i étkezést tartalmaznak.</w:t>
      </w:r>
    </w:p>
    <w:p w:rsidR="001F53B6" w:rsidRPr="001A176E" w:rsidRDefault="001F53B6" w:rsidP="001F53B6">
      <w:pPr>
        <w:pStyle w:val="Nincstrkz"/>
      </w:pPr>
      <w:r>
        <w:lastRenderedPageBreak/>
        <w:t xml:space="preserve">Nappali ellátás: étkezés igénybevétele nélküli, napközbeni tartózkodás vonatkozásában, függetlenül a jövedelemtől, a 20.- Ft/nap intézményi térítési díj személyi térítési díj kerülhet </w:t>
      </w:r>
      <w:proofErr w:type="spellStart"/>
      <w:r>
        <w:t>megállapitásra</w:t>
      </w:r>
      <w:proofErr w:type="spellEnd"/>
      <w:r>
        <w:t>. Azok a személyek, akik igénybe veszik az étkeztetést, a fenntartó eltekint a tartózkodási díj megfizetéséről.</w:t>
      </w:r>
    </w:p>
    <w:p w:rsidR="001F53B6" w:rsidRPr="001A176E" w:rsidRDefault="001F53B6" w:rsidP="001F53B6">
      <w:pPr>
        <w:pStyle w:val="Nincstrkz"/>
      </w:pPr>
    </w:p>
    <w:p w:rsidR="001F53B6" w:rsidRDefault="001F53B6" w:rsidP="001F53B6">
      <w:pPr>
        <w:pStyle w:val="Nincstrkz"/>
        <w:numPr>
          <w:ilvl w:val="0"/>
          <w:numId w:val="2"/>
        </w:numPr>
      </w:pPr>
      <w:r>
        <w:t xml:space="preserve"> </w:t>
      </w:r>
      <w:r w:rsidRPr="003845B7">
        <w:rPr>
          <w:b/>
          <w:u w:val="single"/>
        </w:rPr>
        <w:t xml:space="preserve"> Jelzőrendszeres házi segítségnyújtás:</w:t>
      </w:r>
      <w:r w:rsidRPr="001A176E">
        <w:t xml:space="preserve"> </w:t>
      </w:r>
    </w:p>
    <w:p w:rsidR="001F53B6" w:rsidRDefault="001F53B6" w:rsidP="001F53B6">
      <w:pPr>
        <w:pStyle w:val="Nincstrkz"/>
      </w:pPr>
      <w:r>
        <w:t>Intézményi térítési díj Ft/készülék/nap)</w:t>
      </w:r>
      <w:r>
        <w:tab/>
      </w:r>
      <w:r>
        <w:tab/>
      </w:r>
      <w:r>
        <w:tab/>
      </w:r>
      <w:r>
        <w:tab/>
        <w:t>40.- Ft</w:t>
      </w:r>
    </w:p>
    <w:p w:rsidR="001F53B6" w:rsidRPr="003845B7" w:rsidRDefault="001F53B6" w:rsidP="001F53B6">
      <w:pPr>
        <w:pStyle w:val="Nincstrkz"/>
        <w:rPr>
          <w:b/>
        </w:rPr>
      </w:pPr>
      <w:r w:rsidRPr="003845B7">
        <w:rPr>
          <w:b/>
        </w:rPr>
        <w:t xml:space="preserve">Személyi térítési díj: </w:t>
      </w:r>
      <w:r w:rsidRPr="003845B7">
        <w:rPr>
          <w:b/>
        </w:rPr>
        <w:tab/>
      </w:r>
      <w:r w:rsidRPr="003845B7">
        <w:rPr>
          <w:b/>
        </w:rPr>
        <w:tab/>
      </w:r>
      <w:r w:rsidRPr="003845B7">
        <w:rPr>
          <w:b/>
        </w:rPr>
        <w:tab/>
      </w:r>
      <w:r w:rsidRPr="003845B7">
        <w:rPr>
          <w:b/>
        </w:rPr>
        <w:tab/>
      </w:r>
      <w:r w:rsidRPr="003845B7">
        <w:rPr>
          <w:b/>
        </w:rPr>
        <w:tab/>
      </w:r>
      <w:r w:rsidRPr="003845B7">
        <w:rPr>
          <w:b/>
        </w:rPr>
        <w:tab/>
        <w:t>térítésmentes.</w:t>
      </w:r>
    </w:p>
    <w:p w:rsidR="001F53B6" w:rsidRDefault="001F53B6" w:rsidP="001F53B6">
      <w:pPr>
        <w:pStyle w:val="Nincstrkz"/>
      </w:pPr>
    </w:p>
    <w:p w:rsidR="001F53B6" w:rsidRDefault="001F53B6" w:rsidP="001F53B6">
      <w:pPr>
        <w:pStyle w:val="Nincstrkz"/>
        <w:numPr>
          <w:ilvl w:val="0"/>
          <w:numId w:val="2"/>
        </w:numPr>
      </w:pPr>
      <w:r>
        <w:t xml:space="preserve"> </w:t>
      </w:r>
      <w:r w:rsidRPr="003845B7">
        <w:rPr>
          <w:b/>
          <w:u w:val="single"/>
        </w:rPr>
        <w:t>Közösségi ellátás:</w:t>
      </w:r>
    </w:p>
    <w:p w:rsidR="001F53B6" w:rsidRDefault="001F53B6" w:rsidP="001F53B6">
      <w:pPr>
        <w:pStyle w:val="Nincstrkz"/>
      </w:pPr>
      <w:r>
        <w:t xml:space="preserve">Intézményi térítési díj (Ft/óra): </w:t>
      </w:r>
      <w:r>
        <w:tab/>
      </w:r>
      <w:r>
        <w:tab/>
      </w:r>
      <w:r>
        <w:tab/>
      </w:r>
      <w:r>
        <w:tab/>
      </w:r>
      <w:r>
        <w:tab/>
        <w:t>360.- Ft</w:t>
      </w:r>
    </w:p>
    <w:p w:rsidR="001F53B6" w:rsidRPr="003845B7" w:rsidRDefault="001F53B6" w:rsidP="001F53B6">
      <w:pPr>
        <w:pStyle w:val="Nincstrkz"/>
        <w:rPr>
          <w:b/>
        </w:rPr>
      </w:pPr>
      <w:r w:rsidRPr="003845B7">
        <w:rPr>
          <w:b/>
        </w:rPr>
        <w:t xml:space="preserve">Személyi térítési díj: </w:t>
      </w:r>
      <w:r w:rsidRPr="003845B7">
        <w:rPr>
          <w:b/>
        </w:rPr>
        <w:tab/>
      </w:r>
      <w:r w:rsidRPr="003845B7">
        <w:rPr>
          <w:b/>
        </w:rPr>
        <w:tab/>
      </w:r>
      <w:r w:rsidRPr="003845B7">
        <w:rPr>
          <w:b/>
        </w:rPr>
        <w:tab/>
      </w:r>
      <w:r w:rsidRPr="003845B7">
        <w:rPr>
          <w:b/>
        </w:rPr>
        <w:tab/>
      </w:r>
      <w:r w:rsidRPr="003845B7">
        <w:rPr>
          <w:b/>
        </w:rPr>
        <w:tab/>
      </w:r>
      <w:r w:rsidRPr="003845B7">
        <w:rPr>
          <w:b/>
        </w:rPr>
        <w:tab/>
        <w:t>térítésmentes</w:t>
      </w:r>
    </w:p>
    <w:p w:rsidR="001F53B6" w:rsidRDefault="001F53B6" w:rsidP="001F53B6">
      <w:pPr>
        <w:pStyle w:val="Nincstrkz"/>
      </w:pPr>
    </w:p>
    <w:p w:rsidR="001F53B6" w:rsidRDefault="001F53B6" w:rsidP="001F53B6">
      <w:pPr>
        <w:pStyle w:val="Nincstrkz"/>
        <w:numPr>
          <w:ilvl w:val="0"/>
          <w:numId w:val="2"/>
        </w:numPr>
      </w:pPr>
      <w:r w:rsidRPr="003845B7">
        <w:rPr>
          <w:b/>
          <w:u w:val="single"/>
        </w:rPr>
        <w:t>Egyéb szociális ellátás – szolgáltatás</w:t>
      </w:r>
      <w:r>
        <w:t>: személyszállítás</w:t>
      </w:r>
    </w:p>
    <w:p w:rsidR="001F53B6" w:rsidRDefault="001F53B6" w:rsidP="001F53B6">
      <w:pPr>
        <w:pStyle w:val="Nincstrkz"/>
      </w:pPr>
      <w:r w:rsidRPr="003845B7">
        <w:rPr>
          <w:b/>
        </w:rPr>
        <w:t>A szállítás személyi térítési díja</w:t>
      </w:r>
      <w:r>
        <w:t>: 100.- Ft/km. Több személy szállítása esetén az összeg egyenlő arányban megoszlik a szállított személyek között.</w:t>
      </w:r>
    </w:p>
    <w:p w:rsidR="001F53B6" w:rsidRDefault="001F53B6" w:rsidP="001F53B6">
      <w:pPr>
        <w:pStyle w:val="Nincstrkz"/>
      </w:pPr>
    </w:p>
    <w:p w:rsidR="001F53B6" w:rsidRPr="003845B7" w:rsidRDefault="001F53B6" w:rsidP="001F53B6">
      <w:pPr>
        <w:pStyle w:val="Nincstrkz"/>
        <w:rPr>
          <w:i/>
        </w:rPr>
      </w:pPr>
      <w:r w:rsidRPr="003845B7">
        <w:rPr>
          <w:i/>
        </w:rPr>
        <w:t>A meghatározott díjak, az Áfa-t tartalmazzák.</w:t>
      </w:r>
    </w:p>
    <w:p w:rsidR="000A49B6" w:rsidRDefault="000A49B6">
      <w:bookmarkStart w:id="0" w:name="_GoBack"/>
      <w:bookmarkEnd w:id="0"/>
    </w:p>
    <w:sectPr w:rsidR="000A49B6" w:rsidSect="004D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F4D84"/>
    <w:multiLevelType w:val="hybridMultilevel"/>
    <w:tmpl w:val="E5EAF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10C4"/>
    <w:multiLevelType w:val="hybridMultilevel"/>
    <w:tmpl w:val="53E62B46"/>
    <w:lvl w:ilvl="0" w:tplc="C48241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B6"/>
    <w:rsid w:val="000A49B6"/>
    <w:rsid w:val="001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3B6"/>
    <w:pPr>
      <w:suppressAutoHyphens/>
      <w:spacing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1F53B6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3B6"/>
    <w:pPr>
      <w:suppressAutoHyphens/>
      <w:spacing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1F53B6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2017-04-03T07:00:00Z</dcterms:created>
  <dcterms:modified xsi:type="dcterms:W3CDTF">2017-04-03T07:01:00Z</dcterms:modified>
</cp:coreProperties>
</file>