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591E" w14:textId="77777777" w:rsidR="00C90DFD" w:rsidRDefault="00C90DFD" w:rsidP="00D05D68">
      <w:pPr>
        <w:tabs>
          <w:tab w:val="center" w:pos="4678"/>
        </w:tabs>
        <w:rPr>
          <w:b/>
        </w:rPr>
      </w:pPr>
    </w:p>
    <w:p w14:paraId="42DCADBD" w14:textId="6B309EB7" w:rsidR="009978A2" w:rsidRDefault="001E3512" w:rsidP="00D05D68">
      <w:pPr>
        <w:tabs>
          <w:tab w:val="center" w:pos="4678"/>
        </w:tabs>
        <w:rPr>
          <w:b/>
        </w:rPr>
      </w:pPr>
      <w:r>
        <w:rPr>
          <w:b/>
        </w:rPr>
        <w:tab/>
        <w:t>5</w:t>
      </w:r>
      <w:r w:rsidR="00043DA0">
        <w:rPr>
          <w:b/>
        </w:rPr>
        <w:t xml:space="preserve">. melléklet a </w:t>
      </w:r>
      <w:r w:rsidR="00044319" w:rsidRPr="00044319">
        <w:rPr>
          <w:b/>
        </w:rPr>
        <w:t>7/2021. (V.30.)</w:t>
      </w:r>
      <w:r w:rsidR="00044319">
        <w:rPr>
          <w:b/>
        </w:rPr>
        <w:t xml:space="preserve"> </w:t>
      </w:r>
      <w:r w:rsidR="00D05D68">
        <w:rPr>
          <w:b/>
        </w:rPr>
        <w:t>önkormányzati rendelethez</w:t>
      </w:r>
    </w:p>
    <w:p w14:paraId="2701FD55" w14:textId="77777777" w:rsidR="00D05D68" w:rsidRDefault="00D05D68" w:rsidP="00D05D68">
      <w:pPr>
        <w:tabs>
          <w:tab w:val="center" w:pos="4678"/>
        </w:tabs>
        <w:rPr>
          <w:b/>
        </w:rPr>
      </w:pPr>
      <w:r>
        <w:rPr>
          <w:b/>
        </w:rPr>
        <w:tab/>
      </w:r>
    </w:p>
    <w:p w14:paraId="12607F45" w14:textId="77777777" w:rsidR="009978A2" w:rsidRDefault="00BB689A">
      <w:pPr>
        <w:jc w:val="center"/>
        <w:rPr>
          <w:b/>
        </w:rPr>
      </w:pPr>
      <w:r>
        <w:rPr>
          <w:b/>
        </w:rPr>
        <w:t>Gősfa</w:t>
      </w:r>
      <w:r w:rsidR="00195E38">
        <w:rPr>
          <w:b/>
        </w:rPr>
        <w:t xml:space="preserve"> Község Önkormányzata</w:t>
      </w:r>
    </w:p>
    <w:p w14:paraId="1AFF484B" w14:textId="77777777" w:rsidR="009978A2" w:rsidRDefault="00043DA0">
      <w:pPr>
        <w:pStyle w:val="Cmsor1"/>
      </w:pPr>
      <w:r>
        <w:t xml:space="preserve">Pénzmaradvány </w:t>
      </w:r>
      <w:r w:rsidR="00A848F0">
        <w:t xml:space="preserve">kimutatás </w:t>
      </w:r>
      <w:r w:rsidR="009978A2">
        <w:t>20</w:t>
      </w:r>
      <w:r w:rsidR="00E438B3">
        <w:t>20</w:t>
      </w:r>
      <w:r w:rsidR="009978A2">
        <w:t>.</w:t>
      </w:r>
      <w:r w:rsidR="00BD483B">
        <w:t xml:space="preserve"> </w:t>
      </w:r>
      <w:r w:rsidR="009978A2">
        <w:t xml:space="preserve">év </w:t>
      </w:r>
    </w:p>
    <w:p w14:paraId="4E8530FF" w14:textId="77777777" w:rsidR="009978A2" w:rsidRDefault="008E7791" w:rsidP="00F60049">
      <w:pPr>
        <w:jc w:val="center"/>
        <w:rPr>
          <w:b/>
        </w:rPr>
      </w:pPr>
      <w:r>
        <w:rPr>
          <w:b/>
        </w:rPr>
        <w:t xml:space="preserve">( </w:t>
      </w:r>
      <w:r w:rsidR="00BA5742">
        <w:rPr>
          <w:b/>
        </w:rPr>
        <w:t>Ft-</w:t>
      </w:r>
      <w:r w:rsidR="009978A2">
        <w:rPr>
          <w:b/>
        </w:rPr>
        <w:t xml:space="preserve">ban ) 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985"/>
      </w:tblGrid>
      <w:tr w:rsidR="00AA411D" w14:paraId="77208049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66B598FA" w14:textId="77777777" w:rsidR="00AA411D" w:rsidRDefault="00AA411D">
            <w:pPr>
              <w:rPr>
                <w:b/>
              </w:rPr>
            </w:pPr>
            <w:r>
              <w:rPr>
                <w:b/>
              </w:rPr>
              <w:t xml:space="preserve">M e g n e v e z é s </w:t>
            </w:r>
          </w:p>
          <w:p w14:paraId="5FBA8FB3" w14:textId="77777777" w:rsidR="00AA411D" w:rsidRDefault="00AA411D">
            <w:pPr>
              <w:rPr>
                <w:b/>
              </w:rPr>
            </w:pPr>
          </w:p>
        </w:tc>
        <w:tc>
          <w:tcPr>
            <w:tcW w:w="1985" w:type="dxa"/>
          </w:tcPr>
          <w:p w14:paraId="1327C0EA" w14:textId="77777777" w:rsidR="00AA411D" w:rsidRDefault="00AA411D">
            <w:pPr>
              <w:jc w:val="center"/>
              <w:rPr>
                <w:b/>
              </w:rPr>
            </w:pPr>
            <w:r>
              <w:rPr>
                <w:b/>
              </w:rPr>
              <w:t xml:space="preserve">Tárgyév </w:t>
            </w:r>
          </w:p>
        </w:tc>
      </w:tr>
      <w:tr w:rsidR="00AA411D" w14:paraId="5AD8E668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34E661F6" w14:textId="77777777" w:rsidR="00AA411D" w:rsidRDefault="00AA411D">
            <w:r>
              <w:t xml:space="preserve">01. Alaptevékenység költségvetési bevételei </w:t>
            </w:r>
          </w:p>
        </w:tc>
        <w:tc>
          <w:tcPr>
            <w:tcW w:w="1985" w:type="dxa"/>
            <w:vAlign w:val="center"/>
          </w:tcPr>
          <w:p w14:paraId="0548F483" w14:textId="77777777" w:rsidR="00BA5742" w:rsidRDefault="00BA7B44" w:rsidP="0071334B">
            <w:pPr>
              <w:jc w:val="center"/>
            </w:pPr>
            <w:r>
              <w:t xml:space="preserve"> </w:t>
            </w:r>
            <w:r w:rsidR="0071334B">
              <w:t>85 146 017</w:t>
            </w:r>
          </w:p>
        </w:tc>
      </w:tr>
      <w:tr w:rsidR="00AA411D" w14:paraId="7EC85E71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4E0C130D" w14:textId="77777777" w:rsidR="00AA411D" w:rsidRDefault="00AA411D">
            <w:r>
              <w:t>02. Alaptevékenység költségvetési kiadásai</w:t>
            </w:r>
          </w:p>
        </w:tc>
        <w:tc>
          <w:tcPr>
            <w:tcW w:w="1985" w:type="dxa"/>
            <w:vAlign w:val="center"/>
          </w:tcPr>
          <w:p w14:paraId="4043A972" w14:textId="77777777" w:rsidR="0074001C" w:rsidRDefault="00BA7B44" w:rsidP="0071334B">
            <w:pPr>
              <w:jc w:val="center"/>
            </w:pPr>
            <w:r>
              <w:t xml:space="preserve"> </w:t>
            </w:r>
            <w:r w:rsidR="0071334B">
              <w:t>53 698 511</w:t>
            </w:r>
          </w:p>
        </w:tc>
      </w:tr>
      <w:tr w:rsidR="00AA411D" w14:paraId="100D0431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67DC01B2" w14:textId="77777777" w:rsidR="00AA411D" w:rsidRDefault="00AA411D" w:rsidP="003015A7">
            <w:pPr>
              <w:rPr>
                <w:b/>
              </w:rPr>
            </w:pPr>
            <w:r>
              <w:rPr>
                <w:b/>
              </w:rPr>
              <w:t>I. Alaptevékenység költségvetési egyenlege</w:t>
            </w:r>
          </w:p>
        </w:tc>
        <w:tc>
          <w:tcPr>
            <w:tcW w:w="1985" w:type="dxa"/>
            <w:vAlign w:val="center"/>
          </w:tcPr>
          <w:p w14:paraId="7E39F230" w14:textId="77777777" w:rsidR="00AA411D" w:rsidRPr="00AE7E0E" w:rsidRDefault="00BA5742" w:rsidP="0071334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52FDC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BA7B44">
              <w:rPr>
                <w:b/>
              </w:rPr>
              <w:t xml:space="preserve">  </w:t>
            </w:r>
            <w:r w:rsidR="0071334B">
              <w:rPr>
                <w:b/>
              </w:rPr>
              <w:t>31 447 506</w:t>
            </w:r>
            <w:r>
              <w:rPr>
                <w:b/>
              </w:rPr>
              <w:t xml:space="preserve"> </w:t>
            </w:r>
          </w:p>
        </w:tc>
      </w:tr>
      <w:tr w:rsidR="00AA411D" w14:paraId="3071AA1F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5E667CE1" w14:textId="77777777" w:rsidR="00AA411D" w:rsidRDefault="00AA411D" w:rsidP="003015A7">
            <w:r>
              <w:t>03. Alaptevékenység finanszírozási bevételei</w:t>
            </w:r>
          </w:p>
        </w:tc>
        <w:tc>
          <w:tcPr>
            <w:tcW w:w="1985" w:type="dxa"/>
            <w:vAlign w:val="center"/>
          </w:tcPr>
          <w:p w14:paraId="1CD19C9B" w14:textId="77777777" w:rsidR="00EB5D0D" w:rsidRDefault="008C7449" w:rsidP="0071334B">
            <w:pPr>
              <w:jc w:val="center"/>
            </w:pPr>
            <w:r>
              <w:t xml:space="preserve"> </w:t>
            </w:r>
            <w:r w:rsidR="00BA7B44">
              <w:t xml:space="preserve"> </w:t>
            </w:r>
            <w:r w:rsidR="0071334B">
              <w:t>22 807 866</w:t>
            </w:r>
          </w:p>
        </w:tc>
      </w:tr>
      <w:tr w:rsidR="00AA411D" w14:paraId="043190BC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13982980" w14:textId="77777777" w:rsidR="00AA411D" w:rsidRDefault="00AA411D" w:rsidP="003015A7">
            <w:r>
              <w:t>04. Alaptevékenység finanszírozási kiadásai</w:t>
            </w:r>
          </w:p>
        </w:tc>
        <w:tc>
          <w:tcPr>
            <w:tcW w:w="1985" w:type="dxa"/>
            <w:vAlign w:val="center"/>
          </w:tcPr>
          <w:p w14:paraId="4F7CDCDB" w14:textId="77777777" w:rsidR="00EB5D0D" w:rsidRDefault="00BA5742" w:rsidP="0071334B">
            <w:pPr>
              <w:jc w:val="center"/>
            </w:pPr>
            <w:r>
              <w:t xml:space="preserve"> </w:t>
            </w:r>
            <w:r w:rsidR="008C7449">
              <w:t xml:space="preserve"> </w:t>
            </w:r>
            <w:r>
              <w:t xml:space="preserve"> </w:t>
            </w:r>
            <w:r w:rsidR="008C7449">
              <w:t xml:space="preserve"> </w:t>
            </w:r>
            <w:r w:rsidR="0071334B">
              <w:t>846 364</w:t>
            </w:r>
            <w:r w:rsidR="009C5779">
              <w:t xml:space="preserve"> </w:t>
            </w:r>
          </w:p>
        </w:tc>
      </w:tr>
      <w:tr w:rsidR="00AA411D" w14:paraId="14F6FE8D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7C8A213C" w14:textId="77777777" w:rsidR="00AA411D" w:rsidRDefault="00AA411D" w:rsidP="003015A7">
            <w:pPr>
              <w:rPr>
                <w:b/>
              </w:rPr>
            </w:pPr>
            <w:r>
              <w:rPr>
                <w:b/>
              </w:rPr>
              <w:t>II. Alaptevékenység finanszírozási egyenlege</w:t>
            </w:r>
          </w:p>
        </w:tc>
        <w:tc>
          <w:tcPr>
            <w:tcW w:w="1985" w:type="dxa"/>
            <w:vAlign w:val="center"/>
          </w:tcPr>
          <w:p w14:paraId="5A29E9B1" w14:textId="77777777" w:rsidR="00AA411D" w:rsidRPr="00BA5742" w:rsidRDefault="00BA7B44" w:rsidP="0071334B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71334B">
              <w:rPr>
                <w:b/>
              </w:rPr>
              <w:t>21 961 502</w:t>
            </w:r>
          </w:p>
        </w:tc>
      </w:tr>
      <w:tr w:rsidR="00AA411D" w14:paraId="0574E377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62901321" w14:textId="77777777" w:rsidR="00AA411D" w:rsidRDefault="00AA411D">
            <w:pPr>
              <w:pStyle w:val="Cmsor2"/>
            </w:pPr>
            <w:r>
              <w:t xml:space="preserve">A.) Alaptevékenység maradványa </w:t>
            </w:r>
          </w:p>
        </w:tc>
        <w:tc>
          <w:tcPr>
            <w:tcW w:w="1985" w:type="dxa"/>
            <w:vAlign w:val="center"/>
          </w:tcPr>
          <w:p w14:paraId="4C3AC3C3" w14:textId="77777777" w:rsidR="00AA411D" w:rsidRDefault="008C7449" w:rsidP="0071334B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71334B">
              <w:rPr>
                <w:b/>
              </w:rPr>
              <w:t>53 409 008</w:t>
            </w:r>
          </w:p>
        </w:tc>
      </w:tr>
      <w:tr w:rsidR="00AA411D" w14:paraId="78B1BB51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7046F49D" w14:textId="77777777" w:rsidR="00AA411D" w:rsidRDefault="00AA411D" w:rsidP="00795EF4">
            <w:r>
              <w:t xml:space="preserve">05. Vállalkozási tevékenység költségvetési bevételei </w:t>
            </w:r>
          </w:p>
        </w:tc>
        <w:tc>
          <w:tcPr>
            <w:tcW w:w="1985" w:type="dxa"/>
            <w:vAlign w:val="center"/>
          </w:tcPr>
          <w:p w14:paraId="6D232790" w14:textId="77777777" w:rsidR="00EB5D0D" w:rsidRPr="00EB5D0D" w:rsidRDefault="00EB5D0D" w:rsidP="00B853E1">
            <w:pPr>
              <w:jc w:val="center"/>
            </w:pPr>
            <w:r w:rsidRPr="00EB5D0D">
              <w:t>0</w:t>
            </w:r>
          </w:p>
        </w:tc>
      </w:tr>
      <w:tr w:rsidR="00AA411D" w14:paraId="4EA8D796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556C03F1" w14:textId="77777777" w:rsidR="00AA411D" w:rsidRDefault="00AA411D" w:rsidP="00795EF4">
            <w:r>
              <w:t>06. Vállalkozási tevékenység költségvetési kiadásai</w:t>
            </w:r>
          </w:p>
        </w:tc>
        <w:tc>
          <w:tcPr>
            <w:tcW w:w="1985" w:type="dxa"/>
            <w:vAlign w:val="center"/>
          </w:tcPr>
          <w:p w14:paraId="2BE01596" w14:textId="77777777" w:rsidR="00AA411D" w:rsidRPr="00EB5D0D" w:rsidRDefault="00EB5D0D" w:rsidP="00B853E1">
            <w:pPr>
              <w:jc w:val="center"/>
            </w:pPr>
            <w:r w:rsidRPr="00EB5D0D">
              <w:t>0</w:t>
            </w:r>
          </w:p>
        </w:tc>
      </w:tr>
      <w:tr w:rsidR="00AA411D" w14:paraId="72DB0DC2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3E6362E5" w14:textId="77777777" w:rsidR="00AA411D" w:rsidRDefault="00AA411D" w:rsidP="00795EF4">
            <w:pPr>
              <w:rPr>
                <w:b/>
              </w:rPr>
            </w:pPr>
            <w:r>
              <w:rPr>
                <w:b/>
              </w:rPr>
              <w:t>III. Vállalkozási tevékenység költségvetési egyenlege</w:t>
            </w:r>
          </w:p>
        </w:tc>
        <w:tc>
          <w:tcPr>
            <w:tcW w:w="1985" w:type="dxa"/>
            <w:vAlign w:val="center"/>
          </w:tcPr>
          <w:p w14:paraId="05D5B706" w14:textId="77777777" w:rsidR="00AA411D" w:rsidRDefault="00EB5D0D" w:rsidP="00B853E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A411D" w14:paraId="73A8CFF7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58ABCE9A" w14:textId="77777777" w:rsidR="00AA411D" w:rsidRDefault="00AA411D" w:rsidP="00795EF4">
            <w:r>
              <w:t>07. Vállalkozási tevékenység finanszírozási bevételei</w:t>
            </w:r>
          </w:p>
        </w:tc>
        <w:tc>
          <w:tcPr>
            <w:tcW w:w="1985" w:type="dxa"/>
            <w:vAlign w:val="center"/>
          </w:tcPr>
          <w:p w14:paraId="5221BEFD" w14:textId="77777777" w:rsidR="00D215F1" w:rsidRPr="00D215F1" w:rsidRDefault="00D215F1" w:rsidP="00B853E1">
            <w:pPr>
              <w:jc w:val="center"/>
            </w:pPr>
            <w:r w:rsidRPr="00D215F1">
              <w:t>0</w:t>
            </w:r>
          </w:p>
        </w:tc>
      </w:tr>
      <w:tr w:rsidR="00AA411D" w14:paraId="51180D0D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2E3F31B0" w14:textId="77777777" w:rsidR="00AA411D" w:rsidRDefault="00AA411D" w:rsidP="00795EF4">
            <w:r>
              <w:t>08. Vállalkozási tevékenység finanszírozási kiadásai</w:t>
            </w:r>
          </w:p>
        </w:tc>
        <w:tc>
          <w:tcPr>
            <w:tcW w:w="1985" w:type="dxa"/>
            <w:vAlign w:val="center"/>
          </w:tcPr>
          <w:p w14:paraId="496209A0" w14:textId="77777777" w:rsidR="00AA411D" w:rsidRPr="00D215F1" w:rsidRDefault="00D215F1" w:rsidP="00B853E1">
            <w:pPr>
              <w:jc w:val="center"/>
            </w:pPr>
            <w:r w:rsidRPr="00D215F1">
              <w:t>0</w:t>
            </w:r>
          </w:p>
        </w:tc>
      </w:tr>
      <w:tr w:rsidR="00AA411D" w14:paraId="5A55E02F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22B981F8" w14:textId="77777777" w:rsidR="00AA411D" w:rsidRDefault="00AA411D" w:rsidP="00795EF4">
            <w:pPr>
              <w:rPr>
                <w:b/>
              </w:rPr>
            </w:pPr>
            <w:r>
              <w:rPr>
                <w:b/>
              </w:rPr>
              <w:t>IV. Vállalkozási tevékenység finanszírozási egyenlege</w:t>
            </w:r>
          </w:p>
        </w:tc>
        <w:tc>
          <w:tcPr>
            <w:tcW w:w="1985" w:type="dxa"/>
            <w:vAlign w:val="center"/>
          </w:tcPr>
          <w:p w14:paraId="41BBBD31" w14:textId="77777777" w:rsidR="00AA411D" w:rsidRDefault="00D215F1" w:rsidP="00B853E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A411D" w14:paraId="05E5CFD0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2B864DAE" w14:textId="77777777" w:rsidR="00AA411D" w:rsidRDefault="00AA411D" w:rsidP="00795EF4">
            <w:pPr>
              <w:pStyle w:val="Cmsor2"/>
            </w:pPr>
            <w:r>
              <w:t xml:space="preserve">B.) Vállalkozási tevékenység maradványa </w:t>
            </w:r>
          </w:p>
        </w:tc>
        <w:tc>
          <w:tcPr>
            <w:tcW w:w="1985" w:type="dxa"/>
            <w:vAlign w:val="center"/>
          </w:tcPr>
          <w:p w14:paraId="5A5EE78C" w14:textId="77777777" w:rsidR="00AA411D" w:rsidRDefault="00D215F1" w:rsidP="00B853E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A411D" w:rsidRPr="00AA411D" w14:paraId="1B0E2DB2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5C620BE5" w14:textId="77777777" w:rsidR="00AA411D" w:rsidRPr="00AA411D" w:rsidRDefault="00AA411D">
            <w:pPr>
              <w:pStyle w:val="Cmsor2"/>
            </w:pPr>
            <w:r w:rsidRPr="00AA411D">
              <w:t xml:space="preserve">C.) Összes maradvány </w:t>
            </w:r>
          </w:p>
        </w:tc>
        <w:tc>
          <w:tcPr>
            <w:tcW w:w="1985" w:type="dxa"/>
            <w:vAlign w:val="center"/>
          </w:tcPr>
          <w:p w14:paraId="386F25E9" w14:textId="77777777" w:rsidR="00AA411D" w:rsidRPr="00AA411D" w:rsidRDefault="0071334B" w:rsidP="00790A44">
            <w:pPr>
              <w:jc w:val="center"/>
              <w:rPr>
                <w:b/>
              </w:rPr>
            </w:pPr>
            <w:r>
              <w:rPr>
                <w:b/>
              </w:rPr>
              <w:t>53 409 008</w:t>
            </w:r>
          </w:p>
        </w:tc>
      </w:tr>
      <w:tr w:rsidR="00AA411D" w:rsidRPr="00AA411D" w14:paraId="057091F0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09FBB52C" w14:textId="77777777" w:rsidR="00AA411D" w:rsidRPr="00AA411D" w:rsidRDefault="00AA411D">
            <w:pPr>
              <w:pStyle w:val="Cmsor2"/>
            </w:pPr>
            <w:r w:rsidRPr="00AA411D">
              <w:t>D.) Alaptevékenység kötelezettséggel terhelt maradványa</w:t>
            </w:r>
          </w:p>
        </w:tc>
        <w:tc>
          <w:tcPr>
            <w:tcW w:w="1985" w:type="dxa"/>
            <w:vAlign w:val="center"/>
          </w:tcPr>
          <w:p w14:paraId="1862129B" w14:textId="77777777" w:rsidR="00B93A6B" w:rsidRPr="00201C5C" w:rsidRDefault="00BA7B44" w:rsidP="0071334B">
            <w:pPr>
              <w:rPr>
                <w:b/>
                <w:highlight w:val="yellow"/>
              </w:rPr>
            </w:pPr>
            <w:r w:rsidRPr="00E33D14">
              <w:rPr>
                <w:b/>
              </w:rPr>
              <w:t xml:space="preserve">     </w:t>
            </w:r>
            <w:r w:rsidR="00BA5742" w:rsidRPr="00E33D14">
              <w:rPr>
                <w:b/>
              </w:rPr>
              <w:t xml:space="preserve"> </w:t>
            </w:r>
            <w:r w:rsidR="0071334B">
              <w:rPr>
                <w:b/>
              </w:rPr>
              <w:t>40 797 462</w:t>
            </w:r>
          </w:p>
        </w:tc>
      </w:tr>
      <w:tr w:rsidR="00AA411D" w14:paraId="74A8F14A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4A9B5E8E" w14:textId="77777777" w:rsidR="00AA411D" w:rsidRDefault="00AA411D">
            <w:pPr>
              <w:pStyle w:val="Cmsor2"/>
            </w:pPr>
            <w:r>
              <w:t xml:space="preserve">E.) Alaptevékenység szabad maradványa </w:t>
            </w:r>
          </w:p>
        </w:tc>
        <w:tc>
          <w:tcPr>
            <w:tcW w:w="1985" w:type="dxa"/>
            <w:vAlign w:val="center"/>
          </w:tcPr>
          <w:p w14:paraId="45875A88" w14:textId="77777777" w:rsidR="00AA411D" w:rsidRPr="00201C5C" w:rsidRDefault="0071334B" w:rsidP="00790A44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12 611 546</w:t>
            </w:r>
            <w:r w:rsidR="009C5779" w:rsidRPr="00E33D14">
              <w:rPr>
                <w:b/>
              </w:rPr>
              <w:t xml:space="preserve"> </w:t>
            </w:r>
          </w:p>
        </w:tc>
      </w:tr>
      <w:tr w:rsidR="00AA411D" w14:paraId="47D900C8" w14:textId="77777777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14:paraId="103D9494" w14:textId="77777777" w:rsidR="00AA411D" w:rsidRDefault="00AA411D">
            <w:pPr>
              <w:pStyle w:val="Cmsor2"/>
            </w:pPr>
            <w:r>
              <w:t xml:space="preserve">F.) Vállalkozási tevékenységet terhelő befizetési kötelezettség </w:t>
            </w:r>
          </w:p>
        </w:tc>
        <w:tc>
          <w:tcPr>
            <w:tcW w:w="1985" w:type="dxa"/>
            <w:vAlign w:val="center"/>
          </w:tcPr>
          <w:p w14:paraId="2579AC70" w14:textId="77777777" w:rsidR="00AA411D" w:rsidRDefault="00AA411D" w:rsidP="00292A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A411D" w14:paraId="3D30EBBD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874" w:type="dxa"/>
          </w:tcPr>
          <w:p w14:paraId="6AFFC60E" w14:textId="77777777" w:rsidR="00AA411D" w:rsidRDefault="00AA411D">
            <w:pPr>
              <w:pStyle w:val="Cmsor2"/>
            </w:pPr>
            <w:r>
              <w:t xml:space="preserve">G.) Vállalkozási tevékenység felhasználható maradványa  </w:t>
            </w:r>
          </w:p>
        </w:tc>
        <w:tc>
          <w:tcPr>
            <w:tcW w:w="1985" w:type="dxa"/>
            <w:vAlign w:val="center"/>
          </w:tcPr>
          <w:p w14:paraId="715DF946" w14:textId="77777777" w:rsidR="00AA411D" w:rsidRDefault="00AA411D" w:rsidP="00D62FF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8D08E80" w14:textId="77777777" w:rsidR="00FD4E38" w:rsidRDefault="00FD4E38">
      <w:pPr>
        <w:jc w:val="both"/>
      </w:pPr>
    </w:p>
    <w:p w14:paraId="13F77A00" w14:textId="77777777" w:rsidR="009978A2" w:rsidRDefault="009978A2">
      <w:pPr>
        <w:jc w:val="both"/>
        <w:rPr>
          <w:u w:val="single"/>
        </w:rPr>
      </w:pPr>
      <w:r>
        <w:rPr>
          <w:u w:val="single"/>
        </w:rPr>
        <w:t xml:space="preserve">Az </w:t>
      </w:r>
      <w:r w:rsidR="006D67DB">
        <w:rPr>
          <w:u w:val="single"/>
        </w:rPr>
        <w:t>önkormányzat</w:t>
      </w:r>
      <w:r w:rsidR="00D62FFD">
        <w:rPr>
          <w:u w:val="single"/>
        </w:rPr>
        <w:t xml:space="preserve"> pénzmaradvány  kimutatása</w:t>
      </w:r>
      <w:r>
        <w:rPr>
          <w:u w:val="single"/>
        </w:rPr>
        <w:t xml:space="preserve">: </w:t>
      </w:r>
    </w:p>
    <w:p w14:paraId="18102001" w14:textId="77777777" w:rsidR="009978A2" w:rsidRDefault="00BB689A">
      <w:pPr>
        <w:jc w:val="both"/>
      </w:pPr>
      <w:r>
        <w:t>Gősfa</w:t>
      </w:r>
      <w:r w:rsidR="00115D41">
        <w:t xml:space="preserve"> Község Önkormányzata</w:t>
      </w:r>
      <w:r w:rsidR="006D67DB">
        <w:t xml:space="preserve"> alaptevékenység</w:t>
      </w:r>
      <w:r w:rsidR="00480343">
        <w:t xml:space="preserve"> </w:t>
      </w:r>
      <w:r w:rsidR="006D67DB">
        <w:t>maradványának összege</w:t>
      </w:r>
      <w:r w:rsidR="00FB02C7">
        <w:t xml:space="preserve"> </w:t>
      </w:r>
      <w:r w:rsidR="00201C5C">
        <w:rPr>
          <w:b/>
        </w:rPr>
        <w:t>53</w:t>
      </w:r>
      <w:r w:rsidR="0071334B">
        <w:rPr>
          <w:b/>
        </w:rPr>
        <w:t> 409 008</w:t>
      </w:r>
      <w:r w:rsidR="00925FBA" w:rsidRPr="002525B3">
        <w:rPr>
          <w:b/>
        </w:rPr>
        <w:t xml:space="preserve"> </w:t>
      </w:r>
      <w:r w:rsidR="009978A2" w:rsidRPr="002525B3">
        <w:rPr>
          <w:b/>
        </w:rPr>
        <w:t>Ft</w:t>
      </w:r>
      <w:r w:rsidR="009978A2">
        <w:t xml:space="preserve">, melyből </w:t>
      </w:r>
      <w:r w:rsidR="006D67DB">
        <w:t xml:space="preserve">működési célú </w:t>
      </w:r>
      <w:r w:rsidR="003456D4">
        <w:t>maradvány</w:t>
      </w:r>
      <w:r w:rsidR="00AB560C">
        <w:t xml:space="preserve"> </w:t>
      </w:r>
      <w:r w:rsidR="0071334B">
        <w:rPr>
          <w:b/>
        </w:rPr>
        <w:t>25 149 942</w:t>
      </w:r>
      <w:r w:rsidR="00646D4C" w:rsidRPr="00C10EFE">
        <w:rPr>
          <w:b/>
        </w:rPr>
        <w:t xml:space="preserve"> </w:t>
      </w:r>
      <w:r w:rsidR="009978A2" w:rsidRPr="00C10EFE">
        <w:rPr>
          <w:b/>
        </w:rPr>
        <w:t>Ft</w:t>
      </w:r>
      <w:r w:rsidR="009978A2" w:rsidRPr="00C10EFE">
        <w:t>,</w:t>
      </w:r>
      <w:r w:rsidR="009978A2">
        <w:t xml:space="preserve"> felhalmozási </w:t>
      </w:r>
      <w:r w:rsidR="006D67DB">
        <w:t xml:space="preserve">célú </w:t>
      </w:r>
      <w:r w:rsidR="00201C5C">
        <w:t xml:space="preserve">maradványa </w:t>
      </w:r>
      <w:r w:rsidR="0071334B">
        <w:rPr>
          <w:b/>
        </w:rPr>
        <w:t>28 259 066</w:t>
      </w:r>
      <w:r w:rsidR="009978A2" w:rsidRPr="00373565">
        <w:rPr>
          <w:b/>
        </w:rPr>
        <w:t xml:space="preserve"> Ft</w:t>
      </w:r>
      <w:r w:rsidR="009978A2" w:rsidRPr="00373565">
        <w:t>.</w:t>
      </w:r>
    </w:p>
    <w:p w14:paraId="3DA87D36" w14:textId="77777777" w:rsidR="00FD4E38" w:rsidRDefault="009978A2">
      <w:pPr>
        <w:jc w:val="both"/>
      </w:pPr>
      <w:r>
        <w:t xml:space="preserve"> </w:t>
      </w:r>
    </w:p>
    <w:p w14:paraId="03D858F6" w14:textId="77777777" w:rsidR="009978A2" w:rsidRDefault="00103737">
      <w:pPr>
        <w:pStyle w:val="Szvegtrzs"/>
      </w:pPr>
      <w:r>
        <w:t xml:space="preserve">A </w:t>
      </w:r>
      <w:r w:rsidR="00BB689A">
        <w:t>Gősfa</w:t>
      </w:r>
      <w:r w:rsidR="00FB02C7">
        <w:t xml:space="preserve"> Község Önkormányzat </w:t>
      </w:r>
      <w:r w:rsidR="009978A2">
        <w:t xml:space="preserve">maradványa az alábbiakból adódott: </w:t>
      </w:r>
    </w:p>
    <w:p w14:paraId="1DD98EC4" w14:textId="77777777" w:rsidR="00FD4E38" w:rsidRDefault="00FD4E38">
      <w:pPr>
        <w:pStyle w:val="Szvegtrzs"/>
      </w:pPr>
    </w:p>
    <w:p w14:paraId="3E46ADED" w14:textId="77777777" w:rsidR="009978A2" w:rsidRPr="00333F01" w:rsidRDefault="009978A2">
      <w:pPr>
        <w:pStyle w:val="Szvegtrzs"/>
      </w:pPr>
      <w:r w:rsidRPr="00333F01">
        <w:t xml:space="preserve">- Működési célú kiadási megtakarítás:      </w:t>
      </w:r>
    </w:p>
    <w:p w14:paraId="388B23D5" w14:textId="77777777" w:rsidR="009978A2" w:rsidRPr="00C10EFE" w:rsidRDefault="009978A2" w:rsidP="00333F01">
      <w:pPr>
        <w:pStyle w:val="Szvegtrzs"/>
        <w:ind w:left="993"/>
        <w:rPr>
          <w:u w:val="none"/>
        </w:rPr>
      </w:pPr>
      <w:r w:rsidRPr="00333F01">
        <w:rPr>
          <w:u w:val="none"/>
        </w:rPr>
        <w:t>Személyi juttat</w:t>
      </w:r>
      <w:r w:rsidR="003456D4" w:rsidRPr="00333F01">
        <w:rPr>
          <w:u w:val="none"/>
        </w:rPr>
        <w:t xml:space="preserve">ás </w:t>
      </w:r>
      <w:r w:rsidR="003456D4" w:rsidRPr="00333F01">
        <w:rPr>
          <w:u w:val="none"/>
        </w:rPr>
        <w:tab/>
      </w:r>
      <w:r w:rsidR="003456D4" w:rsidRPr="00333F01">
        <w:rPr>
          <w:u w:val="none"/>
        </w:rPr>
        <w:tab/>
      </w:r>
      <w:r w:rsidR="003456D4" w:rsidRPr="00333F01">
        <w:rPr>
          <w:u w:val="none"/>
        </w:rPr>
        <w:tab/>
      </w:r>
      <w:r w:rsidR="003456D4" w:rsidRPr="00333F01">
        <w:rPr>
          <w:u w:val="none"/>
        </w:rPr>
        <w:tab/>
      </w:r>
      <w:r w:rsidR="003456D4" w:rsidRPr="00333F01">
        <w:rPr>
          <w:u w:val="none"/>
        </w:rPr>
        <w:tab/>
        <w:t xml:space="preserve">   </w:t>
      </w:r>
      <w:r w:rsidR="00290435" w:rsidRPr="00333F01">
        <w:rPr>
          <w:u w:val="none"/>
        </w:rPr>
        <w:t xml:space="preserve">  </w:t>
      </w:r>
      <w:r w:rsidR="000460BA" w:rsidRPr="00333F01">
        <w:rPr>
          <w:u w:val="none"/>
        </w:rPr>
        <w:t xml:space="preserve">                      </w:t>
      </w:r>
      <w:r w:rsidR="00BB5807" w:rsidRPr="00333F01">
        <w:rPr>
          <w:u w:val="none"/>
        </w:rPr>
        <w:t xml:space="preserve"> </w:t>
      </w:r>
      <w:r w:rsidR="000460BA" w:rsidRPr="00333F01">
        <w:rPr>
          <w:u w:val="none"/>
        </w:rPr>
        <w:t xml:space="preserve"> </w:t>
      </w:r>
      <w:r w:rsidR="0071334B">
        <w:rPr>
          <w:u w:val="none"/>
        </w:rPr>
        <w:t xml:space="preserve">   1 690 794</w:t>
      </w:r>
      <w:r w:rsidR="009C5779">
        <w:rPr>
          <w:u w:val="none"/>
        </w:rPr>
        <w:t xml:space="preserve"> </w:t>
      </w:r>
      <w:r w:rsidR="00C10EFE" w:rsidRPr="00C10EFE">
        <w:rPr>
          <w:u w:val="none"/>
        </w:rPr>
        <w:t>Ft</w:t>
      </w:r>
      <w:r w:rsidRPr="00C10EFE">
        <w:rPr>
          <w:u w:val="none"/>
        </w:rPr>
        <w:t xml:space="preserve">  </w:t>
      </w:r>
    </w:p>
    <w:p w14:paraId="4CEA67D6" w14:textId="77777777" w:rsidR="00F91B55" w:rsidRPr="00C10EFE" w:rsidRDefault="00F91B55" w:rsidP="00333F01">
      <w:pPr>
        <w:pStyle w:val="Szvegtrzs"/>
        <w:ind w:left="993"/>
        <w:rPr>
          <w:u w:val="none"/>
        </w:rPr>
      </w:pPr>
      <w:r w:rsidRPr="00C10EFE">
        <w:rPr>
          <w:u w:val="none"/>
        </w:rPr>
        <w:t>Munkaadókat terhelő já</w:t>
      </w:r>
      <w:r w:rsidR="0024430E">
        <w:rPr>
          <w:u w:val="none"/>
        </w:rPr>
        <w:t>rulék</w:t>
      </w:r>
      <w:r w:rsidRPr="00C10EFE">
        <w:rPr>
          <w:u w:val="none"/>
        </w:rPr>
        <w:t xml:space="preserve">ok                                                            </w:t>
      </w:r>
      <w:r w:rsidR="0071334B">
        <w:rPr>
          <w:u w:val="none"/>
        </w:rPr>
        <w:t xml:space="preserve">  236 763 </w:t>
      </w:r>
      <w:r w:rsidR="00C10EFE" w:rsidRPr="00C10EFE">
        <w:rPr>
          <w:u w:val="none"/>
        </w:rPr>
        <w:t>Ft</w:t>
      </w:r>
    </w:p>
    <w:p w14:paraId="579E6531" w14:textId="77777777" w:rsidR="009978A2" w:rsidRDefault="00C11C1B" w:rsidP="00333F01">
      <w:pPr>
        <w:pStyle w:val="Szvegtrzs"/>
        <w:ind w:left="993"/>
        <w:rPr>
          <w:u w:val="none"/>
        </w:rPr>
      </w:pPr>
      <w:r w:rsidRPr="00C10EFE">
        <w:rPr>
          <w:u w:val="none"/>
        </w:rPr>
        <w:t xml:space="preserve">Dologi kiadás                                                       </w:t>
      </w:r>
      <w:r w:rsidR="00333F01" w:rsidRPr="00C10EFE">
        <w:rPr>
          <w:u w:val="none"/>
        </w:rPr>
        <w:t xml:space="preserve">                            </w:t>
      </w:r>
      <w:r w:rsidR="00C10EFE" w:rsidRPr="00C10EFE">
        <w:rPr>
          <w:u w:val="none"/>
        </w:rPr>
        <w:t xml:space="preserve"> </w:t>
      </w:r>
      <w:r w:rsidR="00333F01" w:rsidRPr="00C10EFE">
        <w:rPr>
          <w:u w:val="none"/>
        </w:rPr>
        <w:t xml:space="preserve"> </w:t>
      </w:r>
      <w:r w:rsidR="00C10EFE" w:rsidRPr="00C10EFE">
        <w:rPr>
          <w:u w:val="none"/>
        </w:rPr>
        <w:t xml:space="preserve"> </w:t>
      </w:r>
      <w:r w:rsidR="00EA39D3">
        <w:rPr>
          <w:u w:val="none"/>
        </w:rPr>
        <w:t xml:space="preserve"> </w:t>
      </w:r>
      <w:r w:rsidR="0071334B">
        <w:rPr>
          <w:u w:val="none"/>
        </w:rPr>
        <w:t xml:space="preserve">7 677 449 </w:t>
      </w:r>
      <w:r w:rsidR="00C10EFE" w:rsidRPr="00C10EFE">
        <w:rPr>
          <w:u w:val="none"/>
        </w:rPr>
        <w:t>Ft</w:t>
      </w:r>
    </w:p>
    <w:p w14:paraId="729CEA94" w14:textId="77777777" w:rsidR="00F93E73" w:rsidRPr="00C10EFE" w:rsidRDefault="00F93E73" w:rsidP="00333F01">
      <w:pPr>
        <w:pStyle w:val="Szvegtrzs"/>
        <w:ind w:left="993"/>
        <w:rPr>
          <w:u w:val="none"/>
        </w:rPr>
      </w:pPr>
      <w:r>
        <w:rPr>
          <w:u w:val="none"/>
        </w:rPr>
        <w:t>Ellátottak pénzbeli juttatásai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B07C18">
        <w:rPr>
          <w:u w:val="none"/>
        </w:rPr>
        <w:t xml:space="preserve">       </w:t>
      </w:r>
      <w:r w:rsidR="0071334B">
        <w:rPr>
          <w:u w:val="none"/>
        </w:rPr>
        <w:t xml:space="preserve">    888 000 </w:t>
      </w:r>
      <w:r w:rsidR="00B07C18">
        <w:rPr>
          <w:u w:val="none"/>
        </w:rPr>
        <w:t>Ft</w:t>
      </w:r>
    </w:p>
    <w:p w14:paraId="08E0318C" w14:textId="77777777" w:rsidR="000460BA" w:rsidRPr="00655C59" w:rsidRDefault="000460BA" w:rsidP="00333F01">
      <w:pPr>
        <w:pStyle w:val="Szvegtrzs"/>
        <w:ind w:left="993"/>
      </w:pPr>
      <w:r w:rsidRPr="00655C59">
        <w:t xml:space="preserve">Egyéb működési célú kiadások                          </w:t>
      </w:r>
      <w:r w:rsidR="00F91B55" w:rsidRPr="00655C59">
        <w:t xml:space="preserve">                               </w:t>
      </w:r>
      <w:r w:rsidR="00EA39D3" w:rsidRPr="00655C59">
        <w:t xml:space="preserve"> </w:t>
      </w:r>
      <w:r w:rsidR="0071334B">
        <w:t>17 229 162</w:t>
      </w:r>
      <w:r w:rsidR="00C10EFE" w:rsidRPr="00D77DEA">
        <w:t xml:space="preserve"> Ft</w:t>
      </w:r>
    </w:p>
    <w:p w14:paraId="1BD96C0D" w14:textId="77777777" w:rsidR="009978A2" w:rsidRPr="00C10EFE" w:rsidRDefault="009978A2" w:rsidP="00333F01">
      <w:pPr>
        <w:pStyle w:val="Szvegtrzs"/>
        <w:rPr>
          <w:u w:val="none"/>
        </w:rPr>
      </w:pP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  <w:t xml:space="preserve">      Összesen: </w:t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  <w:t xml:space="preserve">            </w:t>
      </w:r>
      <w:r w:rsidR="0071334B">
        <w:rPr>
          <w:u w:val="none"/>
        </w:rPr>
        <w:t xml:space="preserve">      27 722 168 </w:t>
      </w:r>
      <w:r w:rsidR="00C10EFE" w:rsidRPr="00C10EFE">
        <w:rPr>
          <w:u w:val="none"/>
        </w:rPr>
        <w:t>Ft</w:t>
      </w:r>
      <w:r w:rsidRPr="00C10EFE">
        <w:rPr>
          <w:u w:val="none"/>
        </w:rPr>
        <w:t xml:space="preserve"> </w:t>
      </w:r>
    </w:p>
    <w:p w14:paraId="7F12FE4B" w14:textId="77777777" w:rsidR="009978A2" w:rsidRPr="00373565" w:rsidRDefault="009978A2" w:rsidP="00373565">
      <w:pPr>
        <w:pStyle w:val="Szvegtrzs"/>
      </w:pP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Pr="00C10EFE">
        <w:rPr>
          <w:u w:val="none"/>
        </w:rPr>
        <w:tab/>
      </w:r>
      <w:r w:rsidR="00465464" w:rsidRPr="00C10EFE">
        <w:rPr>
          <w:u w:val="none"/>
        </w:rPr>
        <w:t xml:space="preserve">  </w:t>
      </w:r>
      <w:r w:rsidR="00BB5807" w:rsidRPr="00C10EFE">
        <w:rPr>
          <w:u w:val="none"/>
        </w:rPr>
        <w:t xml:space="preserve">    </w:t>
      </w:r>
    </w:p>
    <w:p w14:paraId="16B27FB4" w14:textId="77777777" w:rsidR="00EA39D3" w:rsidRDefault="00BB5807" w:rsidP="00BB5807">
      <w:pPr>
        <w:pStyle w:val="Szvegtrzs"/>
      </w:pPr>
      <w:r w:rsidRPr="00373565">
        <w:t>- Működési célú bevételi túlteljesítés:</w:t>
      </w:r>
    </w:p>
    <w:p w14:paraId="58D9EAFD" w14:textId="77777777" w:rsidR="00767B86" w:rsidRPr="00EA39D3" w:rsidRDefault="00EA39D3" w:rsidP="00EA39D3">
      <w:pPr>
        <w:pStyle w:val="Szvegtrzs"/>
        <w:ind w:left="708"/>
        <w:rPr>
          <w:u w:val="none"/>
        </w:rPr>
      </w:pPr>
      <w:r>
        <w:rPr>
          <w:u w:val="none"/>
        </w:rPr>
        <w:t xml:space="preserve">    </w:t>
      </w:r>
      <w:r w:rsidR="005A6530">
        <w:rPr>
          <w:u w:val="none"/>
        </w:rPr>
        <w:t>Működési</w:t>
      </w:r>
      <w:r w:rsidR="00767B86" w:rsidRPr="00EA39D3">
        <w:rPr>
          <w:u w:val="none"/>
        </w:rPr>
        <w:t xml:space="preserve"> bevételek</w:t>
      </w:r>
      <w:r w:rsidR="00767B86" w:rsidRPr="00EA39D3">
        <w:rPr>
          <w:u w:val="none"/>
        </w:rPr>
        <w:tab/>
      </w:r>
      <w:r w:rsidR="00767B86" w:rsidRPr="00EA39D3">
        <w:rPr>
          <w:u w:val="none"/>
        </w:rPr>
        <w:tab/>
      </w:r>
      <w:r w:rsidR="00767B86" w:rsidRPr="00EA39D3">
        <w:rPr>
          <w:u w:val="none"/>
        </w:rPr>
        <w:tab/>
      </w:r>
      <w:r w:rsidR="00767B86" w:rsidRPr="00EA39D3">
        <w:rPr>
          <w:u w:val="none"/>
        </w:rPr>
        <w:tab/>
        <w:t xml:space="preserve">          </w:t>
      </w:r>
      <w:r>
        <w:rPr>
          <w:u w:val="none"/>
        </w:rPr>
        <w:tab/>
      </w:r>
      <w:r>
        <w:rPr>
          <w:u w:val="none"/>
        </w:rPr>
        <w:tab/>
        <w:t xml:space="preserve">          </w:t>
      </w:r>
      <w:r w:rsidR="005A6530">
        <w:rPr>
          <w:u w:val="none"/>
        </w:rPr>
        <w:t>769 019</w:t>
      </w:r>
      <w:r w:rsidR="00767B86" w:rsidRPr="00EA39D3">
        <w:rPr>
          <w:u w:val="none"/>
        </w:rPr>
        <w:t xml:space="preserve"> Ft</w:t>
      </w:r>
    </w:p>
    <w:p w14:paraId="3B18DA81" w14:textId="77777777" w:rsidR="005A6530" w:rsidRPr="002E39D5" w:rsidRDefault="00EA39D3" w:rsidP="005A6530">
      <w:pPr>
        <w:pStyle w:val="Szvegtrzs"/>
        <w:ind w:firstLine="708"/>
      </w:pPr>
      <w:r w:rsidRPr="002E39D5">
        <w:rPr>
          <w:u w:val="none"/>
        </w:rPr>
        <w:t xml:space="preserve">   </w:t>
      </w:r>
      <w:r w:rsidRPr="002E39D5">
        <w:t xml:space="preserve"> </w:t>
      </w:r>
      <w:r w:rsidR="00F91B55" w:rsidRPr="002E39D5">
        <w:t xml:space="preserve">Működési </w:t>
      </w:r>
      <w:r w:rsidR="005A6530">
        <w:t>célú átvett pénzeszközök</w:t>
      </w:r>
      <w:r w:rsidR="005A6530">
        <w:tab/>
      </w:r>
      <w:r w:rsidR="00F91B55" w:rsidRPr="002E39D5">
        <w:t xml:space="preserve">                               </w:t>
      </w:r>
      <w:r w:rsidRPr="002E39D5">
        <w:tab/>
        <w:t xml:space="preserve">      </w:t>
      </w:r>
      <w:r w:rsidR="005A6530">
        <w:t xml:space="preserve">   </w:t>
      </w:r>
      <w:r w:rsidRPr="002E39D5">
        <w:t xml:space="preserve"> </w:t>
      </w:r>
      <w:r w:rsidR="005A6530">
        <w:t xml:space="preserve">  91 107</w:t>
      </w:r>
      <w:r w:rsidR="005760D3" w:rsidRPr="002E39D5">
        <w:t xml:space="preserve"> </w:t>
      </w:r>
      <w:r w:rsidR="00C10EFE" w:rsidRPr="002E39D5">
        <w:t>Ft</w:t>
      </w:r>
    </w:p>
    <w:p w14:paraId="43836499" w14:textId="77777777" w:rsidR="00BB5807" w:rsidRDefault="00BB5807" w:rsidP="006D67DB">
      <w:pPr>
        <w:pStyle w:val="Szvegtrzs"/>
        <w:ind w:left="2268"/>
        <w:rPr>
          <w:u w:val="none"/>
        </w:rPr>
      </w:pPr>
      <w:r w:rsidRPr="00373565">
        <w:rPr>
          <w:u w:val="none"/>
        </w:rPr>
        <w:t xml:space="preserve">Összesen: </w:t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="00C10EFE" w:rsidRPr="00373565">
        <w:rPr>
          <w:u w:val="none"/>
        </w:rPr>
        <w:t xml:space="preserve">   </w:t>
      </w:r>
      <w:r w:rsidR="004F51D8">
        <w:rPr>
          <w:u w:val="none"/>
        </w:rPr>
        <w:t xml:space="preserve"> </w:t>
      </w:r>
      <w:r w:rsidR="00C10EFE" w:rsidRPr="00373565">
        <w:rPr>
          <w:u w:val="none"/>
        </w:rPr>
        <w:t xml:space="preserve"> </w:t>
      </w:r>
      <w:r w:rsidR="005A6530">
        <w:rPr>
          <w:u w:val="none"/>
        </w:rPr>
        <w:t xml:space="preserve"> </w:t>
      </w:r>
      <w:r w:rsidR="00C10EFE" w:rsidRPr="00373565">
        <w:rPr>
          <w:u w:val="none"/>
        </w:rPr>
        <w:t xml:space="preserve"> </w:t>
      </w:r>
      <w:r w:rsidR="005A6530">
        <w:rPr>
          <w:u w:val="none"/>
        </w:rPr>
        <w:t xml:space="preserve">   860 126 </w:t>
      </w:r>
      <w:r w:rsidR="00C10EFE" w:rsidRPr="00373565">
        <w:rPr>
          <w:u w:val="none"/>
        </w:rPr>
        <w:t>Ft</w:t>
      </w:r>
    </w:p>
    <w:p w14:paraId="22B72457" w14:textId="77777777" w:rsidR="005A6530" w:rsidRDefault="005A6530" w:rsidP="006D67DB">
      <w:pPr>
        <w:pStyle w:val="Szvegtrzs"/>
        <w:ind w:left="2268"/>
        <w:rPr>
          <w:u w:val="none"/>
        </w:rPr>
      </w:pPr>
    </w:p>
    <w:p w14:paraId="66F9E084" w14:textId="77777777" w:rsidR="005A6530" w:rsidRDefault="005A6530" w:rsidP="005A6530">
      <w:pPr>
        <w:pStyle w:val="Szvegtrzs"/>
        <w:numPr>
          <w:ilvl w:val="0"/>
          <w:numId w:val="10"/>
        </w:numPr>
        <w:rPr>
          <w:u w:val="none"/>
        </w:rPr>
      </w:pPr>
      <w:r>
        <w:rPr>
          <w:u w:val="none"/>
        </w:rPr>
        <w:t>Működési célú bevételi alulteljesítés:</w:t>
      </w:r>
    </w:p>
    <w:p w14:paraId="1B2709AA" w14:textId="77777777" w:rsidR="005A6530" w:rsidRDefault="005A6530" w:rsidP="005A6530">
      <w:pPr>
        <w:pStyle w:val="Szvegtrzs"/>
        <w:ind w:left="708"/>
        <w:rPr>
          <w:u w:val="none"/>
        </w:rPr>
      </w:pPr>
      <w:r>
        <w:rPr>
          <w:u w:val="none"/>
        </w:rPr>
        <w:t xml:space="preserve">     Működési célú támogatások államháztartáson belülről</w:t>
      </w:r>
      <w:r>
        <w:rPr>
          <w:u w:val="none"/>
        </w:rPr>
        <w:tab/>
      </w:r>
      <w:r>
        <w:rPr>
          <w:u w:val="none"/>
        </w:rPr>
        <w:tab/>
        <w:t xml:space="preserve">       2 280 464 Ft</w:t>
      </w:r>
    </w:p>
    <w:p w14:paraId="43AA6CD7" w14:textId="77777777" w:rsidR="005A6530" w:rsidRDefault="005A6530" w:rsidP="005A6530">
      <w:pPr>
        <w:pStyle w:val="Szvegtrzs"/>
        <w:ind w:left="708"/>
      </w:pPr>
      <w:r>
        <w:rPr>
          <w:u w:val="none"/>
        </w:rPr>
        <w:t xml:space="preserve">     </w:t>
      </w:r>
      <w:r w:rsidRPr="005A6530">
        <w:t>Közhatalmi bevételek</w:t>
      </w:r>
      <w:r w:rsidRPr="005A6530">
        <w:tab/>
      </w:r>
      <w:r w:rsidRPr="005A6530">
        <w:tab/>
      </w:r>
      <w:r w:rsidRPr="005A6530">
        <w:tab/>
      </w:r>
      <w:r w:rsidRPr="005A6530">
        <w:tab/>
      </w:r>
      <w:r w:rsidRPr="005A6530">
        <w:tab/>
      </w:r>
      <w:r w:rsidRPr="005A6530">
        <w:tab/>
        <w:t xml:space="preserve">       1 151 888 Ft</w:t>
      </w:r>
    </w:p>
    <w:p w14:paraId="7C1E42C7" w14:textId="77777777" w:rsidR="005A6530" w:rsidRPr="00F60049" w:rsidRDefault="00F60049" w:rsidP="00F60049">
      <w:pPr>
        <w:pStyle w:val="Szvegtrzs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Összesen: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3 432 352 Ft</w:t>
      </w:r>
    </w:p>
    <w:p w14:paraId="2FF4C1DB" w14:textId="77777777" w:rsidR="00C10EFE" w:rsidRPr="00373565" w:rsidRDefault="00C10EFE" w:rsidP="00361962">
      <w:pPr>
        <w:pStyle w:val="Szvegtrzs"/>
        <w:rPr>
          <w:u w:val="none"/>
        </w:rPr>
      </w:pPr>
    </w:p>
    <w:p w14:paraId="5BBDC83F" w14:textId="77777777" w:rsidR="00C10EFE" w:rsidRPr="00373565" w:rsidRDefault="00C10EFE" w:rsidP="00C10EFE">
      <w:pPr>
        <w:pStyle w:val="Szvegtrzs"/>
        <w:rPr>
          <w:u w:val="none"/>
        </w:rPr>
      </w:pPr>
    </w:p>
    <w:p w14:paraId="1AB802FD" w14:textId="77777777" w:rsidR="009978A2" w:rsidRPr="00373565" w:rsidRDefault="009978A2">
      <w:pPr>
        <w:pStyle w:val="Cmsor2"/>
        <w:rPr>
          <w:bCs/>
        </w:rPr>
      </w:pPr>
      <w:r w:rsidRPr="00373565">
        <w:rPr>
          <w:bCs/>
        </w:rPr>
        <w:t>Működé</w:t>
      </w:r>
      <w:r w:rsidR="00FD4E38" w:rsidRPr="00373565">
        <w:rPr>
          <w:bCs/>
        </w:rPr>
        <w:t xml:space="preserve">si célú </w:t>
      </w:r>
      <w:r w:rsidR="003456D4" w:rsidRPr="00373565">
        <w:rPr>
          <w:bCs/>
        </w:rPr>
        <w:t>maradvány:</w:t>
      </w:r>
      <w:r w:rsidR="003456D4" w:rsidRPr="00373565">
        <w:rPr>
          <w:bCs/>
        </w:rPr>
        <w:tab/>
      </w:r>
      <w:r w:rsidR="003456D4" w:rsidRPr="00373565">
        <w:rPr>
          <w:bCs/>
        </w:rPr>
        <w:tab/>
      </w:r>
      <w:r w:rsidR="003456D4" w:rsidRPr="00373565">
        <w:rPr>
          <w:bCs/>
        </w:rPr>
        <w:tab/>
      </w:r>
      <w:r w:rsidR="003456D4" w:rsidRPr="00373565">
        <w:rPr>
          <w:bCs/>
        </w:rPr>
        <w:tab/>
      </w:r>
      <w:r w:rsidR="003456D4" w:rsidRPr="00373565">
        <w:rPr>
          <w:bCs/>
        </w:rPr>
        <w:tab/>
      </w:r>
      <w:r w:rsidR="003456D4" w:rsidRPr="00373565">
        <w:rPr>
          <w:bCs/>
        </w:rPr>
        <w:tab/>
      </w:r>
      <w:r w:rsidR="00B057D5" w:rsidRPr="00373565">
        <w:rPr>
          <w:bCs/>
        </w:rPr>
        <w:t xml:space="preserve">     </w:t>
      </w:r>
      <w:r w:rsidR="0031762B" w:rsidRPr="00373565">
        <w:rPr>
          <w:bCs/>
        </w:rPr>
        <w:t xml:space="preserve">         </w:t>
      </w:r>
      <w:r w:rsidR="00373565" w:rsidRPr="00373565">
        <w:rPr>
          <w:bCs/>
        </w:rPr>
        <w:t xml:space="preserve">   </w:t>
      </w:r>
      <w:r w:rsidR="00F60049">
        <w:rPr>
          <w:bCs/>
        </w:rPr>
        <w:t>25 149 942</w:t>
      </w:r>
      <w:r w:rsidR="00373565" w:rsidRPr="00373565">
        <w:rPr>
          <w:bCs/>
        </w:rPr>
        <w:t xml:space="preserve"> Ft</w:t>
      </w:r>
      <w:r w:rsidR="0031762B" w:rsidRPr="00373565">
        <w:rPr>
          <w:bCs/>
        </w:rPr>
        <w:t xml:space="preserve">  </w:t>
      </w:r>
      <w:r w:rsidR="00B057D5" w:rsidRPr="00373565">
        <w:rPr>
          <w:bCs/>
        </w:rPr>
        <w:t xml:space="preserve"> </w:t>
      </w:r>
    </w:p>
    <w:p w14:paraId="20575F2E" w14:textId="77777777" w:rsidR="009978A2" w:rsidRPr="00373565" w:rsidRDefault="009978A2"/>
    <w:p w14:paraId="52EB3530" w14:textId="77777777" w:rsidR="009978A2" w:rsidRPr="00373565" w:rsidRDefault="006D67DB">
      <w:r w:rsidRPr="00373565">
        <w:rPr>
          <w:u w:val="single"/>
        </w:rPr>
        <w:t xml:space="preserve">- </w:t>
      </w:r>
      <w:r w:rsidR="009978A2" w:rsidRPr="00373565">
        <w:rPr>
          <w:u w:val="single"/>
        </w:rPr>
        <w:t>Felhalmozási célú kiadási megtakarítás</w:t>
      </w:r>
      <w:r w:rsidR="009978A2" w:rsidRPr="00373565">
        <w:t>:</w:t>
      </w:r>
    </w:p>
    <w:p w14:paraId="2464453C" w14:textId="77777777" w:rsidR="0047650E" w:rsidRPr="00373565" w:rsidRDefault="0047650E">
      <w:pPr>
        <w:ind w:left="2268"/>
      </w:pPr>
      <w:r w:rsidRPr="00373565">
        <w:t>Felújítási kiadások:</w:t>
      </w:r>
      <w:r w:rsidRPr="00373565">
        <w:tab/>
      </w:r>
      <w:r w:rsidRPr="00373565">
        <w:tab/>
      </w:r>
      <w:r w:rsidRPr="00373565">
        <w:tab/>
      </w:r>
      <w:r w:rsidRPr="00373565">
        <w:tab/>
        <w:t xml:space="preserve">          </w:t>
      </w:r>
      <w:r w:rsidR="00BD483B" w:rsidRPr="00373565">
        <w:t xml:space="preserve">      </w:t>
      </w:r>
      <w:r w:rsidR="005760D3">
        <w:t xml:space="preserve"> </w:t>
      </w:r>
      <w:r w:rsidR="00493037">
        <w:t xml:space="preserve"> </w:t>
      </w:r>
      <w:r w:rsidR="005760D3">
        <w:t xml:space="preserve"> </w:t>
      </w:r>
      <w:r w:rsidR="00493037">
        <w:t xml:space="preserve"> </w:t>
      </w:r>
      <w:r w:rsidR="00554443">
        <w:t>3 063 596</w:t>
      </w:r>
      <w:r w:rsidR="00335F4F">
        <w:t xml:space="preserve"> </w:t>
      </w:r>
      <w:r w:rsidR="00373565" w:rsidRPr="00373565">
        <w:t>Ft</w:t>
      </w:r>
    </w:p>
    <w:p w14:paraId="35C0DD9F" w14:textId="77777777" w:rsidR="008E4CA5" w:rsidRPr="00373565" w:rsidRDefault="006D67DB" w:rsidP="00DE2664">
      <w:pPr>
        <w:pStyle w:val="Szvegtrzs"/>
        <w:pBdr>
          <w:bottom w:val="single" w:sz="6" w:space="1" w:color="auto"/>
        </w:pBdr>
        <w:ind w:left="2268"/>
        <w:rPr>
          <w:u w:val="none"/>
        </w:rPr>
      </w:pPr>
      <w:r w:rsidRPr="00373565">
        <w:rPr>
          <w:u w:val="none"/>
        </w:rPr>
        <w:t xml:space="preserve">Beruházási kiadások                              </w:t>
      </w:r>
      <w:r w:rsidR="00F91B55" w:rsidRPr="00373565">
        <w:rPr>
          <w:u w:val="none"/>
        </w:rPr>
        <w:t xml:space="preserve">                       </w:t>
      </w:r>
      <w:r w:rsidR="00373565" w:rsidRPr="00373565">
        <w:rPr>
          <w:u w:val="none"/>
        </w:rPr>
        <w:t xml:space="preserve"> </w:t>
      </w:r>
      <w:r w:rsidR="00554443">
        <w:rPr>
          <w:u w:val="none"/>
        </w:rPr>
        <w:t xml:space="preserve">    395 991</w:t>
      </w:r>
      <w:r w:rsidR="009C5779">
        <w:rPr>
          <w:u w:val="none"/>
        </w:rPr>
        <w:t xml:space="preserve"> </w:t>
      </w:r>
      <w:r w:rsidR="00373565" w:rsidRPr="00373565">
        <w:rPr>
          <w:u w:val="none"/>
        </w:rPr>
        <w:t>Ft</w:t>
      </w:r>
    </w:p>
    <w:p w14:paraId="4302F9E6" w14:textId="77777777" w:rsidR="006D67DB" w:rsidRPr="00373565" w:rsidRDefault="006D67DB" w:rsidP="006D67DB">
      <w:pPr>
        <w:pStyle w:val="Szvegtrzs"/>
        <w:ind w:left="2268"/>
        <w:rPr>
          <w:u w:val="none"/>
        </w:rPr>
      </w:pPr>
      <w:r w:rsidRPr="00373565">
        <w:rPr>
          <w:u w:val="none"/>
        </w:rPr>
        <w:t xml:space="preserve">Összesen: </w:t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</w:r>
      <w:r w:rsidRPr="00373565">
        <w:rPr>
          <w:u w:val="none"/>
        </w:rPr>
        <w:tab/>
        <w:t xml:space="preserve">    </w:t>
      </w:r>
      <w:r w:rsidR="00373565" w:rsidRPr="00373565">
        <w:rPr>
          <w:u w:val="none"/>
        </w:rPr>
        <w:t xml:space="preserve"> </w:t>
      </w:r>
      <w:r w:rsidR="00493037">
        <w:rPr>
          <w:u w:val="none"/>
        </w:rPr>
        <w:t xml:space="preserve">   </w:t>
      </w:r>
      <w:r w:rsidR="00554443">
        <w:rPr>
          <w:u w:val="none"/>
        </w:rPr>
        <w:t>3 459 587</w:t>
      </w:r>
      <w:r w:rsidR="00373565" w:rsidRPr="00373565">
        <w:rPr>
          <w:u w:val="none"/>
        </w:rPr>
        <w:t xml:space="preserve"> Ft</w:t>
      </w:r>
    </w:p>
    <w:p w14:paraId="6439BDED" w14:textId="77777777" w:rsidR="00373565" w:rsidRPr="00373565" w:rsidRDefault="00373565" w:rsidP="00373565">
      <w:pPr>
        <w:pStyle w:val="Szvegtrzs"/>
        <w:rPr>
          <w:u w:val="none"/>
        </w:rPr>
      </w:pPr>
    </w:p>
    <w:p w14:paraId="163810FB" w14:textId="77777777" w:rsidR="00373565" w:rsidRPr="00373565" w:rsidRDefault="00373565" w:rsidP="00373565">
      <w:r w:rsidRPr="00373565">
        <w:rPr>
          <w:u w:val="single"/>
        </w:rPr>
        <w:t>- Felhalmozási célú bevételi túlteljesítés</w:t>
      </w:r>
      <w:r w:rsidRPr="00373565">
        <w:t>:</w:t>
      </w:r>
    </w:p>
    <w:p w14:paraId="7FF02587" w14:textId="77777777" w:rsidR="008F41A5" w:rsidRDefault="008F41A5" w:rsidP="00373565">
      <w:pPr>
        <w:pStyle w:val="Szvegtrzs"/>
        <w:pBdr>
          <w:bottom w:val="single" w:sz="6" w:space="1" w:color="auto"/>
        </w:pBdr>
        <w:ind w:left="2268"/>
        <w:rPr>
          <w:u w:val="none"/>
        </w:rPr>
      </w:pPr>
      <w:r>
        <w:rPr>
          <w:u w:val="none"/>
        </w:rPr>
        <w:t xml:space="preserve">Felhalmozási célú támogatások </w:t>
      </w:r>
    </w:p>
    <w:p w14:paraId="3ADC9CA9" w14:textId="77777777" w:rsidR="008F41A5" w:rsidRDefault="008F41A5" w:rsidP="00373565">
      <w:pPr>
        <w:pStyle w:val="Szvegtrzs"/>
        <w:pBdr>
          <w:bottom w:val="single" w:sz="6" w:space="1" w:color="auto"/>
        </w:pBdr>
        <w:ind w:left="2268"/>
        <w:rPr>
          <w:u w:val="none"/>
        </w:rPr>
      </w:pPr>
      <w:r>
        <w:rPr>
          <w:u w:val="none"/>
        </w:rPr>
        <w:t>államháztartáson belülről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</w:t>
      </w:r>
      <w:r w:rsidR="00F26EE5">
        <w:rPr>
          <w:u w:val="none"/>
        </w:rPr>
        <w:t>24 926 479</w:t>
      </w:r>
      <w:r>
        <w:rPr>
          <w:u w:val="none"/>
        </w:rPr>
        <w:t xml:space="preserve"> Ft</w:t>
      </w:r>
    </w:p>
    <w:p w14:paraId="3C72D989" w14:textId="77777777" w:rsidR="00373565" w:rsidRPr="00373565" w:rsidRDefault="00373565" w:rsidP="00373565">
      <w:pPr>
        <w:pStyle w:val="Szvegtrzs"/>
        <w:pBdr>
          <w:bottom w:val="single" w:sz="6" w:space="1" w:color="auto"/>
        </w:pBdr>
        <w:ind w:left="2268"/>
        <w:rPr>
          <w:u w:val="none"/>
        </w:rPr>
      </w:pPr>
      <w:r w:rsidRPr="00373565">
        <w:rPr>
          <w:u w:val="none"/>
        </w:rPr>
        <w:t xml:space="preserve">Felhalmozási bevételek                    </w:t>
      </w:r>
      <w:r w:rsidR="00484521">
        <w:rPr>
          <w:u w:val="none"/>
        </w:rPr>
        <w:t xml:space="preserve">                              </w:t>
      </w:r>
      <w:r w:rsidR="00F26EE5">
        <w:rPr>
          <w:u w:val="none"/>
        </w:rPr>
        <w:t xml:space="preserve">     </w:t>
      </w:r>
      <w:r w:rsidR="00484521">
        <w:rPr>
          <w:u w:val="none"/>
        </w:rPr>
        <w:t xml:space="preserve"> </w:t>
      </w:r>
      <w:r w:rsidR="00F26EE5">
        <w:rPr>
          <w:u w:val="none"/>
        </w:rPr>
        <w:t>50 000</w:t>
      </w:r>
      <w:r w:rsidRPr="00373565">
        <w:rPr>
          <w:u w:val="none"/>
        </w:rPr>
        <w:t xml:space="preserve"> Ft</w:t>
      </w:r>
    </w:p>
    <w:p w14:paraId="1D1023F4" w14:textId="77777777" w:rsidR="00373565" w:rsidRDefault="00767B86" w:rsidP="00373565">
      <w:pPr>
        <w:pStyle w:val="Szvegtrzs"/>
        <w:ind w:left="2268"/>
        <w:rPr>
          <w:u w:val="none"/>
        </w:rPr>
      </w:pPr>
      <w:r>
        <w:rPr>
          <w:u w:val="none"/>
        </w:rPr>
        <w:t xml:space="preserve">Összesen: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</w:t>
      </w:r>
      <w:r w:rsidR="00F26EE5">
        <w:rPr>
          <w:u w:val="none"/>
        </w:rPr>
        <w:t>24 976 479</w:t>
      </w:r>
      <w:r>
        <w:rPr>
          <w:u w:val="none"/>
        </w:rPr>
        <w:t xml:space="preserve"> </w:t>
      </w:r>
      <w:r w:rsidR="00373565" w:rsidRPr="00373565">
        <w:rPr>
          <w:u w:val="none"/>
        </w:rPr>
        <w:t>Ft</w:t>
      </w:r>
    </w:p>
    <w:p w14:paraId="0F40108D" w14:textId="77777777" w:rsidR="00F26EE5" w:rsidRDefault="00F26EE5" w:rsidP="00373565">
      <w:pPr>
        <w:pStyle w:val="Szvegtrzs"/>
        <w:ind w:left="2268"/>
        <w:rPr>
          <w:u w:val="none"/>
        </w:rPr>
      </w:pPr>
    </w:p>
    <w:p w14:paraId="27C79A96" w14:textId="77777777" w:rsidR="00F26EE5" w:rsidRDefault="00F26EE5" w:rsidP="00F26EE5">
      <w:r w:rsidRPr="00373565">
        <w:rPr>
          <w:u w:val="single"/>
        </w:rPr>
        <w:t xml:space="preserve">- Felhalmozási célú </w:t>
      </w:r>
      <w:r>
        <w:rPr>
          <w:u w:val="single"/>
        </w:rPr>
        <w:t>bevételi alulteljesítés</w:t>
      </w:r>
      <w:r w:rsidRPr="00373565">
        <w:t>:</w:t>
      </w:r>
    </w:p>
    <w:p w14:paraId="2F822A29" w14:textId="77777777" w:rsidR="00F26EE5" w:rsidRPr="00373565" w:rsidRDefault="00F26EE5" w:rsidP="00F26EE5">
      <w:r>
        <w:tab/>
      </w:r>
      <w:r>
        <w:tab/>
      </w:r>
      <w:r>
        <w:tab/>
        <w:t xml:space="preserve">   Felhalmozási célú átvett pénzeszközök</w:t>
      </w:r>
      <w:r>
        <w:tab/>
      </w:r>
      <w:r>
        <w:tab/>
        <w:t xml:space="preserve">           177 000 Ft</w:t>
      </w:r>
    </w:p>
    <w:p w14:paraId="2F982D2E" w14:textId="77777777" w:rsidR="00F26EE5" w:rsidRPr="00373565" w:rsidRDefault="00F26EE5" w:rsidP="00F26EE5">
      <w:pPr>
        <w:pStyle w:val="Szvegtrzs"/>
        <w:rPr>
          <w:u w:val="none"/>
        </w:rPr>
      </w:pPr>
    </w:p>
    <w:p w14:paraId="7C09FFB8" w14:textId="77777777" w:rsidR="006D67DB" w:rsidRPr="00373565" w:rsidRDefault="006D67DB">
      <w:pPr>
        <w:pStyle w:val="lfej"/>
        <w:tabs>
          <w:tab w:val="clear" w:pos="4536"/>
          <w:tab w:val="clear" w:pos="9072"/>
        </w:tabs>
        <w:rPr>
          <w:b/>
          <w:bCs/>
        </w:rPr>
      </w:pPr>
    </w:p>
    <w:p w14:paraId="26A43706" w14:textId="77777777" w:rsidR="006D67DB" w:rsidRPr="00373565" w:rsidRDefault="006D67DB">
      <w:pPr>
        <w:pStyle w:val="lfej"/>
        <w:tabs>
          <w:tab w:val="clear" w:pos="4536"/>
          <w:tab w:val="clear" w:pos="9072"/>
        </w:tabs>
        <w:rPr>
          <w:b/>
          <w:bCs/>
        </w:rPr>
      </w:pPr>
    </w:p>
    <w:p w14:paraId="04DF9A5B" w14:textId="77777777" w:rsidR="009978A2" w:rsidRPr="00373565" w:rsidRDefault="009978A2">
      <w:pPr>
        <w:pStyle w:val="lfej"/>
        <w:tabs>
          <w:tab w:val="clear" w:pos="4536"/>
          <w:tab w:val="clear" w:pos="9072"/>
        </w:tabs>
        <w:rPr>
          <w:b/>
          <w:bCs/>
        </w:rPr>
      </w:pPr>
      <w:r w:rsidRPr="00373565">
        <w:rPr>
          <w:b/>
          <w:bCs/>
        </w:rPr>
        <w:t>Felhalmo</w:t>
      </w:r>
      <w:r w:rsidR="00FD4E38" w:rsidRPr="00373565">
        <w:rPr>
          <w:b/>
          <w:bCs/>
        </w:rPr>
        <w:t xml:space="preserve">zási célú </w:t>
      </w:r>
      <w:r w:rsidR="00A01BE6" w:rsidRPr="00373565">
        <w:rPr>
          <w:b/>
          <w:bCs/>
        </w:rPr>
        <w:t>maradvány</w:t>
      </w:r>
      <w:r w:rsidR="00E83790" w:rsidRPr="00373565">
        <w:rPr>
          <w:b/>
          <w:bCs/>
        </w:rPr>
        <w:t>:</w:t>
      </w:r>
      <w:r w:rsidR="00A01BE6" w:rsidRPr="00373565">
        <w:rPr>
          <w:b/>
          <w:bCs/>
        </w:rPr>
        <w:tab/>
      </w:r>
      <w:r w:rsidR="00A01BE6" w:rsidRPr="00373565">
        <w:rPr>
          <w:b/>
          <w:bCs/>
        </w:rPr>
        <w:tab/>
      </w:r>
      <w:r w:rsidR="00A01BE6" w:rsidRPr="00373565">
        <w:rPr>
          <w:b/>
          <w:bCs/>
        </w:rPr>
        <w:tab/>
      </w:r>
      <w:r w:rsidR="00A01BE6" w:rsidRPr="00373565">
        <w:rPr>
          <w:b/>
          <w:bCs/>
        </w:rPr>
        <w:tab/>
      </w:r>
      <w:r w:rsidR="00A01BE6" w:rsidRPr="00373565">
        <w:rPr>
          <w:b/>
          <w:bCs/>
        </w:rPr>
        <w:tab/>
        <w:t xml:space="preserve">          </w:t>
      </w:r>
      <w:r w:rsidR="00290435" w:rsidRPr="00373565">
        <w:rPr>
          <w:b/>
          <w:bCs/>
        </w:rPr>
        <w:t xml:space="preserve">   </w:t>
      </w:r>
      <w:r w:rsidR="00493037">
        <w:rPr>
          <w:b/>
          <w:bCs/>
        </w:rPr>
        <w:t xml:space="preserve">    </w:t>
      </w:r>
      <w:r w:rsidR="00767B86">
        <w:rPr>
          <w:b/>
          <w:bCs/>
        </w:rPr>
        <w:t xml:space="preserve"> </w:t>
      </w:r>
      <w:r w:rsidR="00F26EE5">
        <w:rPr>
          <w:b/>
          <w:bCs/>
        </w:rPr>
        <w:t>28 259 066</w:t>
      </w:r>
      <w:r w:rsidR="00767B86">
        <w:rPr>
          <w:b/>
          <w:bCs/>
        </w:rPr>
        <w:t xml:space="preserve"> </w:t>
      </w:r>
      <w:r w:rsidR="00373565" w:rsidRPr="00373565">
        <w:rPr>
          <w:b/>
          <w:bCs/>
        </w:rPr>
        <w:t>Ft</w:t>
      </w:r>
    </w:p>
    <w:p w14:paraId="113138E1" w14:textId="77777777" w:rsidR="00CC3E36" w:rsidRPr="00373565" w:rsidRDefault="00CC3E36">
      <w:pPr>
        <w:rPr>
          <w:b/>
          <w:bCs/>
        </w:rPr>
      </w:pPr>
    </w:p>
    <w:p w14:paraId="285FBC79" w14:textId="77777777" w:rsidR="009978A2" w:rsidRPr="00373565" w:rsidRDefault="006D67DB">
      <w:pPr>
        <w:rPr>
          <w:b/>
          <w:bCs/>
        </w:rPr>
      </w:pPr>
      <w:r w:rsidRPr="00373565">
        <w:rPr>
          <w:b/>
          <w:bCs/>
        </w:rPr>
        <w:t xml:space="preserve">Alaptevékenység </w:t>
      </w:r>
      <w:r w:rsidR="00C4402B" w:rsidRPr="00373565">
        <w:rPr>
          <w:b/>
          <w:bCs/>
        </w:rPr>
        <w:t>maradvány</w:t>
      </w:r>
      <w:r w:rsidRPr="00373565">
        <w:rPr>
          <w:b/>
          <w:bCs/>
        </w:rPr>
        <w:t>a</w:t>
      </w:r>
      <w:r w:rsidR="00E83790" w:rsidRPr="00373565">
        <w:rPr>
          <w:b/>
          <w:bCs/>
        </w:rPr>
        <w:t>:</w:t>
      </w:r>
      <w:r w:rsidR="00C4402B" w:rsidRPr="00373565">
        <w:rPr>
          <w:b/>
          <w:bCs/>
        </w:rPr>
        <w:tab/>
      </w:r>
      <w:r w:rsidR="00C4402B" w:rsidRPr="00373565">
        <w:rPr>
          <w:b/>
          <w:bCs/>
        </w:rPr>
        <w:tab/>
      </w:r>
      <w:r w:rsidR="00C4402B" w:rsidRPr="00373565">
        <w:rPr>
          <w:b/>
          <w:bCs/>
        </w:rPr>
        <w:tab/>
      </w:r>
      <w:r w:rsidR="00C4402B" w:rsidRPr="00373565">
        <w:rPr>
          <w:b/>
          <w:bCs/>
        </w:rPr>
        <w:tab/>
        <w:t xml:space="preserve">          </w:t>
      </w:r>
      <w:r w:rsidRPr="00373565">
        <w:rPr>
          <w:b/>
          <w:bCs/>
        </w:rPr>
        <w:t xml:space="preserve">           </w:t>
      </w:r>
      <w:r w:rsidR="00FD4E38" w:rsidRPr="00373565">
        <w:rPr>
          <w:b/>
          <w:bCs/>
        </w:rPr>
        <w:t xml:space="preserve">      </w:t>
      </w:r>
      <w:r w:rsidR="00493037">
        <w:rPr>
          <w:b/>
          <w:bCs/>
        </w:rPr>
        <w:t xml:space="preserve">  </w:t>
      </w:r>
      <w:r w:rsidR="00373565" w:rsidRPr="00373565">
        <w:rPr>
          <w:b/>
          <w:bCs/>
        </w:rPr>
        <w:t xml:space="preserve"> </w:t>
      </w:r>
      <w:r w:rsidR="00731B9D">
        <w:rPr>
          <w:b/>
          <w:bCs/>
        </w:rPr>
        <w:t>53</w:t>
      </w:r>
      <w:r w:rsidR="00F26EE5">
        <w:rPr>
          <w:b/>
          <w:bCs/>
        </w:rPr>
        <w:t> 409 008</w:t>
      </w:r>
      <w:r w:rsidR="00373565" w:rsidRPr="00373565">
        <w:rPr>
          <w:b/>
          <w:bCs/>
        </w:rPr>
        <w:t xml:space="preserve"> F</w:t>
      </w:r>
      <w:r w:rsidR="009978A2" w:rsidRPr="00373565">
        <w:rPr>
          <w:b/>
          <w:bCs/>
        </w:rPr>
        <w:t>t</w:t>
      </w:r>
    </w:p>
    <w:p w14:paraId="7BCE324A" w14:textId="77777777" w:rsidR="009978A2" w:rsidRPr="00373565" w:rsidRDefault="009978A2"/>
    <w:p w14:paraId="306C33E6" w14:textId="77777777" w:rsidR="009978A2" w:rsidRPr="009D7368" w:rsidRDefault="00BB689A" w:rsidP="007F2FC1">
      <w:pPr>
        <w:jc w:val="both"/>
      </w:pPr>
      <w:r>
        <w:t>Gősfa</w:t>
      </w:r>
      <w:r w:rsidR="00C93F54" w:rsidRPr="009D7368">
        <w:t xml:space="preserve"> Község Önkormányzata</w:t>
      </w:r>
      <w:r w:rsidR="00FD4E38" w:rsidRPr="009D7368">
        <w:t xml:space="preserve"> </w:t>
      </w:r>
      <w:r w:rsidR="009978A2" w:rsidRPr="009D7368">
        <w:t>maradvány</w:t>
      </w:r>
      <w:r w:rsidR="003456D4" w:rsidRPr="009D7368">
        <w:t xml:space="preserve">ából kötelezettséggel terhelt </w:t>
      </w:r>
      <w:r w:rsidR="00F26EE5">
        <w:rPr>
          <w:b/>
        </w:rPr>
        <w:t>40 797 462</w:t>
      </w:r>
      <w:r w:rsidR="009978A2" w:rsidRPr="009D7368">
        <w:rPr>
          <w:b/>
        </w:rPr>
        <w:t xml:space="preserve"> Ft</w:t>
      </w:r>
      <w:r w:rsidR="009978A2" w:rsidRPr="009D7368">
        <w:t>, melyből:</w:t>
      </w:r>
      <w:r w:rsidR="00A165D7" w:rsidRPr="009D7368">
        <w:t xml:space="preserve"> </w:t>
      </w:r>
    </w:p>
    <w:p w14:paraId="420FD180" w14:textId="77777777" w:rsidR="00FC7AE8" w:rsidRPr="009D7368" w:rsidRDefault="00FC7AE8" w:rsidP="007F2FC1">
      <w:pPr>
        <w:jc w:val="both"/>
      </w:pPr>
    </w:p>
    <w:p w14:paraId="73E4F842" w14:textId="77777777" w:rsidR="00B317BD" w:rsidRPr="009D7368" w:rsidRDefault="009D7368" w:rsidP="00D23E7F">
      <w:pPr>
        <w:numPr>
          <w:ilvl w:val="0"/>
          <w:numId w:val="9"/>
        </w:numPr>
        <w:ind w:left="360"/>
        <w:jc w:val="both"/>
      </w:pPr>
      <w:r w:rsidRPr="009D7368">
        <w:t>2021</w:t>
      </w:r>
      <w:r w:rsidR="00BE292F" w:rsidRPr="009D7368">
        <w:t xml:space="preserve">. </w:t>
      </w:r>
      <w:r w:rsidR="00767D60" w:rsidRPr="009D7368">
        <w:t>évi állami támogatás megelőlegezés visszafizetése</w:t>
      </w:r>
      <w:r w:rsidR="00373565" w:rsidRPr="009D7368">
        <w:t xml:space="preserve">   </w:t>
      </w:r>
      <w:r w:rsidR="00D23E7F">
        <w:t xml:space="preserve">                           </w:t>
      </w:r>
      <w:r w:rsidR="00F26EE5">
        <w:t xml:space="preserve">   </w:t>
      </w:r>
      <w:r w:rsidR="00D23E7F">
        <w:t xml:space="preserve"> </w:t>
      </w:r>
      <w:r w:rsidR="00F26EE5">
        <w:t>894 802</w:t>
      </w:r>
      <w:r w:rsidR="00373565" w:rsidRPr="009D7368">
        <w:t xml:space="preserve"> Ft</w:t>
      </w:r>
    </w:p>
    <w:p w14:paraId="3214F73C" w14:textId="77777777" w:rsidR="00BE292F" w:rsidRPr="009D7368" w:rsidRDefault="00BE292F" w:rsidP="009D7368">
      <w:pPr>
        <w:numPr>
          <w:ilvl w:val="0"/>
          <w:numId w:val="9"/>
        </w:numPr>
        <w:ind w:left="360"/>
        <w:jc w:val="both"/>
      </w:pPr>
      <w:r w:rsidRPr="009D7368">
        <w:t xml:space="preserve">Magyar Falu Program keretében </w:t>
      </w:r>
      <w:r w:rsidR="006E70C3">
        <w:t>faluház felújítására</w:t>
      </w:r>
      <w:r w:rsidRPr="009D7368">
        <w:t xml:space="preserve"> </w:t>
      </w:r>
    </w:p>
    <w:p w14:paraId="695D8AFE" w14:textId="77777777" w:rsidR="00373565" w:rsidRPr="009D7368" w:rsidRDefault="00BE292F" w:rsidP="009D7368">
      <w:pPr>
        <w:ind w:left="360"/>
        <w:jc w:val="both"/>
      </w:pPr>
      <w:r w:rsidRPr="009D7368">
        <w:t xml:space="preserve"> elnyert támogatás</w:t>
      </w:r>
      <w:r w:rsidR="0045154C" w:rsidRPr="009D7368">
        <w:t xml:space="preserve"> </w:t>
      </w:r>
      <w:r w:rsidR="009D7368">
        <w:t xml:space="preserve">előlegéből fel nem használt összeg              </w:t>
      </w:r>
      <w:r w:rsidR="006E70C3">
        <w:tab/>
      </w:r>
      <w:r w:rsidR="006E70C3">
        <w:tab/>
        <w:t xml:space="preserve">         </w:t>
      </w:r>
      <w:r w:rsidR="00F26EE5">
        <w:t>27 426 479</w:t>
      </w:r>
      <w:r w:rsidR="00373565" w:rsidRPr="009D7368">
        <w:t xml:space="preserve"> F</w:t>
      </w:r>
      <w:r w:rsidR="0045154C" w:rsidRPr="009D7368">
        <w:t>t</w:t>
      </w:r>
    </w:p>
    <w:p w14:paraId="44AA1614" w14:textId="77777777" w:rsidR="00BE292F" w:rsidRPr="009D7368" w:rsidRDefault="00BE292F" w:rsidP="009D7368">
      <w:pPr>
        <w:numPr>
          <w:ilvl w:val="0"/>
          <w:numId w:val="9"/>
        </w:numPr>
        <w:ind w:left="360"/>
        <w:jc w:val="both"/>
      </w:pPr>
      <w:r w:rsidRPr="009D7368">
        <w:t xml:space="preserve">Magyar Falu Program keretében </w:t>
      </w:r>
      <w:r w:rsidR="00F26EE5">
        <w:t>játszótéri</w:t>
      </w:r>
      <w:r w:rsidR="009D7368">
        <w:t xml:space="preserve"> eszközök beszerzésére</w:t>
      </w:r>
      <w:r w:rsidRPr="009D7368">
        <w:t xml:space="preserve"> </w:t>
      </w:r>
    </w:p>
    <w:p w14:paraId="4C1DD502" w14:textId="77777777" w:rsidR="00BE292F" w:rsidRPr="009D7368" w:rsidRDefault="00BE292F" w:rsidP="009D7368">
      <w:pPr>
        <w:ind w:firstLine="357"/>
        <w:jc w:val="both"/>
      </w:pPr>
      <w:r w:rsidRPr="009D7368">
        <w:t xml:space="preserve">elnyert támogatás </w:t>
      </w:r>
      <w:r w:rsidR="009D7368">
        <w:t xml:space="preserve">előlegéből fel nem használt összeg </w:t>
      </w:r>
      <w:r w:rsidR="00F26EE5">
        <w:t xml:space="preserve">                    </w:t>
      </w:r>
      <w:r w:rsidR="00F26EE5">
        <w:tab/>
        <w:t xml:space="preserve"> </w:t>
      </w:r>
      <w:r w:rsidR="00F26EE5">
        <w:tab/>
        <w:t>3 616 325</w:t>
      </w:r>
      <w:r w:rsidRPr="009D7368">
        <w:t xml:space="preserve"> Ft</w:t>
      </w:r>
    </w:p>
    <w:p w14:paraId="2F817C1A" w14:textId="77777777" w:rsidR="00F26EE5" w:rsidRDefault="00F26EE5" w:rsidP="009D7368">
      <w:pPr>
        <w:pStyle w:val="Szvegtrzs2"/>
        <w:numPr>
          <w:ilvl w:val="0"/>
          <w:numId w:val="9"/>
        </w:numPr>
        <w:spacing w:after="0" w:line="240" w:lineRule="auto"/>
        <w:ind w:left="357" w:hanging="357"/>
      </w:pPr>
      <w:r>
        <w:t>EFOP-1.5.2-2017-00031 pályázat támogatási előlegéből</w:t>
      </w:r>
    </w:p>
    <w:p w14:paraId="1582CB23" w14:textId="77777777" w:rsidR="00BE292F" w:rsidRPr="009D7368" w:rsidRDefault="00F26EE5" w:rsidP="00F26EE5">
      <w:pPr>
        <w:pStyle w:val="Szvegtrzs2"/>
        <w:spacing w:after="0" w:line="240" w:lineRule="auto"/>
        <w:ind w:left="357"/>
      </w:pPr>
      <w:r>
        <w:t xml:space="preserve"> fel nem használt összeg</w:t>
      </w:r>
      <w:r w:rsidR="009D7368"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3 626 060</w:t>
      </w:r>
      <w:r w:rsidR="009D7368">
        <w:t xml:space="preserve"> Ft</w:t>
      </w:r>
    </w:p>
    <w:p w14:paraId="55B7C173" w14:textId="77777777" w:rsidR="00BE292F" w:rsidRPr="009D7368" w:rsidRDefault="009D7368" w:rsidP="009D7368">
      <w:pPr>
        <w:pStyle w:val="Szvegtrzs2"/>
        <w:numPr>
          <w:ilvl w:val="0"/>
          <w:numId w:val="9"/>
        </w:numPr>
        <w:spacing w:after="0" w:line="240" w:lineRule="auto"/>
        <w:ind w:left="357" w:hanging="357"/>
      </w:pPr>
      <w:r>
        <w:t>Szennyvízrendszer felújításának kiadásai</w:t>
      </w:r>
      <w:r w:rsidR="00BE292F" w:rsidRPr="009D7368">
        <w:t xml:space="preserve"> </w:t>
      </w:r>
      <w:r w:rsidR="00BE292F" w:rsidRPr="009D7368">
        <w:tab/>
      </w:r>
      <w:r w:rsidR="00BE292F" w:rsidRPr="009D7368">
        <w:tab/>
      </w:r>
      <w:r w:rsidR="00BE292F" w:rsidRPr="009D7368">
        <w:tab/>
      </w:r>
      <w:r w:rsidR="00BE292F" w:rsidRPr="009D7368">
        <w:tab/>
        <w:t xml:space="preserve">          </w:t>
      </w:r>
      <w:r w:rsidR="00F26EE5">
        <w:t xml:space="preserve">  5 233 796</w:t>
      </w:r>
      <w:r w:rsidR="00BE292F" w:rsidRPr="009D7368">
        <w:t xml:space="preserve"> Ft </w:t>
      </w:r>
    </w:p>
    <w:p w14:paraId="05853A6A" w14:textId="77777777" w:rsidR="00BE292F" w:rsidRPr="009E057D" w:rsidRDefault="00BE292F" w:rsidP="00BE292F">
      <w:pPr>
        <w:pStyle w:val="Szvegtrzs2"/>
        <w:ind w:left="720"/>
        <w:rPr>
          <w:highlight w:val="lightGray"/>
        </w:rPr>
      </w:pPr>
    </w:p>
    <w:p w14:paraId="631E9B9E" w14:textId="77777777" w:rsidR="004C37F1" w:rsidRPr="00D23E7F" w:rsidRDefault="00094A65" w:rsidP="004C37F1">
      <w:pPr>
        <w:jc w:val="both"/>
      </w:pPr>
      <w:r w:rsidRPr="00D23E7F">
        <w:t xml:space="preserve">Szabadon felhasználható </w:t>
      </w:r>
      <w:r w:rsidR="00F57EEC" w:rsidRPr="00D23E7F">
        <w:t xml:space="preserve">összes </w:t>
      </w:r>
      <w:r w:rsidR="006D72CB" w:rsidRPr="00D23E7F">
        <w:t>pénzmaradvány</w:t>
      </w:r>
      <w:r w:rsidR="00C93F54" w:rsidRPr="00D23E7F">
        <w:t xml:space="preserve"> </w:t>
      </w:r>
      <w:r w:rsidR="00F26EE5">
        <w:rPr>
          <w:b/>
        </w:rPr>
        <w:t>12 611 546</w:t>
      </w:r>
      <w:r w:rsidR="00C93F54" w:rsidRPr="00D23E7F">
        <w:rPr>
          <w:b/>
        </w:rPr>
        <w:t xml:space="preserve"> </w:t>
      </w:r>
      <w:r w:rsidR="007F2FC1" w:rsidRPr="00D23E7F">
        <w:rPr>
          <w:b/>
        </w:rPr>
        <w:t>Ft</w:t>
      </w:r>
      <w:r w:rsidR="009D7368" w:rsidRPr="00D23E7F">
        <w:t>, melynek megoszlása 2021</w:t>
      </w:r>
      <w:r w:rsidR="00AD5535" w:rsidRPr="00D23E7F">
        <w:t>-b</w:t>
      </w:r>
      <w:r w:rsidR="00BE292F" w:rsidRPr="00D23E7F">
        <w:t>a</w:t>
      </w:r>
      <w:r w:rsidR="004C37F1" w:rsidRPr="00D23E7F">
        <w:t>n a következő:</w:t>
      </w:r>
    </w:p>
    <w:p w14:paraId="2844F58F" w14:textId="77777777" w:rsidR="004C37F1" w:rsidRPr="00D23E7F" w:rsidRDefault="004C37F1" w:rsidP="004C37F1">
      <w:pPr>
        <w:numPr>
          <w:ilvl w:val="0"/>
          <w:numId w:val="4"/>
        </w:numPr>
        <w:jc w:val="both"/>
      </w:pPr>
      <w:r w:rsidRPr="00D23E7F">
        <w:t>Felhalmozási célra felh</w:t>
      </w:r>
      <w:r w:rsidR="00C82CC8" w:rsidRPr="00D23E7F">
        <w:t xml:space="preserve">asználható a pénzmaradvány </w:t>
      </w:r>
      <w:r w:rsidR="00F26EE5">
        <w:t>52,91</w:t>
      </w:r>
      <w:r w:rsidR="00AD5535" w:rsidRPr="00D23E7F">
        <w:t xml:space="preserve"> %-a, azaz </w:t>
      </w:r>
      <w:r w:rsidR="00F26EE5">
        <w:t>6 672 769</w:t>
      </w:r>
      <w:r w:rsidR="00E83790" w:rsidRPr="00D23E7F">
        <w:t xml:space="preserve"> Ft </w:t>
      </w:r>
      <w:r w:rsidR="008C58AB" w:rsidRPr="00D23E7F">
        <w:t>be</w:t>
      </w:r>
      <w:r w:rsidR="00E83790" w:rsidRPr="00D23E7F">
        <w:t>ruházási, felhalmozási kiadásra</w:t>
      </w:r>
      <w:r w:rsidR="008C58AB" w:rsidRPr="00D23E7F">
        <w:t>.</w:t>
      </w:r>
    </w:p>
    <w:p w14:paraId="788D3DC5" w14:textId="77777777" w:rsidR="008C58AB" w:rsidRPr="00D23E7F" w:rsidRDefault="004C37F1" w:rsidP="00E83790">
      <w:pPr>
        <w:numPr>
          <w:ilvl w:val="0"/>
          <w:numId w:val="4"/>
        </w:numPr>
        <w:jc w:val="both"/>
      </w:pPr>
      <w:r w:rsidRPr="00D23E7F">
        <w:t>Működési célra fe</w:t>
      </w:r>
      <w:r w:rsidR="00C82CC8" w:rsidRPr="00D23E7F">
        <w:t xml:space="preserve">lhasználható a </w:t>
      </w:r>
      <w:r w:rsidR="00AD5535" w:rsidRPr="00D23E7F">
        <w:t xml:space="preserve">pénzmaradvány </w:t>
      </w:r>
      <w:r w:rsidR="00F26EE5">
        <w:t>47,09</w:t>
      </w:r>
      <w:r w:rsidR="00AD5535" w:rsidRPr="00D23E7F">
        <w:t xml:space="preserve"> %-a, azaz </w:t>
      </w:r>
      <w:r w:rsidR="00F26EE5">
        <w:t xml:space="preserve">5 938 </w:t>
      </w:r>
      <w:r w:rsidR="00960B8F">
        <w:t>77</w:t>
      </w:r>
      <w:r w:rsidRPr="00D23E7F">
        <w:t xml:space="preserve"> Ft.</w:t>
      </w:r>
    </w:p>
    <w:sectPr w:rsidR="008C58AB" w:rsidRPr="00D23E7F">
      <w:headerReference w:type="even" r:id="rId8"/>
      <w:headerReference w:type="default" r:id="rId9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94F7" w14:textId="77777777" w:rsidR="002E6F5C" w:rsidRDefault="002E6F5C">
      <w:r>
        <w:separator/>
      </w:r>
    </w:p>
  </w:endnote>
  <w:endnote w:type="continuationSeparator" w:id="0">
    <w:p w14:paraId="44637343" w14:textId="77777777" w:rsidR="002E6F5C" w:rsidRDefault="002E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B210" w14:textId="77777777" w:rsidR="002E6F5C" w:rsidRDefault="002E6F5C">
      <w:r>
        <w:separator/>
      </w:r>
    </w:p>
  </w:footnote>
  <w:footnote w:type="continuationSeparator" w:id="0">
    <w:p w14:paraId="237C499D" w14:textId="77777777" w:rsidR="002E6F5C" w:rsidRDefault="002E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C3D" w14:textId="77777777" w:rsidR="00AD5535" w:rsidRDefault="00AD55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1CAFDCA" w14:textId="77777777" w:rsidR="00AD5535" w:rsidRDefault="00AD553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FAB3" w14:textId="77777777" w:rsidR="00AD5535" w:rsidRDefault="00AD55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70C3">
      <w:rPr>
        <w:rStyle w:val="Oldalszm"/>
        <w:noProof/>
      </w:rPr>
      <w:t>2</w:t>
    </w:r>
    <w:r>
      <w:rPr>
        <w:rStyle w:val="Oldalszm"/>
      </w:rPr>
      <w:fldChar w:fldCharType="end"/>
    </w:r>
  </w:p>
  <w:p w14:paraId="435D5C8D" w14:textId="77777777" w:rsidR="00AD5535" w:rsidRDefault="00AD55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214"/>
    <w:multiLevelType w:val="hybridMultilevel"/>
    <w:tmpl w:val="555E8358"/>
    <w:lvl w:ilvl="0" w:tplc="8054B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C5F"/>
    <w:multiLevelType w:val="hybridMultilevel"/>
    <w:tmpl w:val="1B1C473E"/>
    <w:lvl w:ilvl="0" w:tplc="D02A80A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DE3"/>
    <w:multiLevelType w:val="hybridMultilevel"/>
    <w:tmpl w:val="8D28BC30"/>
    <w:lvl w:ilvl="0" w:tplc="8054B5B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D23735"/>
    <w:multiLevelType w:val="hybridMultilevel"/>
    <w:tmpl w:val="6F3CB80A"/>
    <w:lvl w:ilvl="0" w:tplc="8054B5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435F9"/>
    <w:multiLevelType w:val="hybridMultilevel"/>
    <w:tmpl w:val="82AC8B2A"/>
    <w:lvl w:ilvl="0" w:tplc="8054B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50C5"/>
    <w:multiLevelType w:val="hybridMultilevel"/>
    <w:tmpl w:val="9BD4A88A"/>
    <w:lvl w:ilvl="0" w:tplc="8054B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2474"/>
    <w:multiLevelType w:val="hybridMultilevel"/>
    <w:tmpl w:val="52B67AF0"/>
    <w:lvl w:ilvl="0" w:tplc="5E3A40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D0363"/>
    <w:multiLevelType w:val="hybridMultilevel"/>
    <w:tmpl w:val="1C787B1A"/>
    <w:lvl w:ilvl="0" w:tplc="8054B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0067"/>
    <w:multiLevelType w:val="hybridMultilevel"/>
    <w:tmpl w:val="F73A1B76"/>
    <w:lvl w:ilvl="0" w:tplc="5E3A4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821FB"/>
    <w:multiLevelType w:val="hybridMultilevel"/>
    <w:tmpl w:val="B16E6748"/>
    <w:lvl w:ilvl="0" w:tplc="2D240E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4D"/>
    <w:rsid w:val="00000B10"/>
    <w:rsid w:val="00004E06"/>
    <w:rsid w:val="00023410"/>
    <w:rsid w:val="00040FF2"/>
    <w:rsid w:val="00041922"/>
    <w:rsid w:val="00043DA0"/>
    <w:rsid w:val="00044319"/>
    <w:rsid w:val="0004495B"/>
    <w:rsid w:val="000460BA"/>
    <w:rsid w:val="0005177E"/>
    <w:rsid w:val="00051C4C"/>
    <w:rsid w:val="00053F11"/>
    <w:rsid w:val="00094090"/>
    <w:rsid w:val="00094A65"/>
    <w:rsid w:val="00094B5E"/>
    <w:rsid w:val="00095C31"/>
    <w:rsid w:val="000B5FEE"/>
    <w:rsid w:val="000B6552"/>
    <w:rsid w:val="000C2263"/>
    <w:rsid w:val="000D1081"/>
    <w:rsid w:val="000E260C"/>
    <w:rsid w:val="000E2B00"/>
    <w:rsid w:val="000E4A2F"/>
    <w:rsid w:val="000E6734"/>
    <w:rsid w:val="000E756D"/>
    <w:rsid w:val="000F7255"/>
    <w:rsid w:val="00103737"/>
    <w:rsid w:val="00114AF8"/>
    <w:rsid w:val="00115D41"/>
    <w:rsid w:val="001305FA"/>
    <w:rsid w:val="00137CF7"/>
    <w:rsid w:val="00140815"/>
    <w:rsid w:val="00150071"/>
    <w:rsid w:val="001555D6"/>
    <w:rsid w:val="001659A5"/>
    <w:rsid w:val="001953AF"/>
    <w:rsid w:val="00195E38"/>
    <w:rsid w:val="00197319"/>
    <w:rsid w:val="001C5955"/>
    <w:rsid w:val="001C5D96"/>
    <w:rsid w:val="001D3673"/>
    <w:rsid w:val="001E3512"/>
    <w:rsid w:val="001E471D"/>
    <w:rsid w:val="00201C5C"/>
    <w:rsid w:val="00206072"/>
    <w:rsid w:val="00226348"/>
    <w:rsid w:val="00226C62"/>
    <w:rsid w:val="002301B1"/>
    <w:rsid w:val="00230A6D"/>
    <w:rsid w:val="00230E16"/>
    <w:rsid w:val="00235A29"/>
    <w:rsid w:val="002400AC"/>
    <w:rsid w:val="002424EF"/>
    <w:rsid w:val="0024430E"/>
    <w:rsid w:val="00245560"/>
    <w:rsid w:val="002507AF"/>
    <w:rsid w:val="002525B3"/>
    <w:rsid w:val="002679EE"/>
    <w:rsid w:val="0027588F"/>
    <w:rsid w:val="00285CE6"/>
    <w:rsid w:val="0028644D"/>
    <w:rsid w:val="00290435"/>
    <w:rsid w:val="00292A8C"/>
    <w:rsid w:val="002A3E95"/>
    <w:rsid w:val="002B5728"/>
    <w:rsid w:val="002B7D0E"/>
    <w:rsid w:val="002C1369"/>
    <w:rsid w:val="002C368D"/>
    <w:rsid w:val="002C3F1B"/>
    <w:rsid w:val="002D7928"/>
    <w:rsid w:val="002E39D5"/>
    <w:rsid w:val="002E5515"/>
    <w:rsid w:val="002E6F5C"/>
    <w:rsid w:val="002F1B3D"/>
    <w:rsid w:val="003015A7"/>
    <w:rsid w:val="00311815"/>
    <w:rsid w:val="003143E0"/>
    <w:rsid w:val="00316641"/>
    <w:rsid w:val="0031762B"/>
    <w:rsid w:val="00320B97"/>
    <w:rsid w:val="00333F01"/>
    <w:rsid w:val="0033562A"/>
    <w:rsid w:val="0033592B"/>
    <w:rsid w:val="00335F4F"/>
    <w:rsid w:val="003433E9"/>
    <w:rsid w:val="003456D4"/>
    <w:rsid w:val="00361962"/>
    <w:rsid w:val="00362259"/>
    <w:rsid w:val="00373565"/>
    <w:rsid w:val="00395264"/>
    <w:rsid w:val="00396840"/>
    <w:rsid w:val="003A1A64"/>
    <w:rsid w:val="003D04EA"/>
    <w:rsid w:val="003D61F2"/>
    <w:rsid w:val="003F027F"/>
    <w:rsid w:val="0045154C"/>
    <w:rsid w:val="00465464"/>
    <w:rsid w:val="0046615A"/>
    <w:rsid w:val="004732F3"/>
    <w:rsid w:val="0047587E"/>
    <w:rsid w:val="0047650E"/>
    <w:rsid w:val="00480343"/>
    <w:rsid w:val="00484521"/>
    <w:rsid w:val="00484664"/>
    <w:rsid w:val="0048571C"/>
    <w:rsid w:val="00493037"/>
    <w:rsid w:val="00496DA6"/>
    <w:rsid w:val="004B290D"/>
    <w:rsid w:val="004C37F1"/>
    <w:rsid w:val="004F2CFF"/>
    <w:rsid w:val="004F51D8"/>
    <w:rsid w:val="004F7322"/>
    <w:rsid w:val="00505B50"/>
    <w:rsid w:val="005244E1"/>
    <w:rsid w:val="0054507C"/>
    <w:rsid w:val="005454C9"/>
    <w:rsid w:val="00554443"/>
    <w:rsid w:val="0056320F"/>
    <w:rsid w:val="005760D3"/>
    <w:rsid w:val="00587AF9"/>
    <w:rsid w:val="005A4546"/>
    <w:rsid w:val="005A6530"/>
    <w:rsid w:val="005B11C0"/>
    <w:rsid w:val="005B6279"/>
    <w:rsid w:val="005C03CB"/>
    <w:rsid w:val="005C0C1C"/>
    <w:rsid w:val="005C3957"/>
    <w:rsid w:val="005D04DA"/>
    <w:rsid w:val="005D1274"/>
    <w:rsid w:val="005E1513"/>
    <w:rsid w:val="005E36E8"/>
    <w:rsid w:val="005F28E8"/>
    <w:rsid w:val="005F2E51"/>
    <w:rsid w:val="0060737F"/>
    <w:rsid w:val="006108DA"/>
    <w:rsid w:val="00621118"/>
    <w:rsid w:val="006314C7"/>
    <w:rsid w:val="00640BFA"/>
    <w:rsid w:val="00646D4C"/>
    <w:rsid w:val="00650512"/>
    <w:rsid w:val="00650EA2"/>
    <w:rsid w:val="00655C59"/>
    <w:rsid w:val="00660612"/>
    <w:rsid w:val="006749BB"/>
    <w:rsid w:val="00690A52"/>
    <w:rsid w:val="006A128B"/>
    <w:rsid w:val="006A3ED1"/>
    <w:rsid w:val="006B0A8F"/>
    <w:rsid w:val="006C399D"/>
    <w:rsid w:val="006D3C07"/>
    <w:rsid w:val="006D67DB"/>
    <w:rsid w:val="006D72CB"/>
    <w:rsid w:val="006E4F9E"/>
    <w:rsid w:val="006E70C3"/>
    <w:rsid w:val="006F219B"/>
    <w:rsid w:val="006F622B"/>
    <w:rsid w:val="006F7D97"/>
    <w:rsid w:val="00702762"/>
    <w:rsid w:val="007033C2"/>
    <w:rsid w:val="007114CC"/>
    <w:rsid w:val="0071334B"/>
    <w:rsid w:val="007166F2"/>
    <w:rsid w:val="00731B9D"/>
    <w:rsid w:val="00737BCD"/>
    <w:rsid w:val="0074001C"/>
    <w:rsid w:val="00746EEC"/>
    <w:rsid w:val="007471F9"/>
    <w:rsid w:val="007503FA"/>
    <w:rsid w:val="00750C4E"/>
    <w:rsid w:val="00767B86"/>
    <w:rsid w:val="00767D60"/>
    <w:rsid w:val="00772869"/>
    <w:rsid w:val="0077457D"/>
    <w:rsid w:val="00775DA4"/>
    <w:rsid w:val="0078230B"/>
    <w:rsid w:val="007874EA"/>
    <w:rsid w:val="0078755E"/>
    <w:rsid w:val="00790A44"/>
    <w:rsid w:val="007934DF"/>
    <w:rsid w:val="00795EF4"/>
    <w:rsid w:val="00797413"/>
    <w:rsid w:val="007A236F"/>
    <w:rsid w:val="007B1341"/>
    <w:rsid w:val="007B46B3"/>
    <w:rsid w:val="007B56C7"/>
    <w:rsid w:val="007C5D72"/>
    <w:rsid w:val="007D5EB6"/>
    <w:rsid w:val="007E2D75"/>
    <w:rsid w:val="007F2FC1"/>
    <w:rsid w:val="007F5B6C"/>
    <w:rsid w:val="00803A00"/>
    <w:rsid w:val="00807169"/>
    <w:rsid w:val="00816550"/>
    <w:rsid w:val="00832703"/>
    <w:rsid w:val="00845DB6"/>
    <w:rsid w:val="00846CB7"/>
    <w:rsid w:val="00867F68"/>
    <w:rsid w:val="00871CC9"/>
    <w:rsid w:val="008914EF"/>
    <w:rsid w:val="008950D8"/>
    <w:rsid w:val="008A0866"/>
    <w:rsid w:val="008A2F0E"/>
    <w:rsid w:val="008A6D13"/>
    <w:rsid w:val="008B3640"/>
    <w:rsid w:val="008C2BAC"/>
    <w:rsid w:val="008C58AB"/>
    <w:rsid w:val="008C7449"/>
    <w:rsid w:val="008D3365"/>
    <w:rsid w:val="008E1DAD"/>
    <w:rsid w:val="008E4CA5"/>
    <w:rsid w:val="008E7791"/>
    <w:rsid w:val="008F33CC"/>
    <w:rsid w:val="008F41A5"/>
    <w:rsid w:val="009003E6"/>
    <w:rsid w:val="0090517F"/>
    <w:rsid w:val="009148F0"/>
    <w:rsid w:val="009254C6"/>
    <w:rsid w:val="00925FBA"/>
    <w:rsid w:val="00927A20"/>
    <w:rsid w:val="00946D62"/>
    <w:rsid w:val="009510E1"/>
    <w:rsid w:val="00960B8F"/>
    <w:rsid w:val="00965852"/>
    <w:rsid w:val="00976AF3"/>
    <w:rsid w:val="0098094C"/>
    <w:rsid w:val="00983F63"/>
    <w:rsid w:val="00985BD9"/>
    <w:rsid w:val="00993B7C"/>
    <w:rsid w:val="00996A80"/>
    <w:rsid w:val="009978A2"/>
    <w:rsid w:val="009A2982"/>
    <w:rsid w:val="009B39D5"/>
    <w:rsid w:val="009B41AB"/>
    <w:rsid w:val="009C4145"/>
    <w:rsid w:val="009C5779"/>
    <w:rsid w:val="009D6E6A"/>
    <w:rsid w:val="009D7368"/>
    <w:rsid w:val="009E057D"/>
    <w:rsid w:val="009E4E65"/>
    <w:rsid w:val="009F0316"/>
    <w:rsid w:val="00A01BE6"/>
    <w:rsid w:val="00A03D6A"/>
    <w:rsid w:val="00A06DF0"/>
    <w:rsid w:val="00A165D7"/>
    <w:rsid w:val="00A32E6D"/>
    <w:rsid w:val="00A36C0C"/>
    <w:rsid w:val="00A40505"/>
    <w:rsid w:val="00A52FDC"/>
    <w:rsid w:val="00A53375"/>
    <w:rsid w:val="00A61ABA"/>
    <w:rsid w:val="00A8104F"/>
    <w:rsid w:val="00A84530"/>
    <w:rsid w:val="00A848F0"/>
    <w:rsid w:val="00AA411D"/>
    <w:rsid w:val="00AA5393"/>
    <w:rsid w:val="00AB16B7"/>
    <w:rsid w:val="00AB560C"/>
    <w:rsid w:val="00AC1665"/>
    <w:rsid w:val="00AC385F"/>
    <w:rsid w:val="00AD2F74"/>
    <w:rsid w:val="00AD3A35"/>
    <w:rsid w:val="00AD5535"/>
    <w:rsid w:val="00AD5570"/>
    <w:rsid w:val="00AD5A46"/>
    <w:rsid w:val="00AE0BB4"/>
    <w:rsid w:val="00AE537D"/>
    <w:rsid w:val="00AE7742"/>
    <w:rsid w:val="00AE7E0E"/>
    <w:rsid w:val="00B01257"/>
    <w:rsid w:val="00B057D5"/>
    <w:rsid w:val="00B07C18"/>
    <w:rsid w:val="00B15121"/>
    <w:rsid w:val="00B165E4"/>
    <w:rsid w:val="00B317BD"/>
    <w:rsid w:val="00B56A4D"/>
    <w:rsid w:val="00B64011"/>
    <w:rsid w:val="00B72480"/>
    <w:rsid w:val="00B82A59"/>
    <w:rsid w:val="00B853E1"/>
    <w:rsid w:val="00B9295A"/>
    <w:rsid w:val="00B93A6B"/>
    <w:rsid w:val="00BA1E76"/>
    <w:rsid w:val="00BA4CDD"/>
    <w:rsid w:val="00BA5742"/>
    <w:rsid w:val="00BA7B44"/>
    <w:rsid w:val="00BB5807"/>
    <w:rsid w:val="00BB67BD"/>
    <w:rsid w:val="00BB689A"/>
    <w:rsid w:val="00BB7719"/>
    <w:rsid w:val="00BD483B"/>
    <w:rsid w:val="00BE0815"/>
    <w:rsid w:val="00BE292F"/>
    <w:rsid w:val="00C03247"/>
    <w:rsid w:val="00C10EFE"/>
    <w:rsid w:val="00C11C1B"/>
    <w:rsid w:val="00C16FC7"/>
    <w:rsid w:val="00C40F5F"/>
    <w:rsid w:val="00C4402B"/>
    <w:rsid w:val="00C82CC8"/>
    <w:rsid w:val="00C833FE"/>
    <w:rsid w:val="00C90DFD"/>
    <w:rsid w:val="00C93F54"/>
    <w:rsid w:val="00CC3E36"/>
    <w:rsid w:val="00CC7CEE"/>
    <w:rsid w:val="00CD1A69"/>
    <w:rsid w:val="00CD7F44"/>
    <w:rsid w:val="00D042F7"/>
    <w:rsid w:val="00D05D68"/>
    <w:rsid w:val="00D14E62"/>
    <w:rsid w:val="00D215F1"/>
    <w:rsid w:val="00D2337F"/>
    <w:rsid w:val="00D23E7F"/>
    <w:rsid w:val="00D36AEE"/>
    <w:rsid w:val="00D40218"/>
    <w:rsid w:val="00D5312A"/>
    <w:rsid w:val="00D62DC8"/>
    <w:rsid w:val="00D62FFD"/>
    <w:rsid w:val="00D66225"/>
    <w:rsid w:val="00D6650B"/>
    <w:rsid w:val="00D67FF8"/>
    <w:rsid w:val="00D77D11"/>
    <w:rsid w:val="00D77DEA"/>
    <w:rsid w:val="00D87FC9"/>
    <w:rsid w:val="00D91472"/>
    <w:rsid w:val="00D93713"/>
    <w:rsid w:val="00DA16A0"/>
    <w:rsid w:val="00DB2D87"/>
    <w:rsid w:val="00DD10C1"/>
    <w:rsid w:val="00DE04AA"/>
    <w:rsid w:val="00DE2664"/>
    <w:rsid w:val="00DF57A9"/>
    <w:rsid w:val="00E02367"/>
    <w:rsid w:val="00E039E6"/>
    <w:rsid w:val="00E07DB6"/>
    <w:rsid w:val="00E1459E"/>
    <w:rsid w:val="00E20DC6"/>
    <w:rsid w:val="00E33D14"/>
    <w:rsid w:val="00E438B3"/>
    <w:rsid w:val="00E44314"/>
    <w:rsid w:val="00E449C7"/>
    <w:rsid w:val="00E46E37"/>
    <w:rsid w:val="00E50321"/>
    <w:rsid w:val="00E62A11"/>
    <w:rsid w:val="00E7102E"/>
    <w:rsid w:val="00E772DD"/>
    <w:rsid w:val="00E83790"/>
    <w:rsid w:val="00EA39D3"/>
    <w:rsid w:val="00EB3B87"/>
    <w:rsid w:val="00EB5D0D"/>
    <w:rsid w:val="00EB79C7"/>
    <w:rsid w:val="00ED1CF7"/>
    <w:rsid w:val="00EE3883"/>
    <w:rsid w:val="00EE39DA"/>
    <w:rsid w:val="00EF7537"/>
    <w:rsid w:val="00F0129D"/>
    <w:rsid w:val="00F222A1"/>
    <w:rsid w:val="00F269D8"/>
    <w:rsid w:val="00F26EE5"/>
    <w:rsid w:val="00F2727E"/>
    <w:rsid w:val="00F3273D"/>
    <w:rsid w:val="00F4777A"/>
    <w:rsid w:val="00F57EEC"/>
    <w:rsid w:val="00F60049"/>
    <w:rsid w:val="00F6065E"/>
    <w:rsid w:val="00F60B10"/>
    <w:rsid w:val="00F628D6"/>
    <w:rsid w:val="00F671B6"/>
    <w:rsid w:val="00F77200"/>
    <w:rsid w:val="00F91B55"/>
    <w:rsid w:val="00F93E73"/>
    <w:rsid w:val="00FA1C5C"/>
    <w:rsid w:val="00FA2799"/>
    <w:rsid w:val="00FB02C7"/>
    <w:rsid w:val="00FB69FB"/>
    <w:rsid w:val="00FB6E3E"/>
    <w:rsid w:val="00FC7AE8"/>
    <w:rsid w:val="00FD4CCA"/>
    <w:rsid w:val="00FD4E38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B5C4E2"/>
  <w15:chartTrackingRefBased/>
  <w15:docId w15:val="{D64F18A4-F83B-44CD-ABB5-D4363C7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140815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767D60"/>
    <w:pPr>
      <w:spacing w:after="120" w:line="480" w:lineRule="auto"/>
    </w:pPr>
  </w:style>
  <w:style w:type="character" w:customStyle="1" w:styleId="Szvegtrzs2Char">
    <w:name w:val="Szövegtörzs 2 Char"/>
    <w:link w:val="Szvegtrzs2"/>
    <w:rsid w:val="00767D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6548-81B6-4429-8412-7C0E0739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KÖRJEGYZŐSÉG</vt:lpstr>
    </vt:vector>
  </TitlesOfParts>
  <Company>Egervár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KÖRJEGYZŐSÉG</dc:title>
  <dc:subject/>
  <dc:creator>Egervár</dc:creator>
  <cp:keywords/>
  <dc:description/>
  <cp:lastModifiedBy>USER</cp:lastModifiedBy>
  <cp:revision>3</cp:revision>
  <cp:lastPrinted>2020-06-29T13:03:00Z</cp:lastPrinted>
  <dcterms:created xsi:type="dcterms:W3CDTF">2021-06-01T07:17:00Z</dcterms:created>
  <dcterms:modified xsi:type="dcterms:W3CDTF">2021-06-01T07:18:00Z</dcterms:modified>
</cp:coreProperties>
</file>