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671" w:rsidRPr="00B961AF" w:rsidRDefault="001C7671" w:rsidP="001C7671">
      <w:pPr>
        <w:pStyle w:val="FejezetCm"/>
        <w:spacing w:before="240"/>
        <w:outlineLvl w:val="3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961AF">
        <w:rPr>
          <w:rFonts w:ascii="Arial" w:hAnsi="Arial" w:cs="Arial"/>
          <w:sz w:val="22"/>
          <w:szCs w:val="22"/>
        </w:rPr>
        <w:t>A várakozási díj mértéke, valamint a bérletek ára</w:t>
      </w:r>
    </w:p>
    <w:p w:rsidR="001C7671" w:rsidRPr="00B961AF" w:rsidRDefault="001C7671" w:rsidP="001C7671">
      <w:pPr>
        <w:pStyle w:val="NormlCm"/>
        <w:spacing w:before="240"/>
        <w:outlineLvl w:val="4"/>
        <w:rPr>
          <w:rFonts w:ascii="Arial" w:hAnsi="Arial" w:cs="Arial"/>
          <w:sz w:val="22"/>
          <w:szCs w:val="22"/>
        </w:rPr>
      </w:pPr>
      <w:r w:rsidRPr="00B961AF">
        <w:rPr>
          <w:rFonts w:ascii="Arial" w:hAnsi="Arial" w:cs="Arial"/>
          <w:sz w:val="22"/>
          <w:szCs w:val="22"/>
        </w:rPr>
        <w:t>I. A várakozási övezetbe sorolt területeken a várakozás díja</w:t>
      </w:r>
    </w:p>
    <w:p w:rsidR="001C7671" w:rsidRPr="00B961AF" w:rsidRDefault="001C7671" w:rsidP="001C7671">
      <w:pPr>
        <w:pStyle w:val="Bekezds"/>
        <w:ind w:firstLine="204"/>
        <w:jc w:val="both"/>
        <w:rPr>
          <w:rFonts w:ascii="Arial" w:hAnsi="Arial" w:cs="Arial"/>
          <w:b/>
          <w:bCs/>
          <w:sz w:val="22"/>
          <w:szCs w:val="22"/>
        </w:rPr>
      </w:pPr>
      <w:r w:rsidRPr="00B961AF">
        <w:rPr>
          <w:rFonts w:ascii="Arial" w:hAnsi="Arial" w:cs="Arial"/>
          <w:b/>
          <w:bCs/>
          <w:sz w:val="22"/>
          <w:szCs w:val="22"/>
        </w:rPr>
        <w:t>1. Díjosztályok</w:t>
      </w:r>
    </w:p>
    <w:p w:rsidR="001C7671" w:rsidRPr="00B961AF" w:rsidRDefault="001C7671" w:rsidP="001C7671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B961AF">
        <w:rPr>
          <w:rFonts w:ascii="Arial" w:hAnsi="Arial" w:cs="Arial"/>
          <w:sz w:val="22"/>
          <w:szCs w:val="22"/>
        </w:rPr>
        <w:t>A közúti járműveket az alábbi díjosztályokba kell besorolni:</w:t>
      </w:r>
    </w:p>
    <w:p w:rsidR="001C7671" w:rsidRPr="00B961AF" w:rsidRDefault="001C7671" w:rsidP="001C7671">
      <w:pPr>
        <w:pStyle w:val="Bekezds"/>
        <w:ind w:firstLine="204"/>
        <w:jc w:val="both"/>
        <w:rPr>
          <w:rFonts w:ascii="Arial" w:hAnsi="Arial" w:cs="Arial"/>
          <w:i/>
          <w:iCs/>
          <w:sz w:val="22"/>
          <w:szCs w:val="22"/>
        </w:rPr>
      </w:pPr>
      <w:r w:rsidRPr="00B961AF">
        <w:rPr>
          <w:rFonts w:ascii="Arial" w:hAnsi="Arial" w:cs="Arial"/>
          <w:i/>
          <w:iCs/>
          <w:sz w:val="22"/>
          <w:szCs w:val="22"/>
        </w:rPr>
        <w:t>A) díjosztály</w:t>
      </w:r>
    </w:p>
    <w:p w:rsidR="001C7671" w:rsidRPr="00B961AF" w:rsidRDefault="001C7671" w:rsidP="001C7671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B961AF">
        <w:rPr>
          <w:rFonts w:ascii="Arial" w:hAnsi="Arial" w:cs="Arial"/>
          <w:sz w:val="22"/>
          <w:szCs w:val="22"/>
        </w:rPr>
        <w:t>Az 5,50 m-nél nem hosszabb gépjárművek és három vagy négykerekű motorkerékpárok.</w:t>
      </w:r>
    </w:p>
    <w:p w:rsidR="001C7671" w:rsidRPr="00B961AF" w:rsidRDefault="001C7671" w:rsidP="001C7671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B961AF">
        <w:rPr>
          <w:rFonts w:ascii="Arial" w:hAnsi="Arial" w:cs="Arial"/>
          <w:sz w:val="22"/>
          <w:szCs w:val="22"/>
        </w:rPr>
        <w:t>(Személygépkocsik, vegyes használatú járművek és kisteherautók, lakóautók stb.)</w:t>
      </w:r>
    </w:p>
    <w:p w:rsidR="001C7671" w:rsidRPr="00B961AF" w:rsidRDefault="001C7671" w:rsidP="001C7671">
      <w:pPr>
        <w:pStyle w:val="Bekezds"/>
        <w:spacing w:before="240" w:after="240"/>
        <w:ind w:firstLine="204"/>
        <w:jc w:val="both"/>
        <w:rPr>
          <w:rFonts w:ascii="Arial" w:hAnsi="Arial" w:cs="Arial"/>
          <w:b/>
          <w:bCs/>
          <w:sz w:val="22"/>
          <w:szCs w:val="22"/>
        </w:rPr>
      </w:pPr>
      <w:r w:rsidRPr="00B961AF">
        <w:rPr>
          <w:rFonts w:ascii="Arial" w:hAnsi="Arial" w:cs="Arial"/>
          <w:b/>
          <w:bCs/>
          <w:sz w:val="22"/>
          <w:szCs w:val="22"/>
        </w:rPr>
        <w:t>2. Várakozási díj óránként</w:t>
      </w:r>
    </w:p>
    <w:tbl>
      <w:tblPr>
        <w:tblW w:w="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1C7671" w:rsidRPr="00B961AF" w:rsidTr="00233A1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61AF">
              <w:rPr>
                <w:rFonts w:ascii="Arial" w:hAnsi="Arial" w:cs="Arial"/>
                <w:b/>
                <w:bCs/>
                <w:sz w:val="22"/>
                <w:szCs w:val="22"/>
              </w:rPr>
              <w:t>Zóna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61AF">
              <w:rPr>
                <w:rFonts w:ascii="Arial" w:hAnsi="Arial" w:cs="Arial"/>
                <w:b/>
                <w:bCs/>
                <w:sz w:val="22"/>
                <w:szCs w:val="22"/>
              </w:rPr>
              <w:t>Díjosztály A</w:t>
            </w:r>
          </w:p>
        </w:tc>
      </w:tr>
      <w:tr w:rsidR="001C7671" w:rsidRPr="00B961AF" w:rsidTr="00233A1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I. Zóna (piros)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400 Ft/óra</w:t>
            </w:r>
          </w:p>
        </w:tc>
      </w:tr>
      <w:tr w:rsidR="001C7671" w:rsidRPr="00B961AF" w:rsidTr="00233A1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II. Zóna (sárga))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300 Ft/óra</w:t>
            </w:r>
          </w:p>
        </w:tc>
      </w:tr>
    </w:tbl>
    <w:p w:rsidR="001C7671" w:rsidRPr="00B961AF" w:rsidRDefault="001C7671" w:rsidP="001C7671">
      <w:pPr>
        <w:pStyle w:val="Bekezds"/>
        <w:spacing w:before="240"/>
        <w:ind w:firstLine="204"/>
        <w:jc w:val="both"/>
        <w:rPr>
          <w:rFonts w:ascii="Arial" w:hAnsi="Arial" w:cs="Arial"/>
          <w:sz w:val="22"/>
          <w:szCs w:val="22"/>
        </w:rPr>
      </w:pPr>
      <w:r w:rsidRPr="00B961AF">
        <w:rPr>
          <w:rFonts w:ascii="Arial" w:hAnsi="Arial" w:cs="Arial"/>
          <w:sz w:val="22"/>
          <w:szCs w:val="22"/>
        </w:rPr>
        <w:t>Az árak az ÁFÁ-t tartalmazzák. A parkolás üzemeltetője jogosult minden egyes kiküldött fizetési felszólítás után kezelési költséget felszámolni, mely magában foglalja az ügyviteli és a postai költségeket.</w:t>
      </w:r>
      <w:r w:rsidRPr="00B961AF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B961AF">
        <w:rPr>
          <w:rFonts w:ascii="Arial" w:hAnsi="Arial" w:cs="Arial"/>
          <w:sz w:val="22"/>
          <w:szCs w:val="22"/>
        </w:rPr>
        <w:t>ÁFÁ-t csak a várakozási díj tartalmaz.</w:t>
      </w:r>
    </w:p>
    <w:p w:rsidR="001C7671" w:rsidRPr="00B961AF" w:rsidRDefault="001C7671" w:rsidP="001C7671">
      <w:pPr>
        <w:pStyle w:val="NormlCm"/>
        <w:spacing w:before="240"/>
        <w:outlineLvl w:val="4"/>
        <w:rPr>
          <w:rFonts w:ascii="Arial" w:hAnsi="Arial" w:cs="Arial"/>
          <w:sz w:val="22"/>
          <w:szCs w:val="22"/>
        </w:rPr>
      </w:pPr>
      <w:r w:rsidRPr="00B961AF">
        <w:rPr>
          <w:rFonts w:ascii="Arial" w:hAnsi="Arial" w:cs="Arial"/>
          <w:sz w:val="22"/>
          <w:szCs w:val="22"/>
        </w:rPr>
        <w:t>II. A bérletek árai</w:t>
      </w:r>
    </w:p>
    <w:tbl>
      <w:tblPr>
        <w:tblW w:w="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2686"/>
        <w:gridCol w:w="2686"/>
      </w:tblGrid>
      <w:tr w:rsidR="001C7671" w:rsidRPr="00B961AF" w:rsidTr="00233A12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61A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61AF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61AF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</w:tr>
      <w:tr w:rsidR="001C7671" w:rsidRPr="00B961AF" w:rsidTr="00233A12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61AF">
              <w:rPr>
                <w:rFonts w:ascii="Arial" w:hAnsi="Arial" w:cs="Arial"/>
                <w:b/>
                <w:bCs/>
                <w:sz w:val="22"/>
                <w:szCs w:val="22"/>
              </w:rPr>
              <w:t>Bérlet megnevezés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61AF">
              <w:rPr>
                <w:rFonts w:ascii="Arial" w:hAnsi="Arial" w:cs="Arial"/>
                <w:b/>
                <w:bCs/>
                <w:sz w:val="22"/>
                <w:szCs w:val="22"/>
              </w:rPr>
              <w:t>Időtartam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61AF">
              <w:rPr>
                <w:rFonts w:ascii="Arial" w:hAnsi="Arial" w:cs="Arial"/>
                <w:b/>
                <w:bCs/>
                <w:sz w:val="22"/>
                <w:szCs w:val="22"/>
              </w:rPr>
              <w:t>Összeg (Ft)</w:t>
            </w:r>
          </w:p>
        </w:tc>
      </w:tr>
      <w:tr w:rsidR="001C7671" w:rsidRPr="00B961AF" w:rsidTr="00233A12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Hévízi lakossági 4. § (1) </w:t>
            </w:r>
            <w:proofErr w:type="spellStart"/>
            <w:r w:rsidRPr="00B961AF">
              <w:rPr>
                <w:rFonts w:ascii="Arial" w:hAnsi="Arial" w:cs="Arial"/>
                <w:sz w:val="22"/>
                <w:szCs w:val="22"/>
              </w:rPr>
              <w:t>bek</w:t>
            </w:r>
            <w:proofErr w:type="spellEnd"/>
            <w:r w:rsidRPr="00B961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éves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4 000</w:t>
            </w:r>
          </w:p>
        </w:tc>
      </w:tr>
      <w:tr w:rsidR="001C7671" w:rsidRPr="00B961AF" w:rsidTr="00233A12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Önkormányzati intézményi alkalmazotti 4. § (2) </w:t>
            </w:r>
            <w:proofErr w:type="spellStart"/>
            <w:r w:rsidRPr="00B961AF">
              <w:rPr>
                <w:rFonts w:ascii="Arial" w:hAnsi="Arial" w:cs="Arial"/>
                <w:sz w:val="22"/>
                <w:szCs w:val="22"/>
              </w:rPr>
              <w:t>bek</w:t>
            </w:r>
            <w:proofErr w:type="spellEnd"/>
            <w:r w:rsidRPr="00B961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éves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4 000</w:t>
            </w:r>
          </w:p>
        </w:tc>
      </w:tr>
      <w:tr w:rsidR="001C7671" w:rsidRPr="00B961AF" w:rsidTr="00233A12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Nem lakossági, foglalkoztatotti 4. § (3) </w:t>
            </w:r>
            <w:proofErr w:type="spellStart"/>
            <w:r w:rsidRPr="00B961AF">
              <w:rPr>
                <w:rFonts w:ascii="Arial" w:hAnsi="Arial" w:cs="Arial"/>
                <w:sz w:val="22"/>
                <w:szCs w:val="22"/>
              </w:rPr>
              <w:t>bek</w:t>
            </w:r>
            <w:proofErr w:type="spellEnd"/>
            <w:r w:rsidRPr="00B961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éves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4 000</w:t>
            </w:r>
          </w:p>
        </w:tc>
      </w:tr>
      <w:tr w:rsidR="001C7671" w:rsidRPr="00B961AF" w:rsidTr="00233A12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Nem lakossági városi</w:t>
            </w:r>
            <w:r w:rsidRPr="00B961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61AF">
              <w:rPr>
                <w:rFonts w:ascii="Arial" w:hAnsi="Arial" w:cs="Arial"/>
                <w:sz w:val="22"/>
                <w:szCs w:val="22"/>
              </w:rPr>
              <w:t xml:space="preserve">V 4. § (4) </w:t>
            </w:r>
            <w:proofErr w:type="spellStart"/>
            <w:r w:rsidRPr="00B961AF">
              <w:rPr>
                <w:rFonts w:ascii="Arial" w:hAnsi="Arial" w:cs="Arial"/>
                <w:sz w:val="22"/>
                <w:szCs w:val="22"/>
              </w:rPr>
              <w:t>bek</w:t>
            </w:r>
            <w:proofErr w:type="spellEnd"/>
            <w:r w:rsidRPr="00B961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éves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1" w:rsidRPr="00B961AF" w:rsidRDefault="001C7671" w:rsidP="00233A12">
            <w:pPr>
              <w:ind w:left="56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10 000</w:t>
            </w:r>
          </w:p>
        </w:tc>
      </w:tr>
    </w:tbl>
    <w:p w:rsidR="001C7671" w:rsidRPr="00B961AF" w:rsidRDefault="001C7671" w:rsidP="001C7671">
      <w:pPr>
        <w:pStyle w:val="Bekezds"/>
        <w:spacing w:before="240"/>
        <w:ind w:firstLine="204"/>
        <w:jc w:val="both"/>
        <w:rPr>
          <w:rFonts w:ascii="Arial" w:hAnsi="Arial" w:cs="Arial"/>
          <w:sz w:val="22"/>
          <w:szCs w:val="22"/>
        </w:rPr>
      </w:pPr>
      <w:r w:rsidRPr="00B961AF">
        <w:rPr>
          <w:rFonts w:ascii="Arial" w:hAnsi="Arial" w:cs="Arial"/>
          <w:sz w:val="22"/>
          <w:szCs w:val="22"/>
        </w:rPr>
        <w:t>A bérletek érvényessége tárgy év január 1-jétől következő év január 31-ig tart. Bérlet csere díja (elveszett bérlet, gépjármű csere) 500 Ft. A bérletek korlátozásait az 1. melléklet tartalmazza. A bérletek ára az ÁFÁ-t tartalmazza.</w:t>
      </w:r>
    </w:p>
    <w:p w:rsidR="001C7671" w:rsidRPr="00B961AF" w:rsidRDefault="001C7671" w:rsidP="001C7671">
      <w:pPr>
        <w:jc w:val="both"/>
        <w:rPr>
          <w:rFonts w:ascii="Arial" w:hAnsi="Arial" w:cs="Arial"/>
          <w:sz w:val="22"/>
          <w:szCs w:val="22"/>
        </w:rPr>
      </w:pPr>
    </w:p>
    <w:p w:rsidR="001C7671" w:rsidRPr="00B961AF" w:rsidRDefault="001C7671" w:rsidP="001C7671">
      <w:pPr>
        <w:jc w:val="both"/>
        <w:rPr>
          <w:rFonts w:ascii="Arial" w:hAnsi="Arial" w:cs="Arial"/>
          <w:sz w:val="22"/>
          <w:szCs w:val="22"/>
        </w:rPr>
      </w:pPr>
    </w:p>
    <w:p w:rsidR="00D65ABD" w:rsidRDefault="00D65ABD"/>
    <w:sectPr w:rsidR="00D65ABD">
      <w:pgSz w:w="11906" w:h="16838"/>
      <w:pgMar w:top="1133" w:right="1133" w:bottom="1133" w:left="113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71"/>
    <w:rsid w:val="001C7671"/>
    <w:rsid w:val="00D6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923E8-417D-4008-88D1-83B1E317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7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1C7671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lang w:eastAsia="hu-HU"/>
    </w:rPr>
  </w:style>
  <w:style w:type="paragraph" w:customStyle="1" w:styleId="FejezetCm">
    <w:name w:val="FejezetCím"/>
    <w:uiPriority w:val="99"/>
    <w:rsid w:val="001C7671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lang w:eastAsia="hu-HU"/>
    </w:rPr>
  </w:style>
  <w:style w:type="paragraph" w:customStyle="1" w:styleId="MellkletCm">
    <w:name w:val="MellékletCím"/>
    <w:uiPriority w:val="99"/>
    <w:rsid w:val="001C7671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inorEastAsia" w:hAnsi="Times New Roman" w:cs="Times New Roman"/>
      <w:i/>
      <w:iCs/>
      <w:u w:val="single"/>
      <w:lang w:eastAsia="hu-HU"/>
    </w:rPr>
  </w:style>
  <w:style w:type="paragraph" w:customStyle="1" w:styleId="NormlCm">
    <w:name w:val="NormálCím"/>
    <w:uiPriority w:val="99"/>
    <w:rsid w:val="001C7671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3"/>
    </w:pPr>
    <w:rPr>
      <w:rFonts w:ascii="Times New Roman" w:eastAsiaTheme="minorEastAsia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Lajkó Erzsébet Márta</dc:creator>
  <cp:keywords/>
  <dc:description/>
  <cp:lastModifiedBy>Lajkó Erzsébet Márta</cp:lastModifiedBy>
  <cp:revision>1</cp:revision>
  <dcterms:created xsi:type="dcterms:W3CDTF">2021-05-20T12:03:00Z</dcterms:created>
  <dcterms:modified xsi:type="dcterms:W3CDTF">2021-05-20T12:03:00Z</dcterms:modified>
</cp:coreProperties>
</file>