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B2EF1" w14:textId="77777777" w:rsidR="005E165D" w:rsidRDefault="005E165D" w:rsidP="005E165D">
      <w:pPr>
        <w:pStyle w:val="Cmsor1"/>
      </w:pPr>
      <w:r>
        <w:t>Megállapodás</w:t>
      </w:r>
    </w:p>
    <w:p w14:paraId="091495A4" w14:textId="77777777" w:rsidR="005E165D" w:rsidRDefault="005E165D" w:rsidP="005E165D">
      <w:pPr>
        <w:pStyle w:val="Cmsor1"/>
      </w:pPr>
      <w:r>
        <w:t>(területkijelölés)</w:t>
      </w:r>
    </w:p>
    <w:p w14:paraId="75BD6FFE" w14:textId="77777777" w:rsidR="005E165D" w:rsidRDefault="005E165D" w:rsidP="005E165D">
      <w:pPr>
        <w:rPr>
          <w:rFonts w:ascii="Arial" w:hAnsi="Arial" w:cs="Arial"/>
        </w:rPr>
      </w:pPr>
    </w:p>
    <w:p w14:paraId="7F7E650C" w14:textId="77777777" w:rsidR="005E165D" w:rsidRDefault="005E165D" w:rsidP="005E165D">
      <w:pPr>
        <w:pStyle w:val="lfej"/>
        <w:tabs>
          <w:tab w:val="clear" w:pos="4536"/>
          <w:tab w:val="clear" w:pos="9072"/>
        </w:tabs>
        <w:jc w:val="both"/>
      </w:pPr>
      <w:r>
        <w:t>mely létrejött egyrészről</w:t>
      </w:r>
    </w:p>
    <w:p w14:paraId="2EF76E47" w14:textId="77777777" w:rsidR="005E165D" w:rsidRDefault="005E165D" w:rsidP="005E165D">
      <w:pPr>
        <w:pStyle w:val="lfej"/>
        <w:tabs>
          <w:tab w:val="clear" w:pos="4536"/>
          <w:tab w:val="clear" w:pos="9072"/>
        </w:tabs>
        <w:jc w:val="both"/>
      </w:pPr>
      <w:r>
        <w:rPr>
          <w:b/>
        </w:rPr>
        <w:t xml:space="preserve">Nagykanizsa M. J. Város Önkormányzata </w:t>
      </w:r>
      <w:r>
        <w:t>(8800 Nagykanizsa, Erzsébet tér 7.)</w:t>
      </w:r>
    </w:p>
    <w:p w14:paraId="654E6971" w14:textId="77777777" w:rsidR="005E165D" w:rsidRDefault="005E165D" w:rsidP="005E165D">
      <w:pPr>
        <w:jc w:val="both"/>
      </w:pPr>
      <w:r>
        <w:tab/>
      </w:r>
      <w:r>
        <w:tab/>
      </w:r>
      <w:r>
        <w:tab/>
        <w:t xml:space="preserve">képviseletében ……………………… polgármester </w:t>
      </w:r>
    </w:p>
    <w:p w14:paraId="0C2FF11D" w14:textId="77777777" w:rsidR="005E165D" w:rsidRDefault="005E165D" w:rsidP="005E165D">
      <w:pPr>
        <w:ind w:left="1416" w:firstLine="708"/>
        <w:jc w:val="both"/>
      </w:pPr>
      <w:r>
        <w:t>továbbiakban, mint Önkormányzat</w:t>
      </w:r>
    </w:p>
    <w:p w14:paraId="2641AFF1" w14:textId="77777777" w:rsidR="005E165D" w:rsidRDefault="005E165D" w:rsidP="005E165D">
      <w:pPr>
        <w:pStyle w:val="lfej"/>
        <w:tabs>
          <w:tab w:val="clear" w:pos="4536"/>
          <w:tab w:val="clear" w:pos="9072"/>
        </w:tabs>
      </w:pPr>
    </w:p>
    <w:p w14:paraId="41077230" w14:textId="77777777" w:rsidR="005E165D" w:rsidRDefault="005E165D" w:rsidP="005E165D">
      <w:pPr>
        <w:pStyle w:val="lfej"/>
        <w:tabs>
          <w:tab w:val="clear" w:pos="4536"/>
          <w:tab w:val="clear" w:pos="9072"/>
        </w:tabs>
        <w:jc w:val="both"/>
      </w:pPr>
      <w:r>
        <w:t>másrészről</w:t>
      </w:r>
    </w:p>
    <w:p w14:paraId="55B479C5" w14:textId="77777777" w:rsidR="005E165D" w:rsidRDefault="005E165D" w:rsidP="005E165D">
      <w:pPr>
        <w:pStyle w:val="lfej"/>
        <w:tabs>
          <w:tab w:val="clear" w:pos="4536"/>
          <w:tab w:val="clear" w:pos="9072"/>
        </w:tabs>
        <w:jc w:val="both"/>
      </w:pPr>
      <w:r>
        <w:rPr>
          <w:b/>
        </w:rPr>
        <w:t xml:space="preserve">………………………... </w:t>
      </w:r>
      <w:r>
        <w:t>(………………………………)</w:t>
      </w:r>
    </w:p>
    <w:p w14:paraId="07B06EB6" w14:textId="77777777" w:rsidR="005E165D" w:rsidRDefault="005E165D" w:rsidP="005E165D">
      <w:pPr>
        <w:pStyle w:val="lfej"/>
        <w:tabs>
          <w:tab w:val="clear" w:pos="4536"/>
          <w:tab w:val="clear" w:pos="9072"/>
        </w:tabs>
        <w:jc w:val="both"/>
      </w:pPr>
      <w:r>
        <w:tab/>
      </w:r>
      <w:r>
        <w:tab/>
      </w:r>
      <w:r>
        <w:tab/>
        <w:t>képviseletében ……………………</w:t>
      </w:r>
      <w:proofErr w:type="gramStart"/>
      <w:r>
        <w:t>…….</w:t>
      </w:r>
      <w:proofErr w:type="gramEnd"/>
      <w:r>
        <w:t>.</w:t>
      </w:r>
    </w:p>
    <w:p w14:paraId="1693DE10" w14:textId="77777777" w:rsidR="005E165D" w:rsidRDefault="005E165D" w:rsidP="005E165D">
      <w:pPr>
        <w:ind w:left="1416" w:firstLine="708"/>
        <w:jc w:val="both"/>
      </w:pPr>
      <w:r>
        <w:t xml:space="preserve">a továbbiakban, mint Építtető </w:t>
      </w:r>
    </w:p>
    <w:p w14:paraId="41BACA27" w14:textId="77777777" w:rsidR="005E165D" w:rsidRDefault="005E165D" w:rsidP="005E165D">
      <w:pPr>
        <w:ind w:left="1416" w:firstLine="708"/>
      </w:pPr>
    </w:p>
    <w:p w14:paraId="35EA18CE" w14:textId="77777777" w:rsidR="005E165D" w:rsidRDefault="005E165D" w:rsidP="005E165D">
      <w:pPr>
        <w:jc w:val="both"/>
      </w:pPr>
      <w:r>
        <w:t>között alulírott napon és helyen a következő feltételekkel:</w:t>
      </w:r>
    </w:p>
    <w:p w14:paraId="70C65A1E" w14:textId="77777777" w:rsidR="005E165D" w:rsidRDefault="005E165D" w:rsidP="005E165D">
      <w:pPr>
        <w:pStyle w:val="lfej"/>
        <w:tabs>
          <w:tab w:val="clear" w:pos="4536"/>
          <w:tab w:val="clear" w:pos="9072"/>
        </w:tabs>
        <w:jc w:val="both"/>
      </w:pPr>
    </w:p>
    <w:p w14:paraId="047C3573" w14:textId="77777777" w:rsidR="005E165D" w:rsidRDefault="005E165D" w:rsidP="005E165D">
      <w:pPr>
        <w:pStyle w:val="Szvegtrzs"/>
        <w:numPr>
          <w:ilvl w:val="0"/>
          <w:numId w:val="2"/>
        </w:numPr>
        <w:jc w:val="left"/>
        <w:rPr>
          <w:b/>
          <w:bCs/>
        </w:rPr>
      </w:pPr>
      <w:r>
        <w:rPr>
          <w:b/>
          <w:bCs/>
        </w:rPr>
        <w:t>Építtető kijelenti, hogy az általa építés alá vont</w:t>
      </w:r>
    </w:p>
    <w:p w14:paraId="2C1B3CB1" w14:textId="77777777" w:rsidR="005E165D" w:rsidRDefault="005E165D" w:rsidP="005E165D">
      <w:pPr>
        <w:pStyle w:val="Szvegtrzs"/>
        <w:rPr>
          <w:b/>
        </w:rPr>
      </w:pPr>
    </w:p>
    <w:p w14:paraId="2BF429D2" w14:textId="77777777" w:rsidR="005E165D" w:rsidRDefault="005E165D" w:rsidP="005E165D">
      <w:pPr>
        <w:pStyle w:val="Szvegtrzs"/>
        <w:jc w:val="center"/>
        <w:rPr>
          <w:bCs/>
        </w:rPr>
      </w:pPr>
      <w:r>
        <w:rPr>
          <w:bCs/>
        </w:rPr>
        <w:t>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szám alatti, ………… helyrajzi számú területen</w:t>
      </w:r>
    </w:p>
    <w:p w14:paraId="50F516C2" w14:textId="77777777" w:rsidR="005E165D" w:rsidRDefault="005E165D" w:rsidP="005E165D">
      <w:pPr>
        <w:pStyle w:val="Szvegtrzs"/>
        <w:jc w:val="center"/>
        <w:rPr>
          <w:bCs/>
        </w:rPr>
      </w:pPr>
      <w:r>
        <w:rPr>
          <w:bCs/>
        </w:rPr>
        <w:t>( ……. sz. díjövezet)</w:t>
      </w:r>
    </w:p>
    <w:p w14:paraId="6576F687" w14:textId="77777777" w:rsidR="005E165D" w:rsidRDefault="005E165D" w:rsidP="005E165D">
      <w:pPr>
        <w:pStyle w:val="Szvegtrzs"/>
      </w:pPr>
    </w:p>
    <w:p w14:paraId="1FDC8205" w14:textId="77777777" w:rsidR="005E165D" w:rsidRDefault="005E165D" w:rsidP="005E165D">
      <w:pPr>
        <w:pStyle w:val="Szvegtrzs"/>
        <w:jc w:val="center"/>
        <w:rPr>
          <w:b/>
          <w:bCs/>
        </w:rPr>
      </w:pPr>
      <w:r>
        <w:rPr>
          <w:b/>
          <w:bCs/>
        </w:rPr>
        <w:t>nem tudja biztosítani a 253/1997. (XII. 20.) Korm. rendeletben (továbbiakban: OTÉK), illetve a településrendezési tervekben előírt mennyiségű</w:t>
      </w:r>
    </w:p>
    <w:p w14:paraId="6974BFA6" w14:textId="77777777" w:rsidR="005E165D" w:rsidRDefault="005E165D" w:rsidP="005E165D">
      <w:pPr>
        <w:pStyle w:val="Szvegtrzs"/>
      </w:pPr>
    </w:p>
    <w:p w14:paraId="3EE9283C" w14:textId="77777777" w:rsidR="005E165D" w:rsidRDefault="005E165D" w:rsidP="005E165D">
      <w:pPr>
        <w:pStyle w:val="Szvegtrzs"/>
        <w:jc w:val="center"/>
        <w:rPr>
          <w:bCs/>
        </w:rPr>
      </w:pPr>
      <w:r>
        <w:rPr>
          <w:bCs/>
        </w:rPr>
        <w:t>….. db személygépkocsi</w:t>
      </w:r>
    </w:p>
    <w:p w14:paraId="11B952FA" w14:textId="77777777" w:rsidR="005E165D" w:rsidRDefault="005E165D" w:rsidP="005E165D">
      <w:pPr>
        <w:pStyle w:val="Szvegtrzs"/>
        <w:rPr>
          <w:b/>
        </w:rPr>
      </w:pPr>
    </w:p>
    <w:p w14:paraId="0DB0F7BF" w14:textId="77777777" w:rsidR="005E165D" w:rsidRDefault="005E165D" w:rsidP="005E165D">
      <w:pPr>
        <w:pStyle w:val="Szvegtrzs"/>
        <w:jc w:val="center"/>
        <w:rPr>
          <w:b/>
          <w:bCs/>
        </w:rPr>
      </w:pPr>
      <w:r>
        <w:rPr>
          <w:b/>
          <w:bCs/>
        </w:rPr>
        <w:t>elhelyezését szolgáló gépjármű-</w:t>
      </w:r>
      <w:proofErr w:type="spellStart"/>
      <w:r>
        <w:rPr>
          <w:b/>
          <w:bCs/>
        </w:rPr>
        <w:t>várakozóhelyet</w:t>
      </w:r>
      <w:proofErr w:type="spellEnd"/>
      <w:r>
        <w:rPr>
          <w:b/>
          <w:bCs/>
        </w:rPr>
        <w:t xml:space="preserve"> (továbbiakban: parkolóhely).</w:t>
      </w:r>
    </w:p>
    <w:p w14:paraId="591D1355" w14:textId="77777777" w:rsidR="005E165D" w:rsidRDefault="005E165D" w:rsidP="005E165D">
      <w:pPr>
        <w:pStyle w:val="Szvegtrzs"/>
        <w:rPr>
          <w:b/>
        </w:rPr>
      </w:pPr>
    </w:p>
    <w:p w14:paraId="4B7B7F84" w14:textId="77777777" w:rsidR="005E165D" w:rsidRDefault="005E165D" w:rsidP="005E165D">
      <w:pPr>
        <w:numPr>
          <w:ilvl w:val="0"/>
          <w:numId w:val="2"/>
        </w:numPr>
        <w:jc w:val="both"/>
      </w:pPr>
      <w:r>
        <w:t>Az 1. pontban rögzítettek miatt Nagykanizsa Megyei Jogú Város Önkormányzatának. ……/2011 (…</w:t>
      </w:r>
      <w:proofErr w:type="gramStart"/>
      <w:r>
        <w:t>…….</w:t>
      </w:r>
      <w:proofErr w:type="gramEnd"/>
      <w:r>
        <w:t xml:space="preserve">) rendelete 2. számú melléklete alapján építtető  ……db parkolóhely céljából </w:t>
      </w:r>
    </w:p>
    <w:p w14:paraId="5BD7CA69" w14:textId="77777777" w:rsidR="005E165D" w:rsidRDefault="005E165D" w:rsidP="005E165D">
      <w:pPr>
        <w:jc w:val="both"/>
      </w:pPr>
    </w:p>
    <w:p w14:paraId="007D07B9" w14:textId="77777777" w:rsidR="005E165D" w:rsidRDefault="005E165D" w:rsidP="005E165D">
      <w:pPr>
        <w:jc w:val="center"/>
        <w:rPr>
          <w:b/>
        </w:rPr>
      </w:pPr>
      <w:r>
        <w:rPr>
          <w:b/>
        </w:rPr>
        <w:t>………………….. + ÁFA = 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- Ft </w:t>
      </w:r>
    </w:p>
    <w:p w14:paraId="579DF50F" w14:textId="77777777" w:rsidR="005E165D" w:rsidRDefault="005E165D" w:rsidP="005E165D">
      <w:pPr>
        <w:jc w:val="center"/>
        <w:rPr>
          <w:b/>
        </w:rPr>
      </w:pPr>
      <w:r>
        <w:rPr>
          <w:b/>
        </w:rPr>
        <w:t>azaz ………………………………………… Ft</w:t>
      </w:r>
    </w:p>
    <w:p w14:paraId="61CF2AC6" w14:textId="77777777" w:rsidR="005E165D" w:rsidRDefault="005E165D" w:rsidP="005E165D">
      <w:pPr>
        <w:jc w:val="center"/>
        <w:rPr>
          <w:b/>
        </w:rPr>
      </w:pPr>
    </w:p>
    <w:p w14:paraId="63A8C991" w14:textId="77777777" w:rsidR="005E165D" w:rsidRDefault="005E165D" w:rsidP="005E165D">
      <w:pPr>
        <w:pStyle w:val="Szvegtrzs"/>
        <w:jc w:val="center"/>
        <w:rPr>
          <w:b/>
          <w:bCs/>
        </w:rPr>
      </w:pPr>
      <w:r>
        <w:rPr>
          <w:b/>
          <w:bCs/>
        </w:rPr>
        <w:t>összeget fizet,</w:t>
      </w:r>
    </w:p>
    <w:p w14:paraId="5D499F22" w14:textId="77777777" w:rsidR="005E165D" w:rsidRDefault="005E165D" w:rsidP="005E165D">
      <w:pPr>
        <w:jc w:val="center"/>
        <w:rPr>
          <w:b/>
        </w:rPr>
      </w:pPr>
    </w:p>
    <w:p w14:paraId="6C6AC4EC" w14:textId="77777777" w:rsidR="005E165D" w:rsidRDefault="005E165D" w:rsidP="005E165D">
      <w:pPr>
        <w:pStyle w:val="Szvegtrzs"/>
        <w:ind w:left="360"/>
        <w:rPr>
          <w:b/>
          <w:bCs/>
        </w:rPr>
      </w:pPr>
      <w:r>
        <w:rPr>
          <w:b/>
          <w:bCs/>
        </w:rPr>
        <w:t>összeget fizet Nagykanizsa Megyei Jogú Város Önkormányzata részére. Az összeget Nagykanizsa Megyei Jogú Város Önkormányzata ………………………………………………</w:t>
      </w:r>
      <w:r>
        <w:t>számú</w:t>
      </w:r>
      <w:r>
        <w:rPr>
          <w:b/>
          <w:bCs/>
        </w:rPr>
        <w:t xml:space="preserve"> elkülönített parkoló-alap számlájára kell befizetni a jelen megállapodás aláírásával egyidejűleg.</w:t>
      </w:r>
    </w:p>
    <w:p w14:paraId="57118F50" w14:textId="77777777" w:rsidR="005E165D" w:rsidRDefault="005E165D" w:rsidP="005E165D">
      <w:pPr>
        <w:jc w:val="both"/>
      </w:pPr>
    </w:p>
    <w:p w14:paraId="57B3DA62" w14:textId="77777777" w:rsidR="005E165D" w:rsidRDefault="005E165D" w:rsidP="005E165D">
      <w:pPr>
        <w:pStyle w:val="Szvegtrzsbehzssal"/>
        <w:numPr>
          <w:ilvl w:val="0"/>
          <w:numId w:val="2"/>
        </w:numPr>
      </w:pPr>
      <w:r>
        <w:t>Az önkormányzat vállalja, hogy az építtető által igényelt parkolóhely megvalósítása érdekében parkoló építés céljára területet jelöl ki a Nagykanizsa, ………. hrsz-ú ingatlanon, a ………………………. közterületén.</w:t>
      </w:r>
    </w:p>
    <w:p w14:paraId="29CDD824" w14:textId="77777777" w:rsidR="005E165D" w:rsidRDefault="005E165D" w:rsidP="005E165D">
      <w:pPr>
        <w:pStyle w:val="Szvegtrzsbehzssal"/>
        <w:ind w:left="0"/>
      </w:pPr>
    </w:p>
    <w:p w14:paraId="58E99E31" w14:textId="77777777" w:rsidR="005E165D" w:rsidRDefault="005E165D" w:rsidP="005E165D">
      <w:pPr>
        <w:pStyle w:val="Szvegtrzs"/>
        <w:numPr>
          <w:ilvl w:val="0"/>
          <w:numId w:val="2"/>
        </w:numPr>
      </w:pPr>
      <w:r>
        <w:rPr>
          <w:b/>
          <w:bCs/>
        </w:rPr>
        <w:t>Az engedélyes a parkolók megépítéséhez szükséges terveket elkészítteti, az engedélyeket beszerzi</w:t>
      </w:r>
      <w:r>
        <w:t>.</w:t>
      </w:r>
    </w:p>
    <w:p w14:paraId="156691B9" w14:textId="77777777" w:rsidR="005E165D" w:rsidRDefault="005E165D" w:rsidP="005E165D">
      <w:pPr>
        <w:pStyle w:val="Szvegtrzs"/>
      </w:pPr>
    </w:p>
    <w:p w14:paraId="1AF12A78" w14:textId="77777777" w:rsidR="005E165D" w:rsidRDefault="005E165D" w:rsidP="005E165D">
      <w:pPr>
        <w:pStyle w:val="Szvegtrzs"/>
        <w:numPr>
          <w:ilvl w:val="0"/>
          <w:numId w:val="2"/>
        </w:numPr>
        <w:rPr>
          <w:bCs/>
        </w:rPr>
      </w:pPr>
      <w:r>
        <w:rPr>
          <w:b/>
          <w:bCs/>
        </w:rPr>
        <w:t>Engedélyes a parkolókat az Önkormányzat döntése szerint megjelölt helyen és műszaki tartalommal a használatbavételi engedély kérelem benyújtásáig megépíti</w:t>
      </w:r>
      <w:r>
        <w:t xml:space="preserve">. </w:t>
      </w:r>
      <w:r>
        <w:rPr>
          <w:bCs/>
        </w:rPr>
        <w:t xml:space="preserve">Engedélyes tudomásul veszi, hogy a teljesítést a Polgármesteri Hivatal beruházásokkal foglalkozó osztálya és a közterületek üzemeltetésével megbízott önkormányzati gazdasági </w:t>
      </w:r>
      <w:r>
        <w:rPr>
          <w:bCs/>
        </w:rPr>
        <w:lastRenderedPageBreak/>
        <w:t>társaság által aláírt műszaki átadás-átvételi jegyzőkönyv igazolja. A használatbavételi engedély kiadásának feltétele az aláírt műszaki átadás-átvételi jegyzőkönyv építéshatósághoz történő benyújtása.</w:t>
      </w:r>
    </w:p>
    <w:p w14:paraId="30F70347" w14:textId="77777777" w:rsidR="005E165D" w:rsidRDefault="005E165D" w:rsidP="005E165D">
      <w:pPr>
        <w:pStyle w:val="Szvegtrzs"/>
        <w:rPr>
          <w:b/>
        </w:rPr>
      </w:pPr>
    </w:p>
    <w:p w14:paraId="0F4591CA" w14:textId="77777777" w:rsidR="005E165D" w:rsidRDefault="005E165D" w:rsidP="005E165D">
      <w:pPr>
        <w:pStyle w:val="Szvegtrzsbehzssal"/>
        <w:numPr>
          <w:ilvl w:val="0"/>
          <w:numId w:val="2"/>
        </w:numPr>
      </w:pPr>
      <w:r>
        <w:t>Jelen megállapodást és a befizetésről szóló igazolást az építtetőnek az építési hatósághoz be kell csatolni.</w:t>
      </w:r>
    </w:p>
    <w:p w14:paraId="7AF6A16F" w14:textId="77777777" w:rsidR="005E165D" w:rsidRDefault="005E165D" w:rsidP="005E165D">
      <w:pPr>
        <w:jc w:val="both"/>
      </w:pPr>
    </w:p>
    <w:p w14:paraId="629C2239" w14:textId="77777777" w:rsidR="005E165D" w:rsidRDefault="005E165D" w:rsidP="005E165D">
      <w:pPr>
        <w:pStyle w:val="Szvegtrzsbehzssal"/>
        <w:numPr>
          <w:ilvl w:val="0"/>
          <w:numId w:val="2"/>
        </w:numPr>
      </w:pPr>
      <w:r>
        <w:t>A gépjármű várakozóhelyek létesítéséről szóló……</w:t>
      </w:r>
      <w:proofErr w:type="gramStart"/>
      <w:r>
        <w:t>…….</w:t>
      </w:r>
      <w:proofErr w:type="gramEnd"/>
      <w:r>
        <w:t>./2011. (………) rendelet 4. § (1) bekezdés szerint kialakított parkolóhely az önkormányzat tulajdonában marad, az építtető sem tulajdonjogot, sem kizárólagos használati jogot nem szerez.</w:t>
      </w:r>
    </w:p>
    <w:p w14:paraId="1AD9CB23" w14:textId="77777777" w:rsidR="005E165D" w:rsidRDefault="005E165D" w:rsidP="005E165D">
      <w:pPr>
        <w:jc w:val="both"/>
      </w:pPr>
    </w:p>
    <w:p w14:paraId="3052BCCE" w14:textId="77777777" w:rsidR="005E165D" w:rsidRDefault="005E165D" w:rsidP="005E165D">
      <w:pPr>
        <w:numPr>
          <w:ilvl w:val="0"/>
          <w:numId w:val="1"/>
        </w:numPr>
        <w:jc w:val="both"/>
      </w:pPr>
      <w:r>
        <w:t xml:space="preserve">Amennyiben az OTÉK szerinti parkolószám a parkolóhely megváltási díj befizetését követően csökken (pl.: rendeltetési mód változás), az építtető </w:t>
      </w:r>
      <w:proofErr w:type="gramStart"/>
      <w:r>
        <w:t>által  befizetett</w:t>
      </w:r>
      <w:proofErr w:type="gramEnd"/>
      <w:r>
        <w:t xml:space="preserve"> díj csökkenéssel arányos részét a befizetéskori összeg alapulvételével az önkormányzat a parkolóhely megépítéséig visszafizeti. Az így felszabadult parkolóhelyeket az önkormányzat újabb parkolóigény felmerülése esetén ismételten felhasználhatja. A parkolási igény csökkenésével építtető a különbözetet visszaigényelheti a használatbavételi engedély megkéréséig.</w:t>
      </w:r>
    </w:p>
    <w:p w14:paraId="7122026D" w14:textId="77777777" w:rsidR="005E165D" w:rsidRDefault="005E165D" w:rsidP="005E165D">
      <w:pPr>
        <w:jc w:val="both"/>
      </w:pPr>
    </w:p>
    <w:p w14:paraId="40C3F666" w14:textId="77777777" w:rsidR="005E165D" w:rsidRDefault="005E165D" w:rsidP="005E165D">
      <w:pPr>
        <w:ind w:left="360" w:hanging="360"/>
        <w:jc w:val="both"/>
      </w:pPr>
      <w:r>
        <w:t xml:space="preserve">9. Jelen szerződésben nem szabályozott kérdésekben a </w:t>
      </w:r>
      <w:proofErr w:type="gramStart"/>
      <w:r>
        <w:t>Ptk.</w:t>
      </w:r>
      <w:proofErr w:type="gramEnd"/>
      <w:r>
        <w:t xml:space="preserve"> valamint Nagykanizsa Megyei Jogú Város Önkormányzatának a gépjármű várakozóhelyek létesítéséről szóló 10/1999. (III. 23.) önkormányzati rendelet előírásai az irányadók.</w:t>
      </w:r>
    </w:p>
    <w:p w14:paraId="38D088FD" w14:textId="77777777" w:rsidR="005E165D" w:rsidRDefault="005E165D" w:rsidP="005E165D"/>
    <w:p w14:paraId="332414E6" w14:textId="77777777" w:rsidR="005E165D" w:rsidRDefault="005E165D" w:rsidP="005E165D">
      <w:pPr>
        <w:pStyle w:val="Szvegtrzs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szerződést a felek elolvasás és értelmezés után, mint akaratukkal mindenben megegyezőt jóváhagyólag aláírják.</w:t>
      </w:r>
    </w:p>
    <w:p w14:paraId="0A427DDF" w14:textId="77777777" w:rsidR="005E165D" w:rsidRDefault="005E165D" w:rsidP="005E165D"/>
    <w:p w14:paraId="33E37DF9" w14:textId="77777777" w:rsidR="005E165D" w:rsidRDefault="005E165D" w:rsidP="005E165D"/>
    <w:p w14:paraId="39648882" w14:textId="77777777" w:rsidR="005E165D" w:rsidRDefault="005E165D" w:rsidP="005E165D">
      <w:r>
        <w:t>Nagykanizsa,</w:t>
      </w:r>
      <w:r>
        <w:tab/>
      </w:r>
      <w:r>
        <w:tab/>
        <w:t>év</w:t>
      </w:r>
      <w:r>
        <w:tab/>
      </w:r>
      <w:r>
        <w:tab/>
        <w:t>hónap</w:t>
      </w:r>
      <w:r>
        <w:tab/>
      </w:r>
      <w:r>
        <w:tab/>
        <w:t>nap</w:t>
      </w:r>
    </w:p>
    <w:p w14:paraId="60D5AEE7" w14:textId="77777777" w:rsidR="005E165D" w:rsidRDefault="005E165D" w:rsidP="005E165D"/>
    <w:p w14:paraId="00A3BF4B" w14:textId="77777777" w:rsidR="005E165D" w:rsidRDefault="005E165D" w:rsidP="005E165D"/>
    <w:p w14:paraId="24EE5EE3" w14:textId="77777777" w:rsidR="005E165D" w:rsidRDefault="005E165D" w:rsidP="005E165D"/>
    <w:p w14:paraId="67BAFE9C" w14:textId="77777777" w:rsidR="005E165D" w:rsidRDefault="005E165D" w:rsidP="005E165D"/>
    <w:p w14:paraId="0BC68B57" w14:textId="77777777" w:rsidR="005E165D" w:rsidRDefault="005E165D" w:rsidP="005E165D">
      <w:r>
        <w:t>………………………….….…………………………                ……………………………</w:t>
      </w:r>
    </w:p>
    <w:p w14:paraId="5ADC5089" w14:textId="77777777" w:rsidR="005E165D" w:rsidRDefault="005E165D" w:rsidP="005E165D">
      <w:pPr>
        <w:jc w:val="center"/>
      </w:pPr>
      <w:r>
        <w:t>Nagykanizsa Megyei Jogú Város</w:t>
      </w:r>
      <w:r>
        <w:tab/>
      </w:r>
      <w:r>
        <w:tab/>
      </w:r>
      <w:r>
        <w:tab/>
      </w:r>
      <w:r>
        <w:tab/>
      </w:r>
      <w:r>
        <w:tab/>
      </w:r>
      <w:r>
        <w:tab/>
        <w:t>Építtető</w:t>
      </w:r>
    </w:p>
    <w:p w14:paraId="510A7FFE" w14:textId="77777777" w:rsidR="005E165D" w:rsidRDefault="005E165D" w:rsidP="005E165D">
      <w:pPr>
        <w:ind w:left="708" w:firstLine="708"/>
      </w:pPr>
      <w:r>
        <w:t xml:space="preserve">  Önkormányzata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1ADD2684" w14:textId="77777777" w:rsidR="005E165D" w:rsidRDefault="005E165D" w:rsidP="005E165D">
      <w:pPr>
        <w:ind w:left="708" w:firstLine="708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311B575E" w14:textId="77777777" w:rsidR="005E165D" w:rsidRDefault="005E165D" w:rsidP="005E165D">
      <w:pPr>
        <w:ind w:left="708" w:firstLine="708"/>
      </w:pPr>
      <w:r>
        <w:t xml:space="preserve">    polgármester</w:t>
      </w:r>
    </w:p>
    <w:p w14:paraId="00F37A95" w14:textId="77777777" w:rsidR="005E165D" w:rsidRDefault="005E165D" w:rsidP="005E165D">
      <w:pPr>
        <w:ind w:left="705"/>
      </w:pPr>
    </w:p>
    <w:p w14:paraId="17B259E8" w14:textId="77777777" w:rsidR="005E165D" w:rsidRDefault="005E165D" w:rsidP="005E165D">
      <w:pPr>
        <w:ind w:left="705"/>
      </w:pPr>
    </w:p>
    <w:p w14:paraId="302FE077" w14:textId="77777777" w:rsidR="005E165D" w:rsidRDefault="005E165D" w:rsidP="005E165D">
      <w:pPr>
        <w:ind w:left="705"/>
      </w:pPr>
    </w:p>
    <w:p w14:paraId="37C309A3" w14:textId="77777777" w:rsidR="005E165D" w:rsidRDefault="005E165D" w:rsidP="005E165D">
      <w:proofErr w:type="spellStart"/>
      <w:r>
        <w:t>Ellenjegyezte</w:t>
      </w:r>
      <w:proofErr w:type="spellEnd"/>
      <w:r>
        <w:t>:</w:t>
      </w:r>
    </w:p>
    <w:p w14:paraId="73343327" w14:textId="77777777" w:rsidR="005E165D" w:rsidRDefault="005E165D"/>
    <w:sectPr w:rsidR="005E165D" w:rsidSect="009E3241">
      <w:pgSz w:w="11906" w:h="16838"/>
      <w:pgMar w:top="851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F1753" w14:textId="77777777" w:rsidR="005E165D" w:rsidRDefault="005E165D" w:rsidP="005E165D">
      <w:r>
        <w:separator/>
      </w:r>
    </w:p>
  </w:endnote>
  <w:endnote w:type="continuationSeparator" w:id="0">
    <w:p w14:paraId="2D3CBAF1" w14:textId="77777777" w:rsidR="005E165D" w:rsidRDefault="005E165D" w:rsidP="005E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C22AD" w14:textId="77777777" w:rsidR="005E165D" w:rsidRDefault="005E165D" w:rsidP="005E165D">
      <w:r>
        <w:separator/>
      </w:r>
    </w:p>
  </w:footnote>
  <w:footnote w:type="continuationSeparator" w:id="0">
    <w:p w14:paraId="6031671C" w14:textId="77777777" w:rsidR="005E165D" w:rsidRDefault="005E165D" w:rsidP="005E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0020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5701C3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5D"/>
    <w:rsid w:val="005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E424"/>
  <w15:chartTrackingRefBased/>
  <w15:docId w15:val="{B1A830FA-8905-402A-8C7C-9D97574B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1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1 Címsor 1"/>
    <w:basedOn w:val="Norml"/>
    <w:next w:val="Norml"/>
    <w:link w:val="Cmsor1Char"/>
    <w:qFormat/>
    <w:rsid w:val="005E165D"/>
    <w:pPr>
      <w:keepNext/>
      <w:jc w:val="center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E165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aliases w:val="Standard paragraph, Char"/>
    <w:basedOn w:val="Norml"/>
    <w:link w:val="SzvegtrzsChar"/>
    <w:rsid w:val="005E165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5E165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5E165D"/>
    <w:pPr>
      <w:ind w:left="397" w:hanging="397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5E165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5E16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E165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5E165D"/>
    <w:pPr>
      <w:jc w:val="both"/>
    </w:pPr>
    <w:rPr>
      <w:rFonts w:ascii="TimesNewRoman" w:hAnsi="TimesNewRoman"/>
      <w:snapToGrid w:val="0"/>
      <w:szCs w:val="20"/>
    </w:rPr>
  </w:style>
  <w:style w:type="character" w:customStyle="1" w:styleId="Szvegtrzs3Char">
    <w:name w:val="Szövegtörzs 3 Char"/>
    <w:basedOn w:val="Bekezdsalapbettpusa"/>
    <w:link w:val="Szvegtrzs3"/>
    <w:rsid w:val="005E165D"/>
    <w:rPr>
      <w:rFonts w:ascii="TimesNewRoman" w:eastAsia="Times New Roman" w:hAnsi="TimesNewRoman" w:cs="Times New Roman"/>
      <w:snapToGrid w:val="0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16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165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3048</Characters>
  <Application>Microsoft Office Word</Application>
  <DocSecurity>0</DocSecurity>
  <Lines>25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Lakó Imre</dc:creator>
  <cp:keywords/>
  <dc:description/>
  <cp:lastModifiedBy>dr. Lakó Imre</cp:lastModifiedBy>
  <cp:revision>1</cp:revision>
  <dcterms:created xsi:type="dcterms:W3CDTF">2021-07-14T13:24:00Z</dcterms:created>
  <dcterms:modified xsi:type="dcterms:W3CDTF">2021-07-14T13:25:00Z</dcterms:modified>
</cp:coreProperties>
</file>