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EABF" w14:textId="77777777" w:rsidR="006F6592" w:rsidRDefault="006F6592" w:rsidP="00426930">
      <w:pPr>
        <w:spacing w:after="160" w:line="256" w:lineRule="auto"/>
        <w:rPr>
          <w:b/>
          <w:bCs/>
          <w:sz w:val="22"/>
          <w:szCs w:val="22"/>
        </w:rPr>
      </w:pPr>
    </w:p>
    <w:p w14:paraId="50D13D69" w14:textId="15DC1AF4" w:rsidR="00231794" w:rsidRDefault="00231794" w:rsidP="00231794">
      <w:pPr>
        <w:spacing w:after="160" w:line="256" w:lineRule="auto"/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6. melléklet</w:t>
      </w:r>
    </w:p>
    <w:p w14:paraId="062DB792" w14:textId="77777777" w:rsidR="00231794" w:rsidRDefault="00231794" w:rsidP="00231794">
      <w:pPr>
        <w:spacing w:after="160" w:line="256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A Dabasi Polgármesteri Hivatal Szervezeti és Működési Szabályzatáról</w:t>
      </w:r>
    </w:p>
    <w:p w14:paraId="2577D273" w14:textId="77777777" w:rsidR="00231794" w:rsidRDefault="00231794" w:rsidP="00231794">
      <w:pPr>
        <w:spacing w:after="160" w:line="256" w:lineRule="auto"/>
        <w:jc w:val="both"/>
        <w:rPr>
          <w:sz w:val="22"/>
          <w:szCs w:val="22"/>
          <w:lang w:eastAsia="en-US"/>
        </w:rPr>
      </w:pPr>
    </w:p>
    <w:p w14:paraId="00D154E8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sz w:val="22"/>
          <w:szCs w:val="22"/>
          <w:lang w:eastAsia="en-US"/>
        </w:rPr>
        <w:t>Dabas Város Önkormányzatának Képviselő-testülete az Alaptörvény 32. cikk (1) bekezdés a) pontjában</w:t>
      </w:r>
      <w:r>
        <w:rPr>
          <w:sz w:val="20"/>
          <w:szCs w:val="20"/>
          <w:lang w:eastAsia="en-US"/>
        </w:rPr>
        <w:t xml:space="preserve"> </w:t>
      </w:r>
      <w:r>
        <w:rPr>
          <w:sz w:val="22"/>
          <w:szCs w:val="22"/>
          <w:lang w:eastAsia="en-US"/>
        </w:rPr>
        <w:t>meghatározott hatáskörében, Magyarország helyi önkormányzatairól szóló 2011. évi CLXXXIX. törvény 84.§ (1) bekezdésében kapott felhatalmazás alapján, az államháztartásról szóló 2011. évi CXCV. törvény 9.§ b) és 10. § (5) bekezdése és az államháztartásról szóló törvény végrehajtásáról szóló 368/2011.(XII.31.) kormányrendelet 13.§ (1) bekezdése alapján a következőket rendeli el:</w:t>
      </w:r>
    </w:p>
    <w:p w14:paraId="79B2F490" w14:textId="77777777" w:rsidR="00231794" w:rsidRDefault="00231794" w:rsidP="00231794">
      <w:pPr>
        <w:spacing w:after="160" w:line="256" w:lineRule="auto"/>
        <w:jc w:val="center"/>
        <w:rPr>
          <w:lang w:eastAsia="en-US"/>
        </w:rPr>
      </w:pPr>
      <w:r>
        <w:rPr>
          <w:lang w:eastAsia="en-US"/>
        </w:rPr>
        <w:t>I.</w:t>
      </w:r>
    </w:p>
    <w:p w14:paraId="615D1F90" w14:textId="77777777" w:rsidR="00231794" w:rsidRDefault="00231794" w:rsidP="00231794">
      <w:pPr>
        <w:spacing w:after="160" w:line="256" w:lineRule="auto"/>
        <w:jc w:val="center"/>
        <w:rPr>
          <w:lang w:eastAsia="en-US"/>
        </w:rPr>
      </w:pPr>
      <w:r>
        <w:rPr>
          <w:lang w:eastAsia="en-US"/>
        </w:rPr>
        <w:t>ÁLTALÁNOS RENDELKEZÉSEK</w:t>
      </w:r>
    </w:p>
    <w:p w14:paraId="4C90C83B" w14:textId="77777777" w:rsidR="00231794" w:rsidRDefault="00231794" w:rsidP="00231794">
      <w:pPr>
        <w:spacing w:after="160" w:line="256" w:lineRule="auto"/>
        <w:jc w:val="both"/>
        <w:rPr>
          <w:lang w:eastAsia="en-US"/>
        </w:rPr>
      </w:pPr>
    </w:p>
    <w:p w14:paraId="695E4F01" w14:textId="77777777" w:rsidR="00231794" w:rsidRDefault="00231794" w:rsidP="00231794">
      <w:pPr>
        <w:spacing w:after="160" w:line="256" w:lineRule="auto"/>
        <w:jc w:val="both"/>
        <w:rPr>
          <w:lang w:eastAsia="en-US"/>
        </w:rPr>
      </w:pPr>
      <w:r>
        <w:rPr>
          <w:lang w:eastAsia="en-US"/>
        </w:rPr>
        <w:t>1.</w:t>
      </w:r>
    </w:p>
    <w:p w14:paraId="6209D5D1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Hivatal elnevezése</w:t>
      </w:r>
    </w:p>
    <w:p w14:paraId="2E5CA7D1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Dabasi Polgármesteri Hivatal.</w:t>
      </w:r>
    </w:p>
    <w:p w14:paraId="339EBE30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2.</w:t>
      </w:r>
    </w:p>
    <w:p w14:paraId="6BF3194B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Hivatal székhelye</w:t>
      </w:r>
    </w:p>
    <w:p w14:paraId="681E34A0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2370 Dabas, Szent István tér 1/b.</w:t>
      </w:r>
    </w:p>
    <w:p w14:paraId="69D5CAFE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3.</w:t>
      </w:r>
    </w:p>
    <w:p w14:paraId="49D96F8E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Hivatal levelezési címe</w:t>
      </w:r>
    </w:p>
    <w:p w14:paraId="35996909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2370 Dabas, Szent István tér 1/b.</w:t>
      </w:r>
    </w:p>
    <w:p w14:paraId="595F5EED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4.</w:t>
      </w:r>
    </w:p>
    <w:p w14:paraId="3AC99013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Hivatal elektronikus elérhetőségei:</w:t>
      </w:r>
    </w:p>
    <w:p w14:paraId="61A90AE8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E-mail címe: dabas@dabas.hu</w:t>
      </w:r>
    </w:p>
    <w:p w14:paraId="2D14569A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 xml:space="preserve">Internetes elérhetősége, honlapja: </w:t>
      </w:r>
      <w:hyperlink r:id="rId8" w:history="1">
        <w:r>
          <w:rPr>
            <w:rStyle w:val="Hiperhivatkozs"/>
            <w:lang w:eastAsia="en-US"/>
          </w:rPr>
          <w:t>www.dabas.hu</w:t>
        </w:r>
      </w:hyperlink>
    </w:p>
    <w:p w14:paraId="004B1024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Telefon: 29/561-200</w:t>
      </w:r>
    </w:p>
    <w:p w14:paraId="5AB6DF69" w14:textId="11ADFDC6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 xml:space="preserve">Fax:29/561-291 </w:t>
      </w:r>
    </w:p>
    <w:p w14:paraId="5AED4FF9" w14:textId="77777777" w:rsidR="001A3607" w:rsidRDefault="001A3607" w:rsidP="00231794">
      <w:pPr>
        <w:spacing w:after="160" w:line="360" w:lineRule="auto"/>
        <w:jc w:val="both"/>
        <w:rPr>
          <w:lang w:eastAsia="en-US"/>
        </w:rPr>
      </w:pPr>
    </w:p>
    <w:p w14:paraId="34A5B10A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lastRenderedPageBreak/>
        <w:t>5.</w:t>
      </w:r>
    </w:p>
    <w:p w14:paraId="53859217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Hivatal illetékességi területe</w:t>
      </w:r>
    </w:p>
    <w:p w14:paraId="464264CE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Dabas Város közigazgatási területe, illetve a külön jogszabályban meghatározott ellátási körzet</w:t>
      </w:r>
    </w:p>
    <w:p w14:paraId="7C22149D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6.</w:t>
      </w:r>
    </w:p>
    <w:p w14:paraId="427DCCD0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Hivatal alapítója:</w:t>
      </w:r>
    </w:p>
    <w:p w14:paraId="6F27121D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Dabas Város Önkormányzata</w:t>
      </w:r>
    </w:p>
    <w:p w14:paraId="48EED879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Alapítás időpontja: 1990.10.29.</w:t>
      </w:r>
    </w:p>
    <w:p w14:paraId="0DF37034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4F2430FD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7.</w:t>
      </w:r>
    </w:p>
    <w:p w14:paraId="3A78394B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Hivatal irányító szerve, ellenőrzése</w:t>
      </w:r>
    </w:p>
    <w:p w14:paraId="313AD4DA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Dabas Város Önkormányzatának Képviselő-testülete</w:t>
      </w:r>
    </w:p>
    <w:p w14:paraId="39048A89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7E436D5A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Hivatal felett ellenőrzést gyakorol:</w:t>
      </w:r>
    </w:p>
    <w:p w14:paraId="7BC70FC0" w14:textId="77777777" w:rsidR="00231794" w:rsidRDefault="00231794" w:rsidP="004E54E6">
      <w:pPr>
        <w:numPr>
          <w:ilvl w:val="0"/>
          <w:numId w:val="10"/>
        </w:num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törvényességi felügyelet gyakorlására jogszabályban kijelölt szerv</w:t>
      </w:r>
    </w:p>
    <w:p w14:paraId="1EB434E9" w14:textId="77777777" w:rsidR="00231794" w:rsidRDefault="00231794" w:rsidP="004E54E6">
      <w:pPr>
        <w:numPr>
          <w:ilvl w:val="0"/>
          <w:numId w:val="10"/>
        </w:num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Állami Számvevőszék</w:t>
      </w:r>
    </w:p>
    <w:p w14:paraId="025E8160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7E95F239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8.</w:t>
      </w:r>
    </w:p>
    <w:p w14:paraId="597A774F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Hivatal főbb adatai:</w:t>
      </w:r>
    </w:p>
    <w:p w14:paraId="4A3FF32E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Törzskönyvi azonosító szám: 391128</w:t>
      </w:r>
    </w:p>
    <w:p w14:paraId="1261119E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Adószám: 15391126-2-13</w:t>
      </w:r>
    </w:p>
    <w:p w14:paraId="30ED8F13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Közösségi adószám:HU15391126</w:t>
      </w:r>
    </w:p>
    <w:p w14:paraId="249699FB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KSH statisztikai számjel:15391126-8411-325-13</w:t>
      </w:r>
    </w:p>
    <w:p w14:paraId="409DF000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ÁHTI azonosító:712587</w:t>
      </w:r>
    </w:p>
    <w:p w14:paraId="060D0439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Alapító okiratának kelte: 2020.08.04</w:t>
      </w:r>
    </w:p>
    <w:p w14:paraId="3C67B87A" w14:textId="5D21E264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lastRenderedPageBreak/>
        <w:t>Alapító okirat azonosítója:</w:t>
      </w:r>
      <w:r w:rsidR="001A3607">
        <w:rPr>
          <w:lang w:eastAsia="en-US"/>
        </w:rPr>
        <w:t xml:space="preserve"> </w:t>
      </w:r>
      <w:r>
        <w:rPr>
          <w:lang w:eastAsia="en-US"/>
        </w:rPr>
        <w:t>HIV/6742-12/2020</w:t>
      </w:r>
    </w:p>
    <w:p w14:paraId="721CFBE1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 xml:space="preserve"> Pénzintézet neve, pénzforgalmi számlaszáma: Takarékbank Zrt. 64400082-30106013-71200011</w:t>
      </w:r>
    </w:p>
    <w:p w14:paraId="5CF7E597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2D2FBFA0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9.A Hivatal jogállása, jogszabályban meghatározott közfeladata:</w:t>
      </w:r>
    </w:p>
    <w:p w14:paraId="1BD73AF0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2AFCCC8D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9.1. Jogállása, jogköre</w:t>
      </w:r>
    </w:p>
    <w:p w14:paraId="3F3FFC03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a) jogi személyisége: önálló jogi személy</w:t>
      </w:r>
    </w:p>
    <w:p w14:paraId="14B3E12D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b) előirányzatok feletti rendelkezési jogköre: teljes jogkörrel rendelkezik</w:t>
      </w:r>
    </w:p>
    <w:p w14:paraId="53D225E8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c) ingatlanok beruházása, felújítása tekintetében: kizárólagos jogkörrel rendelkezik</w:t>
      </w:r>
    </w:p>
    <w:p w14:paraId="400515B7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1E1EDE8E" w14:textId="77777777" w:rsidR="00231794" w:rsidRDefault="00231794" w:rsidP="00231794">
      <w:pPr>
        <w:spacing w:after="160" w:line="360" w:lineRule="auto"/>
        <w:jc w:val="both"/>
        <w:rPr>
          <w:strike/>
          <w:color w:val="FF0000"/>
          <w:lang w:eastAsia="en-US"/>
        </w:rPr>
      </w:pPr>
      <w:r>
        <w:rPr>
          <w:lang w:eastAsia="en-US"/>
        </w:rPr>
        <w:t xml:space="preserve">9.2 Jogszabályban meghatározott közfeladata: </w:t>
      </w:r>
    </w:p>
    <w:p w14:paraId="214CB598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Magyarország helyi önkormányzatairól szóló 2011. évi CLXXXIX. törvény 84.§ (1) bekezdése alapján a polgármesteri hivatal ellátja az önkormányzat működésével, valamint a polgármester vagy a jegyző feladat-és hatáskörébe tartozó ügyek döntésre való előkészítésével és végrehajtásával kapcsolatos feladatokat. A hivatal közreműködik az önkormányzatok egymás közötti, valamint az állami szervekkel történő együttműködésének összehangolásában.</w:t>
      </w:r>
    </w:p>
    <w:p w14:paraId="16DF510D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1035287B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10.</w:t>
      </w:r>
    </w:p>
    <w:p w14:paraId="625EB878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10.1.A Hivatal tevékenységi körei</w:t>
      </w:r>
    </w:p>
    <w:p w14:paraId="66D7BFDD" w14:textId="77F6F57C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Polgármesteri Hivatal szakágazati besorolása: 841105 helyi önkormányzatok</w:t>
      </w:r>
      <w:r>
        <w:rPr>
          <w:color w:val="FF0000"/>
          <w:lang w:eastAsia="en-US"/>
        </w:rPr>
        <w:t xml:space="preserve"> </w:t>
      </w:r>
      <w:r>
        <w:rPr>
          <w:lang w:eastAsia="en-US"/>
        </w:rPr>
        <w:t xml:space="preserve">és társulások igazgatási tevékenysége </w:t>
      </w:r>
    </w:p>
    <w:p w14:paraId="7DE86D2E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58B16D21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smartTag w:uri="urn:schemas-microsoft-com:office:smarttags" w:element="metricconverter">
        <w:smartTagPr>
          <w:attr w:name="ProductID" w:val="10.2 A"/>
        </w:smartTagPr>
        <w:r>
          <w:rPr>
            <w:lang w:eastAsia="en-US"/>
          </w:rPr>
          <w:t>10.2 A</w:t>
        </w:r>
      </w:smartTag>
      <w:r>
        <w:rPr>
          <w:lang w:eastAsia="en-US"/>
        </w:rPr>
        <w:t xml:space="preserve"> Hivatal alaptevékenysége:</w:t>
      </w:r>
    </w:p>
    <w:p w14:paraId="29B468BA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Hivatal alaptevékenységének kormányzati funkciók szerinti besorolása:</w:t>
      </w:r>
    </w:p>
    <w:p w14:paraId="092263F7" w14:textId="77777777" w:rsidR="00231794" w:rsidRDefault="00231794" w:rsidP="00231794">
      <w:pPr>
        <w:autoSpaceDE w:val="0"/>
        <w:autoSpaceDN w:val="0"/>
        <w:spacing w:after="160" w:line="360" w:lineRule="auto"/>
        <w:ind w:left="709" w:hanging="709"/>
        <w:rPr>
          <w:lang w:eastAsia="en-US"/>
        </w:rPr>
      </w:pPr>
      <w:r>
        <w:rPr>
          <w:lang w:eastAsia="en-US"/>
        </w:rPr>
        <w:lastRenderedPageBreak/>
        <w:t>011130 Önkormányzatok és önkormányzati hivatalok jogalkotó és általános igazgatási tevékenysége</w:t>
      </w:r>
    </w:p>
    <w:p w14:paraId="0761BDA5" w14:textId="77777777" w:rsidR="00231794" w:rsidRDefault="00231794" w:rsidP="00231794">
      <w:pPr>
        <w:autoSpaceDE w:val="0"/>
        <w:autoSpaceDN w:val="0"/>
        <w:spacing w:after="160" w:line="360" w:lineRule="auto"/>
        <w:ind w:left="709" w:hanging="709"/>
        <w:rPr>
          <w:lang w:eastAsia="en-US"/>
        </w:rPr>
      </w:pPr>
      <w:r>
        <w:rPr>
          <w:lang w:eastAsia="en-US"/>
        </w:rPr>
        <w:t>016010 Országgyűlési, önkormányzati és európai parlamenti képviselőválasztásokhoz kapcsolódó tevékenységek</w:t>
      </w:r>
    </w:p>
    <w:p w14:paraId="4BB51E49" w14:textId="77777777" w:rsidR="00231794" w:rsidRDefault="00231794" w:rsidP="00231794">
      <w:pPr>
        <w:autoSpaceDE w:val="0"/>
        <w:autoSpaceDN w:val="0"/>
        <w:spacing w:after="160" w:line="360" w:lineRule="auto"/>
        <w:rPr>
          <w:lang w:eastAsia="en-US"/>
        </w:rPr>
      </w:pPr>
      <w:r>
        <w:rPr>
          <w:lang w:eastAsia="en-US"/>
        </w:rPr>
        <w:t>016020 Országos és helyi népszavazással kapcsolatos tevékenységek</w:t>
      </w:r>
    </w:p>
    <w:p w14:paraId="7E57AAF6" w14:textId="77777777" w:rsidR="00231794" w:rsidRDefault="00231794" w:rsidP="00231794">
      <w:pPr>
        <w:autoSpaceDE w:val="0"/>
        <w:autoSpaceDN w:val="0"/>
        <w:spacing w:after="160" w:line="360" w:lineRule="auto"/>
        <w:rPr>
          <w:lang w:eastAsia="en-US"/>
        </w:rPr>
      </w:pPr>
      <w:r>
        <w:rPr>
          <w:lang w:eastAsia="en-US"/>
        </w:rPr>
        <w:t>031010 Közbiztonság, közrend igazgatása</w:t>
      </w:r>
    </w:p>
    <w:p w14:paraId="04469469" w14:textId="77777777" w:rsidR="00231794" w:rsidRDefault="00231794" w:rsidP="00231794">
      <w:pPr>
        <w:autoSpaceDE w:val="0"/>
        <w:autoSpaceDN w:val="0"/>
        <w:spacing w:after="160" w:line="360" w:lineRule="auto"/>
        <w:rPr>
          <w:lang w:eastAsia="en-US"/>
        </w:rPr>
      </w:pPr>
      <w:r>
        <w:rPr>
          <w:lang w:eastAsia="en-US"/>
        </w:rPr>
        <w:t>031030 Közterület rendjének fenntartása</w:t>
      </w:r>
    </w:p>
    <w:p w14:paraId="22B82922" w14:textId="77777777" w:rsidR="00231794" w:rsidRDefault="00231794" w:rsidP="00231794">
      <w:pPr>
        <w:autoSpaceDE w:val="0"/>
        <w:autoSpaceDN w:val="0"/>
        <w:spacing w:after="160" w:line="360" w:lineRule="auto"/>
        <w:rPr>
          <w:lang w:eastAsia="en-US"/>
        </w:rPr>
      </w:pPr>
      <w:r>
        <w:rPr>
          <w:lang w:eastAsia="en-US"/>
        </w:rPr>
        <w:t>041120 Földügy igazgatása</w:t>
      </w:r>
    </w:p>
    <w:p w14:paraId="0E0EBE8B" w14:textId="77777777" w:rsidR="00231794" w:rsidRDefault="00231794" w:rsidP="00231794">
      <w:pPr>
        <w:autoSpaceDE w:val="0"/>
        <w:autoSpaceDN w:val="0"/>
        <w:spacing w:after="160" w:line="360" w:lineRule="auto"/>
        <w:rPr>
          <w:lang w:eastAsia="en-US"/>
        </w:rPr>
      </w:pPr>
      <w:r>
        <w:rPr>
          <w:lang w:eastAsia="en-US"/>
        </w:rPr>
        <w:t>042110 Mezőgazdaság igazgatása</w:t>
      </w:r>
    </w:p>
    <w:p w14:paraId="66B08F05" w14:textId="77777777" w:rsidR="00231794" w:rsidRDefault="00231794" w:rsidP="00231794">
      <w:pPr>
        <w:autoSpaceDE w:val="0"/>
        <w:autoSpaceDN w:val="0"/>
        <w:spacing w:after="160" w:line="360" w:lineRule="auto"/>
        <w:rPr>
          <w:lang w:eastAsia="en-US"/>
        </w:rPr>
      </w:pPr>
      <w:r>
        <w:rPr>
          <w:lang w:eastAsia="en-US"/>
        </w:rPr>
        <w:t>066010 Zöldterület-kezelés</w:t>
      </w:r>
    </w:p>
    <w:p w14:paraId="1E6B9952" w14:textId="77777777" w:rsidR="00231794" w:rsidRDefault="00231794" w:rsidP="00231794">
      <w:pPr>
        <w:autoSpaceDE w:val="0"/>
        <w:autoSpaceDN w:val="0"/>
        <w:spacing w:after="160" w:line="360" w:lineRule="auto"/>
        <w:rPr>
          <w:lang w:eastAsia="en-US"/>
        </w:rPr>
      </w:pPr>
      <w:r>
        <w:rPr>
          <w:lang w:eastAsia="en-US"/>
        </w:rPr>
        <w:t>083010 Műsorszolgáltatási és kiadói ügyek igazgatása</w:t>
      </w:r>
    </w:p>
    <w:p w14:paraId="20E5A4D9" w14:textId="77777777" w:rsidR="00231794" w:rsidRDefault="00231794" w:rsidP="00231794">
      <w:pPr>
        <w:autoSpaceDE w:val="0"/>
        <w:autoSpaceDN w:val="0"/>
        <w:spacing w:after="160" w:line="360" w:lineRule="auto"/>
        <w:rPr>
          <w:lang w:eastAsia="en-US"/>
        </w:rPr>
      </w:pPr>
      <w:r>
        <w:rPr>
          <w:lang w:eastAsia="en-US"/>
        </w:rPr>
        <w:t>106020 Lakásfenntartással, lakhatással összefüggő ellátások</w:t>
      </w:r>
    </w:p>
    <w:p w14:paraId="24F1EC4E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70032D25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smartTag w:uri="urn:schemas-microsoft-com:office:smarttags" w:element="metricconverter">
        <w:smartTagPr>
          <w:attr w:name="ProductID" w:val="10.3 A"/>
        </w:smartTagPr>
        <w:r>
          <w:rPr>
            <w:lang w:eastAsia="en-US"/>
          </w:rPr>
          <w:t>10.3 A</w:t>
        </w:r>
      </w:smartTag>
      <w:r>
        <w:rPr>
          <w:lang w:eastAsia="en-US"/>
        </w:rPr>
        <w:t xml:space="preserve"> Hivatal vállalkozói tevékenysége</w:t>
      </w:r>
    </w:p>
    <w:p w14:paraId="44E7E937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Hivatal vállalkozói tevékenységet nem végez.</w:t>
      </w:r>
    </w:p>
    <w:p w14:paraId="0FEAB7BA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3A971EC1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smartTag w:uri="urn:schemas-microsoft-com:office:smarttags" w:element="metricconverter">
        <w:smartTagPr>
          <w:attr w:name="ProductID" w:val="10.4 A"/>
        </w:smartTagPr>
        <w:r>
          <w:rPr>
            <w:lang w:eastAsia="en-US"/>
          </w:rPr>
          <w:t>10.4 A</w:t>
        </w:r>
      </w:smartTag>
      <w:r>
        <w:rPr>
          <w:lang w:eastAsia="en-US"/>
        </w:rPr>
        <w:t xml:space="preserve"> Hivatal tevékenységeinek forrásai</w:t>
      </w:r>
    </w:p>
    <w:p w14:paraId="5283B731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Hivatal 10.1 – 10.3 pontokban foglalt tevékenységének feltételeit az Mötv. 106. §-a által felsorolt bevételeiből, az Mötv. 117- 118.§-a szerinti feladatfinanszírozásból teremti meg. A Hivatal feladatai ellátásához hazai és európai uniós források igénybevételére is törekszik pályázatokon való részvétel útján.</w:t>
      </w:r>
    </w:p>
    <w:p w14:paraId="2217ADEA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0177BF0E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smartTag w:uri="urn:schemas-microsoft-com:office:smarttags" w:element="metricconverter">
        <w:smartTagPr>
          <w:attr w:name="ProductID" w:val="11. A"/>
        </w:smartTagPr>
        <w:r>
          <w:rPr>
            <w:lang w:eastAsia="en-US"/>
          </w:rPr>
          <w:t>11. A</w:t>
        </w:r>
      </w:smartTag>
      <w:r>
        <w:rPr>
          <w:lang w:eastAsia="en-US"/>
        </w:rPr>
        <w:t xml:space="preserve"> Hivatal képviselete</w:t>
      </w:r>
    </w:p>
    <w:p w14:paraId="69E935C7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 xml:space="preserve">A Hivatalt a Jegyző vezeti. </w:t>
      </w:r>
    </w:p>
    <w:p w14:paraId="32C10E41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lastRenderedPageBreak/>
        <w:t>A Hivatal képviseletére a jegyző jogosult, távollétében az aljegyző, a jegyző és az aljegyző egyidejű távolléte/hiánya</w:t>
      </w:r>
      <w:r>
        <w:rPr>
          <w:color w:val="00B050"/>
          <w:lang w:eastAsia="en-US"/>
        </w:rPr>
        <w:t xml:space="preserve"> </w:t>
      </w:r>
      <w:r>
        <w:rPr>
          <w:lang w:eastAsia="en-US"/>
        </w:rPr>
        <w:t>esetén a Képviselő-testület SZMSZ-ben meghatározott köztisztviselő.</w:t>
      </w:r>
    </w:p>
    <w:p w14:paraId="334C9554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jogi képviseletet egyedi meghatalmazás alapján jogi végzettségű köztisztviselők, ügyvédek, ügyvédi irodák látják el.</w:t>
      </w:r>
    </w:p>
    <w:p w14:paraId="1C097675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32123029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smartTag w:uri="urn:schemas-microsoft-com:office:smarttags" w:element="metricconverter">
        <w:smartTagPr>
          <w:attr w:name="ProductID" w:val="12. A"/>
        </w:smartTagPr>
        <w:r>
          <w:rPr>
            <w:lang w:eastAsia="en-US"/>
          </w:rPr>
          <w:t>12. A</w:t>
        </w:r>
      </w:smartTag>
      <w:r>
        <w:rPr>
          <w:lang w:eastAsia="en-US"/>
        </w:rPr>
        <w:t xml:space="preserve"> Hivatal alaptevékenységeit meghatározó jogszabályok:</w:t>
      </w:r>
    </w:p>
    <w:p w14:paraId="7ECE5D92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Magyarország helyi önkormányzatairól szóló 2011. évi CLXXXIX. törvény</w:t>
      </w:r>
    </w:p>
    <w:p w14:paraId="4DE8B195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 Polgári Törvénykönyvről szóló 2013. évi V. törvény</w:t>
      </w:r>
    </w:p>
    <w:p w14:paraId="72F19198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Az államháztartásról szóló 2011. évi CXCV. törvény</w:t>
      </w:r>
    </w:p>
    <w:p w14:paraId="386B66B6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 helyi adókról szóló 1990. évi C. törvény</w:t>
      </w:r>
    </w:p>
    <w:p w14:paraId="0B501C94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 számvitelről szóló 2000. évi C. törvény</w:t>
      </w:r>
    </w:p>
    <w:p w14:paraId="1B64FFAF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 helyi önkormányzatok és szerveik, a köztársasági megbízottak, valamint egyes centrális alárendeltségű szervek feladat- és hatásköreiről szóló 1991. évi XX. törvény</w:t>
      </w:r>
    </w:p>
    <w:p w14:paraId="0CB18C9B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 muzeális intézményekről, nyilvános könyvtári ellátásról és a közművelődésről szóló 1997. évi CXL. törvény</w:t>
      </w:r>
    </w:p>
    <w:p w14:paraId="126BDA59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 szociális igazgatásról és a szociális ellátásról szóló 1993. évi III. törvény</w:t>
      </w:r>
    </w:p>
    <w:p w14:paraId="4EA4391C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Az egészségügyről szóló 1997. évi CLIV. törvény</w:t>
      </w:r>
    </w:p>
    <w:p w14:paraId="0D2FCA88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 gyermekek védelméről és a gyámügyi igazgatásról szóló 1997. évi XXXI. törvény</w:t>
      </w:r>
    </w:p>
    <w:p w14:paraId="7D797155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 lakások és helyiségek bérletére, valamint az elidegenítésükre vonatkozó egyes szabályokról szóló, 1993. évi LXXVIII. törvény</w:t>
      </w:r>
    </w:p>
    <w:p w14:paraId="36FDD758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 xml:space="preserve">Az információs önrendelkezési jogról és az információszabadságról szóló 2011. évi CXII. törvény </w:t>
      </w:r>
    </w:p>
    <w:p w14:paraId="433B2269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 kereskedelemről szóló 2005. évi CLXIV. törvény</w:t>
      </w:r>
    </w:p>
    <w:p w14:paraId="4EA3EF02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Az épített környezet alakításáról és védelméről szóló, 1997. évi LXXVIII. törvény</w:t>
      </w:r>
    </w:p>
    <w:p w14:paraId="021509E7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 környezet védelmének általános szabályairól szóló 1995. évi LIII. törvény</w:t>
      </w:r>
    </w:p>
    <w:p w14:paraId="7C29A527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 közbeszerzésekről szóló 2015. évi CXLIII. törvény</w:t>
      </w:r>
    </w:p>
    <w:p w14:paraId="64B1B8E3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Az általános közigazgatási rendtartásról szóló 2016. évi CL. törvény</w:t>
      </w:r>
    </w:p>
    <w:p w14:paraId="110EC6A4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 xml:space="preserve">A közszolgálati tisztviselőkről szóló 2011. évi CXCIX. törvény </w:t>
      </w:r>
    </w:p>
    <w:p w14:paraId="7EE743D0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 Munka Törvénykönyvéről szóló 2012. évi I. törvény</w:t>
      </w:r>
    </w:p>
    <w:p w14:paraId="09217249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A közalkalmazottak jogállásáról 1992. évi XXXIII. törvény</w:t>
      </w:r>
    </w:p>
    <w:p w14:paraId="632A0766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lastRenderedPageBreak/>
        <w:t xml:space="preserve">368/2011. (XII.31.) Korm. rendelet az államháztartásról szóló törvény végrehajtásáról </w:t>
      </w:r>
    </w:p>
    <w:p w14:paraId="5E6ACCB0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4/2013.(I.11.) Korm. r. az államháztartás számviteléről</w:t>
      </w:r>
    </w:p>
    <w:p w14:paraId="423B66B6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>370/2011.(XII.31.) Korm. rendelet a költségvetési szervek belső kontrollrendszeréről és belső ellenőrzéséről</w:t>
      </w:r>
      <w:r>
        <w:rPr>
          <w:color w:val="FF0000"/>
        </w:rPr>
        <w:t xml:space="preserve"> </w:t>
      </w:r>
    </w:p>
    <w:p w14:paraId="7BE027BC" w14:textId="77777777" w:rsidR="00231794" w:rsidRDefault="00231794" w:rsidP="004E54E6">
      <w:pPr>
        <w:numPr>
          <w:ilvl w:val="0"/>
          <w:numId w:val="11"/>
        </w:numPr>
        <w:spacing w:line="360" w:lineRule="auto"/>
        <w:contextualSpacing/>
        <w:jc w:val="both"/>
      </w:pPr>
      <w:r>
        <w:t xml:space="preserve">Minden egyéb jogszabály, amely a Hivatal alap- kiegészítő, kisegítő- és vállalkozási tevékenységének ellátását szabályozza. </w:t>
      </w:r>
    </w:p>
    <w:p w14:paraId="61614C68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6CBD2E62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13.A Hivatal gazdálkodása</w:t>
      </w:r>
    </w:p>
    <w:p w14:paraId="30A9686D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6E17FD21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13.1. A Polgármesteri Hivatal a feladatellátását szolgáló vagyon felett, továbbá a leltár szerint nyilvántartott immateriális javak és tárgyi eszközök felett szabadon rendelkezik.</w:t>
      </w:r>
    </w:p>
    <w:p w14:paraId="2956CB88" w14:textId="77777777" w:rsidR="00231794" w:rsidRDefault="00231794" w:rsidP="00231794">
      <w:pPr>
        <w:autoSpaceDE w:val="0"/>
        <w:autoSpaceDN w:val="0"/>
        <w:adjustRightInd w:val="0"/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vagyonnal való gazdálkodás vonatkozásában Dabas Város Önkormányzatának az önkormányzat vagyonáról és a vagyongazdálkodás szabályairól szóló 40/2017. (X.27.) rendeletében foglaltak szerint kell eljárni.</w:t>
      </w:r>
    </w:p>
    <w:p w14:paraId="01CAF3A8" w14:textId="77777777" w:rsidR="00231794" w:rsidRDefault="00231794" w:rsidP="00231794">
      <w:pPr>
        <w:autoSpaceDE w:val="0"/>
        <w:autoSpaceDN w:val="0"/>
        <w:adjustRightInd w:val="0"/>
        <w:spacing w:after="160" w:line="360" w:lineRule="auto"/>
        <w:jc w:val="both"/>
        <w:rPr>
          <w:lang w:eastAsia="en-US"/>
        </w:rPr>
      </w:pPr>
    </w:p>
    <w:p w14:paraId="61F21FF0" w14:textId="77777777" w:rsidR="00231794" w:rsidRDefault="00231794" w:rsidP="00231794">
      <w:pPr>
        <w:tabs>
          <w:tab w:val="left" w:pos="2786"/>
        </w:tabs>
        <w:spacing w:after="160" w:line="360" w:lineRule="auto"/>
        <w:ind w:left="60"/>
        <w:jc w:val="both"/>
        <w:rPr>
          <w:lang w:eastAsia="en-US"/>
        </w:rPr>
      </w:pPr>
      <w:smartTag w:uri="urn:schemas-microsoft-com:office:smarttags" w:element="metricconverter">
        <w:smartTagPr>
          <w:attr w:name="ProductID" w:val="13.2 A"/>
        </w:smartTagPr>
        <w:r>
          <w:rPr>
            <w:lang w:eastAsia="en-US"/>
          </w:rPr>
          <w:t>13.2 A</w:t>
        </w:r>
      </w:smartTag>
      <w:r>
        <w:rPr>
          <w:lang w:eastAsia="en-US"/>
        </w:rPr>
        <w:t xml:space="preserve"> költségvetési tervezésére és végrehajtására, illetve a tárgyi eszköz nyilvántartására vonatkozóan:</w:t>
      </w:r>
    </w:p>
    <w:p w14:paraId="20C024F7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 xml:space="preserve">A költségvetési rendelet tervezetét a jegyző készíti elő, s lefolytatja az intézményekkel való érdekegyeztetést. </w:t>
      </w:r>
    </w:p>
    <w:p w14:paraId="0656DBFE" w14:textId="77777777" w:rsidR="00231794" w:rsidRDefault="00231794" w:rsidP="00231794">
      <w:pPr>
        <w:autoSpaceDE w:val="0"/>
        <w:autoSpaceDN w:val="0"/>
        <w:adjustRightInd w:val="0"/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költségvetés tervezésével és végrehajtásával kapcsolatos sajátos előírásokat, feltételeket Gazdasági Iroda mindenkori ügyrendje tartalmazza.</w:t>
      </w:r>
    </w:p>
    <w:p w14:paraId="4D4264F5" w14:textId="72A33BF2" w:rsidR="00231794" w:rsidRDefault="00231794" w:rsidP="00231794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A Gazdasági Iroda tárgyi eszköz nyilvántartásával foglalkozó ügyintézője köteles a tárgyi eszköz nyilvántartást a ASP KATI tárgyi eszköz nyilvántartó modulon átvezetni.</w:t>
      </w:r>
    </w:p>
    <w:p w14:paraId="0727E200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</w:p>
    <w:p w14:paraId="2015C90F" w14:textId="77777777" w:rsidR="00231794" w:rsidRDefault="00231794" w:rsidP="00231794">
      <w:pPr>
        <w:spacing w:after="160" w:line="360" w:lineRule="auto"/>
        <w:jc w:val="both"/>
        <w:rPr>
          <w:lang w:eastAsia="en-US"/>
        </w:rPr>
      </w:pPr>
      <w:smartTag w:uri="urn:schemas-microsoft-com:office:smarttags" w:element="metricconverter">
        <w:smartTagPr>
          <w:attr w:name="ProductID" w:val="14. A"/>
        </w:smartTagPr>
        <w:r>
          <w:rPr>
            <w:lang w:eastAsia="en-US"/>
          </w:rPr>
          <w:t>14. A</w:t>
        </w:r>
      </w:smartTag>
      <w:r>
        <w:rPr>
          <w:lang w:eastAsia="en-US"/>
        </w:rPr>
        <w:t xml:space="preserve"> hivatali ellenőrzések rendje, közbeszerzési feladatok:</w:t>
      </w:r>
    </w:p>
    <w:p w14:paraId="7ECEFA9E" w14:textId="77777777" w:rsidR="00231794" w:rsidRDefault="00231794" w:rsidP="00231794">
      <w:pPr>
        <w:spacing w:after="160" w:line="360" w:lineRule="auto"/>
        <w:rPr>
          <w:lang w:eastAsia="en-US"/>
        </w:rPr>
      </w:pPr>
      <w:r>
        <w:rPr>
          <w:lang w:eastAsia="en-US"/>
        </w:rPr>
        <w:t xml:space="preserve">14.1.A költségvetési szerv vezetője köteles gondoskodni a belső ellenőrzés kialakításáról és megfelelő működtetéséről. </w:t>
      </w:r>
    </w:p>
    <w:p w14:paraId="65718C1D" w14:textId="77777777" w:rsidR="00231794" w:rsidRDefault="00231794" w:rsidP="00231794">
      <w:pPr>
        <w:autoSpaceDE w:val="0"/>
        <w:autoSpaceDN w:val="0"/>
        <w:adjustRightInd w:val="0"/>
        <w:spacing w:after="160" w:line="360" w:lineRule="auto"/>
        <w:jc w:val="both"/>
        <w:rPr>
          <w:iCs/>
          <w:lang w:eastAsia="en-US"/>
        </w:rPr>
      </w:pPr>
    </w:p>
    <w:p w14:paraId="5019132B" w14:textId="77777777" w:rsidR="00231794" w:rsidRDefault="00231794" w:rsidP="00231794">
      <w:pPr>
        <w:autoSpaceDE w:val="0"/>
        <w:autoSpaceDN w:val="0"/>
        <w:adjustRightInd w:val="0"/>
        <w:spacing w:after="160" w:line="360" w:lineRule="auto"/>
        <w:jc w:val="both"/>
        <w:rPr>
          <w:iCs/>
          <w:lang w:eastAsia="en-US"/>
        </w:rPr>
      </w:pPr>
      <w:r>
        <w:rPr>
          <w:iCs/>
          <w:lang w:eastAsia="en-US"/>
        </w:rPr>
        <w:lastRenderedPageBreak/>
        <w:t xml:space="preserve">14.2.A Polgármesteri Hivatal belső ellenőrzése a jegyző irányításával </w:t>
      </w:r>
      <w:proofErr w:type="spellStart"/>
      <w:r>
        <w:rPr>
          <w:iCs/>
          <w:lang w:eastAsia="en-US"/>
        </w:rPr>
        <w:t>Gabala</w:t>
      </w:r>
      <w:proofErr w:type="spellEnd"/>
      <w:r>
        <w:rPr>
          <w:iCs/>
          <w:lang w:eastAsia="en-US"/>
        </w:rPr>
        <w:t xml:space="preserve"> </w:t>
      </w:r>
      <w:proofErr w:type="spellStart"/>
      <w:r>
        <w:rPr>
          <w:iCs/>
          <w:lang w:eastAsia="en-US"/>
        </w:rPr>
        <w:t>Traiding</w:t>
      </w:r>
      <w:proofErr w:type="spellEnd"/>
      <w:r>
        <w:rPr>
          <w:iCs/>
          <w:lang w:eastAsia="en-US"/>
        </w:rPr>
        <w:t xml:space="preserve"> &amp; Consulting Kft. (Esztergom, </w:t>
      </w:r>
      <w:proofErr w:type="spellStart"/>
      <w:r>
        <w:rPr>
          <w:iCs/>
          <w:lang w:eastAsia="en-US"/>
        </w:rPr>
        <w:t>Damjanich</w:t>
      </w:r>
      <w:proofErr w:type="spellEnd"/>
      <w:r>
        <w:rPr>
          <w:iCs/>
          <w:lang w:eastAsia="en-US"/>
        </w:rPr>
        <w:t xml:space="preserve"> u. 65.) belső ellenőri feladatok elvégzésére kötött külön szerződés</w:t>
      </w:r>
      <w:r>
        <w:rPr>
          <w:iCs/>
          <w:color w:val="00B050"/>
          <w:lang w:eastAsia="en-US"/>
        </w:rPr>
        <w:t xml:space="preserve"> </w:t>
      </w:r>
      <w:r>
        <w:rPr>
          <w:iCs/>
          <w:lang w:eastAsia="en-US"/>
        </w:rPr>
        <w:t>útján kerül ellátásra.</w:t>
      </w:r>
    </w:p>
    <w:p w14:paraId="6D014244" w14:textId="77777777" w:rsidR="00231794" w:rsidRDefault="00231794" w:rsidP="00231794">
      <w:pPr>
        <w:autoSpaceDE w:val="0"/>
        <w:autoSpaceDN w:val="0"/>
        <w:adjustRightInd w:val="0"/>
        <w:spacing w:after="160" w:line="360" w:lineRule="auto"/>
        <w:jc w:val="both"/>
        <w:rPr>
          <w:iCs/>
          <w:lang w:eastAsia="en-US"/>
        </w:rPr>
      </w:pPr>
    </w:p>
    <w:p w14:paraId="64582F40" w14:textId="77777777" w:rsidR="00231794" w:rsidRDefault="00231794" w:rsidP="00231794">
      <w:pPr>
        <w:autoSpaceDE w:val="0"/>
        <w:autoSpaceDN w:val="0"/>
        <w:adjustRightInd w:val="0"/>
        <w:spacing w:after="160" w:line="360" w:lineRule="auto"/>
        <w:jc w:val="both"/>
        <w:rPr>
          <w:iCs/>
          <w:lang w:eastAsia="en-US"/>
        </w:rPr>
      </w:pPr>
      <w:smartTag w:uri="urn:schemas-microsoft-com:office:smarttags" w:element="metricconverter">
        <w:smartTagPr>
          <w:attr w:name="ProductID" w:val="14.3 A"/>
        </w:smartTagPr>
        <w:r>
          <w:rPr>
            <w:iCs/>
            <w:lang w:eastAsia="en-US"/>
          </w:rPr>
          <w:t>14.3 A</w:t>
        </w:r>
      </w:smartTag>
      <w:r>
        <w:rPr>
          <w:iCs/>
          <w:lang w:eastAsia="en-US"/>
        </w:rPr>
        <w:t xml:space="preserve"> közbeszerzési feladatokat megbízás alapján külső szakértővel látja el, a közbeszerzésre külön szabályzat vonatkozik, melyet a Képviselő-testület határozatával hagy jóvá.</w:t>
      </w:r>
    </w:p>
    <w:p w14:paraId="26199087" w14:textId="77777777" w:rsidR="00231794" w:rsidRDefault="00231794" w:rsidP="00231794">
      <w:pPr>
        <w:autoSpaceDE w:val="0"/>
        <w:autoSpaceDN w:val="0"/>
        <w:adjustRightInd w:val="0"/>
        <w:spacing w:after="160" w:line="360" w:lineRule="auto"/>
        <w:jc w:val="both"/>
        <w:rPr>
          <w:iCs/>
          <w:lang w:eastAsia="en-US"/>
        </w:rPr>
      </w:pPr>
    </w:p>
    <w:p w14:paraId="3DCA628F" w14:textId="77777777" w:rsidR="00231794" w:rsidRDefault="00231794" w:rsidP="00231794">
      <w:pPr>
        <w:autoSpaceDE w:val="0"/>
        <w:autoSpaceDN w:val="0"/>
        <w:adjustRightInd w:val="0"/>
        <w:spacing w:after="160" w:line="360" w:lineRule="auto"/>
        <w:jc w:val="both"/>
        <w:rPr>
          <w:lang w:eastAsia="en-US"/>
        </w:rPr>
      </w:pPr>
      <w:smartTag w:uri="urn:schemas-microsoft-com:office:smarttags" w:element="metricconverter">
        <w:smartTagPr>
          <w:attr w:name="ProductID" w:val="15. A"/>
        </w:smartTagPr>
        <w:r>
          <w:rPr>
            <w:lang w:eastAsia="en-US"/>
          </w:rPr>
          <w:t>15. A</w:t>
        </w:r>
      </w:smartTag>
      <w:r>
        <w:rPr>
          <w:lang w:eastAsia="en-US"/>
        </w:rPr>
        <w:t xml:space="preserve"> hivatal gazdálkodó szervei:</w:t>
      </w:r>
    </w:p>
    <w:p w14:paraId="1833E7C9" w14:textId="77777777" w:rsidR="00231794" w:rsidRDefault="00231794" w:rsidP="00231794">
      <w:pPr>
        <w:tabs>
          <w:tab w:val="left" w:pos="6285"/>
        </w:tabs>
        <w:spacing w:after="160" w:line="256" w:lineRule="auto"/>
        <w:rPr>
          <w:sz w:val="22"/>
          <w:szCs w:val="22"/>
          <w:lang w:eastAsia="en-US"/>
        </w:rPr>
      </w:pPr>
      <w:r>
        <w:rPr>
          <w:lang w:eastAsia="en-US"/>
        </w:rPr>
        <w:t>A Hivatal vagyonkezelésébe, illetve tulajdonosi (alapítói, külön jogszabályban meghatározott tagsági, részvényesi, szavazatelsőbbségi) jogkörébe gazdálkodó szerv nem tartozik</w:t>
      </w:r>
      <w:r>
        <w:rPr>
          <w:sz w:val="22"/>
          <w:szCs w:val="22"/>
          <w:lang w:eastAsia="en-US"/>
        </w:rPr>
        <w:tab/>
      </w:r>
    </w:p>
    <w:p w14:paraId="1A4FC9B6" w14:textId="77777777" w:rsidR="00231794" w:rsidRDefault="00231794" w:rsidP="00231794">
      <w:pPr>
        <w:spacing w:after="160" w:line="360" w:lineRule="auto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II.</w:t>
      </w:r>
    </w:p>
    <w:p w14:paraId="01FA0DBC" w14:textId="77777777" w:rsidR="00231794" w:rsidRDefault="00231794" w:rsidP="00231794">
      <w:pPr>
        <w:spacing w:after="160" w:line="360" w:lineRule="auto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 SZERVEZETI FELÉPÍTÉSE,</w:t>
      </w:r>
    </w:p>
    <w:p w14:paraId="70ED84C4" w14:textId="77777777" w:rsidR="00231794" w:rsidRDefault="00231794" w:rsidP="00231794">
      <w:pPr>
        <w:spacing w:after="160" w:line="360" w:lineRule="auto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MŰKÖDÉSI RENDJE</w:t>
      </w:r>
    </w:p>
    <w:p w14:paraId="630B3822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40755488" w14:textId="77777777" w:rsidR="00231794" w:rsidRDefault="00231794" w:rsidP="004E54E6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 irányítása</w:t>
      </w:r>
    </w:p>
    <w:p w14:paraId="7038B99F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4B360F42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1.1 A"/>
        </w:smartTagPr>
        <w:r>
          <w:rPr>
            <w:sz w:val="22"/>
            <w:szCs w:val="22"/>
            <w:lang w:eastAsia="en-US"/>
          </w:rPr>
          <w:t>1.1 A</w:t>
        </w:r>
      </w:smartTag>
      <w:r>
        <w:rPr>
          <w:sz w:val="22"/>
          <w:szCs w:val="22"/>
          <w:lang w:eastAsia="en-US"/>
        </w:rPr>
        <w:t xml:space="preserve"> polgármester</w:t>
      </w:r>
    </w:p>
    <w:p w14:paraId="73F4329C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 polgármester </w:t>
      </w:r>
      <w:r>
        <w:rPr>
          <w:sz w:val="22"/>
          <w:szCs w:val="22"/>
          <w:shd w:val="clear" w:color="auto" w:fill="FFFFFF"/>
          <w:lang w:eastAsia="en-US"/>
        </w:rPr>
        <w:t>a képviselő-testület döntései szerint és saját hatáskörében irányítja a polgármesteri hivatalt. (Mötv. 67. § a) pont)</w:t>
      </w:r>
    </w:p>
    <w:p w14:paraId="7A46907E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00221B80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polgármester</w:t>
      </w:r>
    </w:p>
    <w:p w14:paraId="3785BC5E" w14:textId="77777777" w:rsidR="00231794" w:rsidRDefault="00231794" w:rsidP="004E54E6">
      <w:pPr>
        <w:numPr>
          <w:ilvl w:val="0"/>
          <w:numId w:val="2"/>
        </w:numPr>
        <w:shd w:val="clear" w:color="auto" w:fill="FFFFFF"/>
        <w:spacing w:after="160" w:line="360" w:lineRule="auto"/>
        <w:ind w:right="150"/>
        <w:jc w:val="both"/>
        <w:rPr>
          <w:sz w:val="22"/>
          <w:szCs w:val="22"/>
          <w:lang w:eastAsia="en-US"/>
        </w:rPr>
      </w:pPr>
      <w:r>
        <w:rPr>
          <w:i/>
          <w:iCs/>
          <w:sz w:val="22"/>
          <w:szCs w:val="22"/>
          <w:lang w:eastAsia="en-US"/>
        </w:rPr>
        <w:t> </w:t>
      </w:r>
      <w:r>
        <w:rPr>
          <w:sz w:val="22"/>
          <w:szCs w:val="22"/>
          <w:lang w:eastAsia="en-US"/>
        </w:rPr>
        <w:t>a jegyző javaslatainak figyelembevételével meghatározza a polgármesteri hivatalnak, feladatait az önkormányzat munkájának a szervezésében, a döntések előkészítésében és végrehajtásában; (Mötv. 67. § b) pont)</w:t>
      </w:r>
    </w:p>
    <w:p w14:paraId="209824D7" w14:textId="77777777" w:rsidR="00231794" w:rsidRDefault="00231794" w:rsidP="004E54E6">
      <w:pPr>
        <w:numPr>
          <w:ilvl w:val="0"/>
          <w:numId w:val="2"/>
        </w:numPr>
        <w:shd w:val="clear" w:color="auto" w:fill="FFFFFF"/>
        <w:spacing w:after="160" w:line="360" w:lineRule="auto"/>
        <w:ind w:right="150"/>
        <w:jc w:val="both"/>
        <w:rPr>
          <w:sz w:val="22"/>
          <w:szCs w:val="22"/>
          <w:lang w:eastAsia="en-US"/>
        </w:rPr>
      </w:pPr>
      <w:r>
        <w:rPr>
          <w:i/>
          <w:iCs/>
          <w:sz w:val="22"/>
          <w:szCs w:val="22"/>
          <w:lang w:eastAsia="en-US"/>
        </w:rPr>
        <w:t> </w:t>
      </w:r>
      <w:r>
        <w:rPr>
          <w:sz w:val="22"/>
          <w:szCs w:val="22"/>
          <w:lang w:eastAsia="en-US"/>
        </w:rPr>
        <w:t>dönt a jogszabály által hatáskörébe utalt államigazgatási ügyekben, hatósági hatáskörökben, egyes hatásköreinek gyakorlását átruházhatja az alpolgármesterre, a jegyzőre, a polgármesteri hivatal, ügyintézőjére (Mötv. 67. § c) pont)</w:t>
      </w:r>
    </w:p>
    <w:p w14:paraId="07CA00EF" w14:textId="77777777" w:rsidR="00231794" w:rsidRDefault="00231794" w:rsidP="004E54E6">
      <w:pPr>
        <w:numPr>
          <w:ilvl w:val="0"/>
          <w:numId w:val="2"/>
        </w:numPr>
        <w:shd w:val="clear" w:color="auto" w:fill="FFFFFF"/>
        <w:spacing w:after="160" w:line="360" w:lineRule="auto"/>
        <w:ind w:right="150"/>
        <w:jc w:val="both"/>
        <w:rPr>
          <w:sz w:val="22"/>
          <w:szCs w:val="22"/>
          <w:lang w:eastAsia="en-US"/>
        </w:rPr>
      </w:pPr>
      <w:r>
        <w:rPr>
          <w:i/>
          <w:iCs/>
          <w:sz w:val="22"/>
          <w:szCs w:val="22"/>
          <w:lang w:eastAsia="en-US"/>
        </w:rPr>
        <w:lastRenderedPageBreak/>
        <w:t> </w:t>
      </w:r>
      <w:r>
        <w:rPr>
          <w:sz w:val="22"/>
          <w:szCs w:val="22"/>
          <w:lang w:eastAsia="en-US"/>
        </w:rPr>
        <w:t>a jegyző javaslatára előterjesztést nyújt be a képviselő-testületnek a hivatal belső szervezeti tagozódásának, létszámának, munkarendjének, valamint ügyfélfogadási rendjének meghatározására (Mötv. 67. § d) pont)</w:t>
      </w:r>
    </w:p>
    <w:p w14:paraId="6B928678" w14:textId="77777777" w:rsidR="00231794" w:rsidRDefault="00231794" w:rsidP="004E54E6">
      <w:pPr>
        <w:numPr>
          <w:ilvl w:val="0"/>
          <w:numId w:val="2"/>
        </w:numPr>
        <w:shd w:val="clear" w:color="auto" w:fill="FFFFFF"/>
        <w:spacing w:after="160" w:line="360" w:lineRule="auto"/>
        <w:ind w:right="150"/>
        <w:jc w:val="both"/>
        <w:rPr>
          <w:sz w:val="22"/>
          <w:szCs w:val="22"/>
          <w:lang w:eastAsia="en-US"/>
        </w:rPr>
      </w:pPr>
      <w:r>
        <w:rPr>
          <w:i/>
          <w:iCs/>
          <w:sz w:val="22"/>
          <w:szCs w:val="22"/>
          <w:lang w:eastAsia="en-US"/>
        </w:rPr>
        <w:t> </w:t>
      </w:r>
      <w:r>
        <w:rPr>
          <w:sz w:val="22"/>
          <w:szCs w:val="22"/>
          <w:lang w:eastAsia="en-US"/>
        </w:rPr>
        <w:t>a hatáskörébe tartozó ügyekben szabályozza a kiadmányozás rendjét (Mötv. 67. § e) pont)</w:t>
      </w:r>
    </w:p>
    <w:p w14:paraId="6F3DABE4" w14:textId="77777777" w:rsidR="00231794" w:rsidRDefault="00231794" w:rsidP="004E54E6">
      <w:pPr>
        <w:numPr>
          <w:ilvl w:val="0"/>
          <w:numId w:val="2"/>
        </w:numPr>
        <w:shd w:val="clear" w:color="auto" w:fill="FFFFFF"/>
        <w:spacing w:after="160" w:line="360" w:lineRule="auto"/>
        <w:ind w:right="150"/>
        <w:jc w:val="both"/>
        <w:rPr>
          <w:sz w:val="22"/>
          <w:szCs w:val="22"/>
          <w:lang w:eastAsia="en-US"/>
        </w:rPr>
      </w:pPr>
      <w:r>
        <w:rPr>
          <w:i/>
          <w:iCs/>
          <w:sz w:val="22"/>
          <w:szCs w:val="22"/>
          <w:lang w:eastAsia="en-US"/>
        </w:rPr>
        <w:t> </w:t>
      </w:r>
      <w:r>
        <w:rPr>
          <w:sz w:val="22"/>
          <w:szCs w:val="22"/>
          <w:lang w:eastAsia="en-US"/>
        </w:rPr>
        <w:t>gyakorolja a munkáltatói jogokat a jegyző/aljegyző tekintetében (Mötv. 67. § f) pont)</w:t>
      </w:r>
    </w:p>
    <w:p w14:paraId="2BF8453D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6E84EEED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1.2 Az alpolgármester(ek)</w:t>
      </w:r>
    </w:p>
    <w:p w14:paraId="7CCEFC05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alpolgármesterek a polgármester mellett dolgoznak, szakterületükön döntések előkészítésével segítik a polgármestert, felelősséggel a Képviselő-testületnek tartoznak, de az operatív napi munkában a polgármester irányításával látják el feladataikat.</w:t>
      </w:r>
    </w:p>
    <w:p w14:paraId="2BA74AD2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4BEE2FA2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Az alpolgármesterek együttműködnek a polgármesterrel az Önkormányzat képviseletében, a bizottságok munkájának összehangolásában, a Hivatal önkormányzati feladatainak felügyeletével kapcsolatos feladatok ellátásában. Közreműködnek a Képviselő-testület olyan napirendi pontjainak előkészítésében és a határozatok végrehajtásában, amelyek feladatkörükkel összefüggenek. </w:t>
      </w:r>
    </w:p>
    <w:p w14:paraId="0BA62F6C" w14:textId="77777777" w:rsidR="00231794" w:rsidRDefault="00231794" w:rsidP="00231794">
      <w:pPr>
        <w:spacing w:after="160" w:line="360" w:lineRule="auto"/>
        <w:jc w:val="both"/>
        <w:rPr>
          <w:strike/>
          <w:color w:val="FF0000"/>
          <w:sz w:val="22"/>
          <w:szCs w:val="22"/>
          <w:lang w:eastAsia="en-US"/>
        </w:rPr>
      </w:pPr>
    </w:p>
    <w:p w14:paraId="01760659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polgármester távollétében, tartós akadályoztatása esetén az alpolgármesterek közül a polgármester által esetenként kijelölt alpolgármester látja el a polgármester valamennyi feladatát, gyakorolja hatásköreit.</w:t>
      </w:r>
    </w:p>
    <w:p w14:paraId="27DE3C15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13B3AA81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2.A Hivatal vezetése</w:t>
      </w:r>
    </w:p>
    <w:p w14:paraId="6EA0D0AB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2A72225A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2.1 A"/>
        </w:smartTagPr>
        <w:r>
          <w:rPr>
            <w:sz w:val="22"/>
            <w:szCs w:val="22"/>
            <w:lang w:eastAsia="en-US"/>
          </w:rPr>
          <w:t>2.1 A</w:t>
        </w:r>
      </w:smartTag>
      <w:r>
        <w:rPr>
          <w:sz w:val="22"/>
          <w:szCs w:val="22"/>
          <w:lang w:eastAsia="en-US"/>
        </w:rPr>
        <w:t xml:space="preserve"> Hivatal vezetőjének kinevezési rendje</w:t>
      </w:r>
    </w:p>
    <w:p w14:paraId="779C9A0E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polgármester pályázat útján nevezi ki a Hivatalt vezető jegyzőt. (Mötv. 82. § (1) bekezdés)</w:t>
      </w:r>
    </w:p>
    <w:p w14:paraId="4DCEF03D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16E33665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2.2 A"/>
        </w:smartTagPr>
        <w:r>
          <w:rPr>
            <w:sz w:val="22"/>
            <w:szCs w:val="22"/>
            <w:lang w:eastAsia="en-US"/>
          </w:rPr>
          <w:t>2.2 A</w:t>
        </w:r>
      </w:smartTag>
      <w:r>
        <w:rPr>
          <w:sz w:val="22"/>
          <w:szCs w:val="22"/>
          <w:lang w:eastAsia="en-US"/>
        </w:rPr>
        <w:t xml:space="preserve"> jegyző</w:t>
      </w:r>
    </w:p>
    <w:p w14:paraId="25AA7930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 polgármesteri hivatalt a jegyző vezeti. (Mötv. 81. § (1) bekezdés) </w:t>
      </w:r>
    </w:p>
    <w:p w14:paraId="17F7FEA2" w14:textId="7B3FA2B4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5351D3E4" w14:textId="77777777" w:rsidR="001A3607" w:rsidRDefault="001A3607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1FF03850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A jegyző</w:t>
      </w:r>
    </w:p>
    <w:p w14:paraId="5DAD1606" w14:textId="77777777" w:rsidR="00231794" w:rsidRDefault="00231794" w:rsidP="004E54E6">
      <w:pPr>
        <w:numPr>
          <w:ilvl w:val="0"/>
          <w:numId w:val="13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shd w:val="clear" w:color="auto" w:fill="FFFFFF"/>
          <w:lang w:eastAsia="en-US"/>
        </w:rPr>
        <w:t>dönt a jogszabály által hatáskörébe utalt államigazgatási ügyekben (Mötv. 81. § (3) a) pont)</w:t>
      </w:r>
    </w:p>
    <w:p w14:paraId="5432D086" w14:textId="77777777" w:rsidR="00231794" w:rsidRDefault="00231794" w:rsidP="004E54E6">
      <w:pPr>
        <w:numPr>
          <w:ilvl w:val="0"/>
          <w:numId w:val="13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shd w:val="clear" w:color="auto" w:fill="FFFFFF"/>
          <w:lang w:eastAsia="en-US"/>
        </w:rPr>
        <w:t>gyakorolja a munkáltatói jogokat a polgármesteri hivatal köztisztviselői és munkavállalói tekintetében, továbbá gyakorolja az egyéb munkáltatói jogokat az aljegyző tekintetében.  (Mötv. 81. § (3) b) pont)</w:t>
      </w:r>
    </w:p>
    <w:p w14:paraId="3C76978C" w14:textId="77777777" w:rsidR="00231794" w:rsidRDefault="00231794" w:rsidP="00231794">
      <w:pPr>
        <w:spacing w:after="160" w:line="360" w:lineRule="auto"/>
        <w:ind w:left="36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A jegyző az egyéb munkáltatói jogokat a dolgozói felett az alábbiak szerint gyakorolja:</w:t>
      </w:r>
    </w:p>
    <w:p w14:paraId="2CA09ACB" w14:textId="77777777" w:rsidR="00231794" w:rsidRDefault="00231794" w:rsidP="004E54E6">
      <w:pPr>
        <w:numPr>
          <w:ilvl w:val="0"/>
          <w:numId w:val="14"/>
        </w:numPr>
        <w:spacing w:after="160" w:line="360" w:lineRule="auto"/>
        <w:ind w:left="720" w:firstLine="36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dönt kiküldetéssel és szakmai továbbképzéssel kapcsolatos ügyekben,</w:t>
      </w:r>
    </w:p>
    <w:p w14:paraId="285F3BC8" w14:textId="77777777" w:rsidR="00231794" w:rsidRDefault="00231794" w:rsidP="004E54E6">
      <w:pPr>
        <w:numPr>
          <w:ilvl w:val="0"/>
          <w:numId w:val="14"/>
        </w:numPr>
        <w:spacing w:after="160" w:line="360" w:lineRule="auto"/>
        <w:ind w:left="720" w:firstLine="36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fizetési előleget engedélyez,</w:t>
      </w:r>
    </w:p>
    <w:p w14:paraId="68853FEB" w14:textId="77777777" w:rsidR="00231794" w:rsidRDefault="00231794" w:rsidP="004E54E6">
      <w:pPr>
        <w:numPr>
          <w:ilvl w:val="0"/>
          <w:numId w:val="15"/>
        </w:numPr>
        <w:spacing w:after="160" w:line="360" w:lineRule="auto"/>
        <w:ind w:left="720" w:firstLine="36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igazolja a dolgozók úti számláját,</w:t>
      </w:r>
    </w:p>
    <w:p w14:paraId="5AF21986" w14:textId="77777777" w:rsidR="00231794" w:rsidRDefault="00231794" w:rsidP="004E54E6">
      <w:pPr>
        <w:numPr>
          <w:ilvl w:val="0"/>
          <w:numId w:val="15"/>
        </w:numPr>
        <w:spacing w:after="160" w:line="360" w:lineRule="auto"/>
        <w:ind w:left="720" w:firstLine="36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dönt a fizetés nélküli szabadság engedélyezéséről,</w:t>
      </w:r>
    </w:p>
    <w:p w14:paraId="14CA0CE3" w14:textId="77777777" w:rsidR="00231794" w:rsidRDefault="00231794" w:rsidP="004E54E6">
      <w:pPr>
        <w:numPr>
          <w:ilvl w:val="0"/>
          <w:numId w:val="15"/>
        </w:numPr>
        <w:spacing w:after="160" w:line="360" w:lineRule="auto"/>
        <w:ind w:left="720" w:firstLine="36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jóváhagyja a szabadságolási ütemtervet.</w:t>
      </w:r>
    </w:p>
    <w:p w14:paraId="265D26D3" w14:textId="77777777" w:rsidR="00231794" w:rsidRDefault="00231794" w:rsidP="004E54E6">
      <w:pPr>
        <w:numPr>
          <w:ilvl w:val="0"/>
          <w:numId w:val="16"/>
        </w:numPr>
        <w:spacing w:line="360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shd w:val="clear" w:color="auto" w:fill="FFFFFF"/>
          <w:lang w:eastAsia="en-US"/>
        </w:rPr>
        <w:t xml:space="preserve">gondoskodik az önkormányzat működésével kapcsolatos feladatok ellátásáról (Mötv. 81. § (3) c) pont) </w:t>
      </w:r>
    </w:p>
    <w:p w14:paraId="5EA735A2" w14:textId="77777777" w:rsidR="00231794" w:rsidRDefault="00231794" w:rsidP="004E54E6">
      <w:pPr>
        <w:numPr>
          <w:ilvl w:val="0"/>
          <w:numId w:val="16"/>
        </w:numPr>
        <w:spacing w:after="160" w:line="360" w:lineRule="auto"/>
        <w:ind w:hanging="33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dönt azokban a hatósági ügyekben, amelyeket a polgármester ad át (Mötv. 81. § (3) h) pont),</w:t>
      </w:r>
    </w:p>
    <w:p w14:paraId="4FC15E8B" w14:textId="77777777" w:rsidR="00231794" w:rsidRDefault="00231794" w:rsidP="004E54E6">
      <w:pPr>
        <w:numPr>
          <w:ilvl w:val="0"/>
          <w:numId w:val="16"/>
        </w:numPr>
        <w:spacing w:after="160" w:line="360" w:lineRule="auto"/>
        <w:ind w:hanging="33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 gondoskodik a képviselő testület és a bizottságok </w:t>
      </w:r>
    </w:p>
    <w:p w14:paraId="4854DA67" w14:textId="77777777" w:rsidR="00231794" w:rsidRDefault="00231794" w:rsidP="004E54E6">
      <w:pPr>
        <w:numPr>
          <w:ilvl w:val="1"/>
          <w:numId w:val="17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üléseinek időben történő előkészítéséről,</w:t>
      </w:r>
    </w:p>
    <w:p w14:paraId="7A4B8E6F" w14:textId="77777777" w:rsidR="00231794" w:rsidRDefault="00231794" w:rsidP="004E54E6">
      <w:pPr>
        <w:numPr>
          <w:ilvl w:val="1"/>
          <w:numId w:val="17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képviselő-testület elé kerülő előterjesztések előzetes bizottsági véleményeztetéséről,</w:t>
      </w:r>
    </w:p>
    <w:p w14:paraId="3FA4438B" w14:textId="77777777" w:rsidR="00231794" w:rsidRDefault="00231794" w:rsidP="004E54E6">
      <w:pPr>
        <w:numPr>
          <w:ilvl w:val="1"/>
          <w:numId w:val="17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ülésein jegyzőkönyv vezetéséről,</w:t>
      </w:r>
    </w:p>
    <w:p w14:paraId="1BBFF1DB" w14:textId="77777777" w:rsidR="00231794" w:rsidRDefault="00231794" w:rsidP="004E54E6">
      <w:pPr>
        <w:numPr>
          <w:ilvl w:val="1"/>
          <w:numId w:val="17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döntéseinek az érdekeltekhez történő megküldéséről</w:t>
      </w:r>
    </w:p>
    <w:p w14:paraId="2DAE278A" w14:textId="77777777" w:rsidR="00231794" w:rsidRDefault="00231794" w:rsidP="004E54E6">
      <w:pPr>
        <w:numPr>
          <w:ilvl w:val="1"/>
          <w:numId w:val="17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ellátja a szervezési és ügyviteli tevékenységgel kapcsolatos feladatokat </w:t>
      </w:r>
    </w:p>
    <w:p w14:paraId="0D2FAFD4" w14:textId="77777777" w:rsidR="00231794" w:rsidRDefault="00231794" w:rsidP="004E54E6">
      <w:pPr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shd w:val="clear" w:color="auto" w:fill="FFFFFF"/>
          <w:lang w:eastAsia="en-US"/>
        </w:rPr>
        <w:t>jelzi a képviselő-testületnek, a képviselő-testület szervének és a polgármesternek, ha a döntésük, működésük jogszabálysértő</w:t>
      </w:r>
      <w:r>
        <w:rPr>
          <w:sz w:val="22"/>
          <w:szCs w:val="22"/>
          <w:lang w:eastAsia="en-US"/>
        </w:rPr>
        <w:t>. (Mötv. 81. § (3) bekezdés e) pont),</w:t>
      </w:r>
    </w:p>
    <w:p w14:paraId="7979118F" w14:textId="77777777" w:rsidR="00231794" w:rsidRDefault="00231794" w:rsidP="004E54E6">
      <w:pPr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tanácskozási joggal vesz részt a Képviselő-testület, a Képviselő-testület bizottságainak ülésén (Mötv, 81. § (3) bekezdés d) pont)</w:t>
      </w:r>
    </w:p>
    <w:p w14:paraId="34A387F9" w14:textId="77777777" w:rsidR="00231794" w:rsidRDefault="00231794" w:rsidP="004E54E6">
      <w:pPr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közreműködik az önkormányzat rendeleteinek kidolgozásában, gondoskodik a rendeletek kihirdetéséről, ill. közzétételéről,</w:t>
      </w:r>
    </w:p>
    <w:p w14:paraId="00A41A07" w14:textId="77777777" w:rsidR="00231794" w:rsidRDefault="00231794" w:rsidP="004E54E6">
      <w:pPr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dönt a hatáskörébe utalt ügyekben (Mötv. 81. § (3) bekezdés i) pont),</w:t>
      </w:r>
    </w:p>
    <w:p w14:paraId="3287255B" w14:textId="77777777" w:rsidR="00231794" w:rsidRDefault="00231794" w:rsidP="004E54E6">
      <w:pPr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tájékoztatja a képviselő-testületet a Hivatal munkájáról,</w:t>
      </w:r>
    </w:p>
    <w:p w14:paraId="05B0F159" w14:textId="77777777" w:rsidR="00231794" w:rsidRDefault="00231794" w:rsidP="004E54E6">
      <w:pPr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rendszeresen – havonta legalább egyszer – tájékoztatást ad a polgármesternek az önkormányzat munkáját érintő jogszabályváltozásokról, a Képviselő-testületet és a bizottságokat tájékoztatja,</w:t>
      </w:r>
    </w:p>
    <w:p w14:paraId="7027A7C7" w14:textId="77777777" w:rsidR="00231794" w:rsidRDefault="00231794" w:rsidP="004E54E6">
      <w:pPr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részt vesz az információs háttér megteremtésében e szabályzat 4.3-4.4 pontjának megfelelően,</w:t>
      </w:r>
    </w:p>
    <w:p w14:paraId="3C5C6794" w14:textId="77777777" w:rsidR="00231794" w:rsidRDefault="00231794" w:rsidP="004E54E6">
      <w:pPr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gondoskodik az önkormányzati rendeletek </w:t>
      </w:r>
      <w:proofErr w:type="spellStart"/>
      <w:r>
        <w:rPr>
          <w:sz w:val="22"/>
          <w:szCs w:val="22"/>
          <w:lang w:eastAsia="en-US"/>
        </w:rPr>
        <w:t>hatályosságáról</w:t>
      </w:r>
      <w:proofErr w:type="spellEnd"/>
      <w:r>
        <w:rPr>
          <w:sz w:val="22"/>
          <w:szCs w:val="22"/>
          <w:lang w:eastAsia="en-US"/>
        </w:rPr>
        <w:t xml:space="preserve">, jogszabályváltozás esetén jelzi a módosítás szükségességét, általánosságban gondoskodik azok folyamatos felülvizsgálatáról, az SZMSZ mellékleteinek folyamatos, naprakész vezetéséről </w:t>
      </w:r>
    </w:p>
    <w:p w14:paraId="3FFE78C0" w14:textId="77777777" w:rsidR="00231794" w:rsidRDefault="00231794" w:rsidP="004E54E6">
      <w:pPr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őket érintő kérdésben kikéri a nemzetiségi önkormányzatok, érdekképviseleti szervek véleményét,</w:t>
      </w:r>
    </w:p>
    <w:p w14:paraId="206B2B61" w14:textId="77777777" w:rsidR="00231794" w:rsidRDefault="00231794" w:rsidP="004E54E6">
      <w:pPr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hetente egyszer fogadóórát tart,</w:t>
      </w:r>
    </w:p>
    <w:p w14:paraId="4A6BE29B" w14:textId="77777777" w:rsidR="00231794" w:rsidRDefault="00231794" w:rsidP="004E54E6">
      <w:pPr>
        <w:numPr>
          <w:ilvl w:val="0"/>
          <w:numId w:val="16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biztosítja a Hivatalra háruló legfontosabb feladatoknak vezetői, stratégiai vagy projekt értekezleten való megtárgyalását, mely értekezleten részt vesz a polgármester, alpolgármesterek, szükség esetén külső szakemberek is. </w:t>
      </w:r>
    </w:p>
    <w:p w14:paraId="27E14142" w14:textId="77777777" w:rsidR="00231794" w:rsidRDefault="00231794" w:rsidP="00231794">
      <w:pPr>
        <w:spacing w:after="160" w:line="360" w:lineRule="auto"/>
        <w:ind w:left="900"/>
        <w:jc w:val="both"/>
        <w:rPr>
          <w:sz w:val="22"/>
          <w:szCs w:val="22"/>
          <w:lang w:eastAsia="en-US"/>
        </w:rPr>
      </w:pPr>
    </w:p>
    <w:p w14:paraId="07913881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2.3 Az aljegyző</w:t>
      </w:r>
    </w:p>
    <w:p w14:paraId="693150D4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jegyző javaslatára az aljegyzőt a polgármester nevezi ki. (Mötv. 82. § (1) bekezdés)</w:t>
      </w:r>
    </w:p>
    <w:p w14:paraId="23F6B60D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jegyző távollétében, tartós akadályoztatása esetén az aljegyző látja el a jegyző valamennyi feladatát, gyakorolja hatásköreit.</w:t>
      </w:r>
    </w:p>
    <w:p w14:paraId="4AB2CCD1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48683B54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2.4 A"/>
        </w:smartTagPr>
        <w:r>
          <w:rPr>
            <w:sz w:val="22"/>
            <w:szCs w:val="22"/>
            <w:lang w:eastAsia="en-US"/>
          </w:rPr>
          <w:t>2.4 A</w:t>
        </w:r>
      </w:smartTag>
      <w:r>
        <w:rPr>
          <w:sz w:val="22"/>
          <w:szCs w:val="22"/>
          <w:lang w:eastAsia="en-US"/>
        </w:rPr>
        <w:t xml:space="preserve"> belső szervezeti egységek vezetői</w:t>
      </w:r>
    </w:p>
    <w:p w14:paraId="61B8D157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0A43EFEB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2.4.1 </w:t>
      </w:r>
    </w:p>
    <w:p w14:paraId="6B57C0C4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 belső szervezeti egységeinek élén szervezeti egység vezetők állnak. Valamennyi szervezeti-egység vezető irodavezető, akiket a jegyző – a polgármester egyetértésével – kizárólag jogszabályban meghatározott felsőfokú iskolai végzettséggel, közigazgatási szakvizsgával, vagy azzal egyenértékű képesítéssel rendelkező köztisztviselők közül határozatlan időre bíz meg.</w:t>
      </w:r>
    </w:p>
    <w:p w14:paraId="208B1A76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1382F311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belső szervezeti egység vezetőjének feladatai:</w:t>
      </w:r>
    </w:p>
    <w:p w14:paraId="21B3909F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felelős a szervezeti egység munkájáért, annak szakirányú, jogszerű működéséért,</w:t>
      </w:r>
    </w:p>
    <w:p w14:paraId="00BFD525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gondoskodik a szervezeti egység feladatjegyzékének, valamint a munkaköri leírások előkészítéséről és naprakész tartásáról,</w:t>
      </w:r>
    </w:p>
    <w:p w14:paraId="5A609474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meghatározza az ügyintézők és az ügyviteli dolgozó részletes feladatait</w:t>
      </w:r>
    </w:p>
    <w:p w14:paraId="462BFFD5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felelős a Polgármesteri Hivatal Szervezeti és Működési Szabályzata – területét érintő – mellékleteinek naprakészen tartásáért,</w:t>
      </w:r>
    </w:p>
    <w:p w14:paraId="21025D95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elvégzi a teljesítményértékelésekkel, minősítéssel kapcsolatban rábízott feladatokat,</w:t>
      </w:r>
    </w:p>
    <w:p w14:paraId="72CCD061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felelős a szervezeti egység feladatkörébe tartozó, illetve esetenként rábízott feladatok döntés-előkészítéséért és határidőben történő végrehajtásáért,</w:t>
      </w:r>
    </w:p>
    <w:p w14:paraId="3662FC5F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gyakorolja a polgármester és a jegyző által meghatározott körben a kiadmányozási jogot,</w:t>
      </w:r>
    </w:p>
    <w:p w14:paraId="0E7887FB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előkészíti a feladatköréhez tartozó testületi előterjesztéseket, részt vesz a Képviselő-testület ülésén,</w:t>
      </w:r>
    </w:p>
    <w:p w14:paraId="410555E4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köteles részt venni meghívás alapján, vagy a szervezeti egységet érintő napirend tárgyalásakor a bizottsági üléseken, akadályoztatása esetén helyettesítésről gondoskodni, bizottsági ülésen távolléte esetén a jegyzőt helyettesíteni</w:t>
      </w:r>
    </w:p>
    <w:p w14:paraId="04BCDE07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kapcsolatot tart a szervezeti egység működését elősegítő külső szervekkel,</w:t>
      </w:r>
    </w:p>
    <w:p w14:paraId="5C9E6FFC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segíti a Képviselő-testület irányítása alatt álló, a szervezeti egység feladatköréhez tartozó intézmények törvényes működését,</w:t>
      </w:r>
    </w:p>
    <w:p w14:paraId="453AEE4A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közreműködik az intézmények irányításával kapcsolatos döntések, intézkedések előkészítésében, a végrehajtás megszervezésében,</w:t>
      </w:r>
    </w:p>
    <w:p w14:paraId="00D45B43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köteles a vezetése alatt működő szervezeti egység, valamint a feladatkörébe tartozó intézmények tevékenységéről naprakész információval rendelkezni, a szervezeti egységet érintő gazdálkodási feladatokat figyelemmel kísérni, tapasztalatairól a tisztségviselőket tájékoztatni,</w:t>
      </w:r>
    </w:p>
    <w:p w14:paraId="6DBDCCAA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szükség szerint beszámol a tisztségviselők előtt a szervezeti egység tevékenységéről,</w:t>
      </w:r>
    </w:p>
    <w:p w14:paraId="25617FDC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gondoskodik a vezetése alatt működő szervezeti egységben az ügyfélfogadási és munkarend betartásáról,</w:t>
      </w:r>
    </w:p>
    <w:p w14:paraId="2872E1BB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felelős a szervezeti egységek közötti folyamatos tájékoztatásért, információáramlásért, az egységes Hivatal munkáját elősegítő, az egyes szervezeti egységek együttműködését biztosító kapcsolattartásért, az ügyfelek elégedettségének méréséért </w:t>
      </w:r>
    </w:p>
    <w:p w14:paraId="5A4A8F5C" w14:textId="77777777" w:rsidR="00231794" w:rsidRDefault="00231794" w:rsidP="004E54E6">
      <w:pPr>
        <w:numPr>
          <w:ilvl w:val="0"/>
          <w:numId w:val="1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Az ügyintézési idő csökkentése, vagy más, az ügyintézés eredményességét segítendő, mutató javítása, az ügyfélszolgálati tevékenységek ellátásának javítása (pl. munkaszervezés, </w:t>
      </w:r>
      <w:r>
        <w:rPr>
          <w:sz w:val="22"/>
          <w:szCs w:val="22"/>
          <w:lang w:eastAsia="en-US"/>
        </w:rPr>
        <w:lastRenderedPageBreak/>
        <w:t>ügyintézési folyamat átalakítása), illetve a hivatal belső szervezeti egységei közötti együttműködés javítása.</w:t>
      </w:r>
    </w:p>
    <w:p w14:paraId="796AA0BF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</w:t>
      </w:r>
    </w:p>
    <w:p w14:paraId="0AA5C7E9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2.4.2 A szervezeti egységek vezetőinek helyettesei:</w:t>
      </w:r>
    </w:p>
    <w:p w14:paraId="14F2E753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45A11F0A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szervezeti egység vezető- a jegyző egyetértésével - esetileg vagy állandó jelleggel vezető-helyetteseket bízhat meg.</w:t>
      </w:r>
    </w:p>
    <w:p w14:paraId="51308BD6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vezető-helyettes feladatai:</w:t>
      </w:r>
    </w:p>
    <w:p w14:paraId="4E717C57" w14:textId="77777777" w:rsidR="00231794" w:rsidRDefault="00231794" w:rsidP="004E54E6">
      <w:pPr>
        <w:numPr>
          <w:ilvl w:val="0"/>
          <w:numId w:val="19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feladatköröknek, ill. a munkaköri leírásnak megfelelően vezeti a csoportot,</w:t>
      </w:r>
    </w:p>
    <w:p w14:paraId="72BBE926" w14:textId="77777777" w:rsidR="00231794" w:rsidRDefault="00231794" w:rsidP="004E54E6">
      <w:pPr>
        <w:numPr>
          <w:ilvl w:val="0"/>
          <w:numId w:val="19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meghatározza az ügyintézők és az ügyviteli dolgozó részletes feladatait</w:t>
      </w:r>
    </w:p>
    <w:p w14:paraId="2DEC44F3" w14:textId="77777777" w:rsidR="00231794" w:rsidRDefault="00231794" w:rsidP="004E54E6">
      <w:pPr>
        <w:numPr>
          <w:ilvl w:val="0"/>
          <w:numId w:val="19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eljár mindazon ügyekben, amelyekkel a szervezeti egység vezetője megbízza,</w:t>
      </w:r>
    </w:p>
    <w:p w14:paraId="5C1DF8B7" w14:textId="77777777" w:rsidR="00231794" w:rsidRDefault="00231794" w:rsidP="004E54E6">
      <w:pPr>
        <w:numPr>
          <w:ilvl w:val="0"/>
          <w:numId w:val="19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megbízás alapján, illetve tartós távollét esetén helyettesíti a szervezeti egység vezetőjét,</w:t>
      </w:r>
    </w:p>
    <w:p w14:paraId="04DB678A" w14:textId="77777777" w:rsidR="00231794" w:rsidRDefault="00231794" w:rsidP="004E54E6">
      <w:pPr>
        <w:numPr>
          <w:ilvl w:val="0"/>
          <w:numId w:val="19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felelős a Polgármesteri Hivatal Szervezeti és Működési Szabályzata – területét érintő – mellékleteinek naprakészen tartásáért.</w:t>
      </w:r>
    </w:p>
    <w:p w14:paraId="701FD18D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0FB705D0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2.4.3 Az ügyintéző</w:t>
      </w:r>
    </w:p>
    <w:p w14:paraId="7B66AC23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Feladata:</w:t>
      </w:r>
    </w:p>
    <w:p w14:paraId="2CE6C808" w14:textId="77777777" w:rsidR="00231794" w:rsidRDefault="00231794" w:rsidP="004E54E6">
      <w:pPr>
        <w:numPr>
          <w:ilvl w:val="0"/>
          <w:numId w:val="2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államigazgatási ügyek érdemi döntésre való előkészítése, ill. ilyen irányú felhatalmazás esetén a kiadmányozása,</w:t>
      </w:r>
    </w:p>
    <w:p w14:paraId="2C94A490" w14:textId="77777777" w:rsidR="00231794" w:rsidRDefault="00231794" w:rsidP="004E54E6">
      <w:pPr>
        <w:numPr>
          <w:ilvl w:val="0"/>
          <w:numId w:val="2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szakértelemmel foglalkozik a rábízott területtel összefüggő valamennyi kérdéssel, felelős a saját tevékenységéért és munkaterületén a törvényesség betartásáért,</w:t>
      </w:r>
    </w:p>
    <w:p w14:paraId="5D79F0FE" w14:textId="77777777" w:rsidR="00231794" w:rsidRDefault="00231794" w:rsidP="004E54E6">
      <w:pPr>
        <w:numPr>
          <w:ilvl w:val="0"/>
          <w:numId w:val="2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munkaköri leírásban részére megállapított, ill. a vezetője által kiadott feladatokat a kapott utasítások és határidők figyelembevételével végzi,</w:t>
      </w:r>
    </w:p>
    <w:p w14:paraId="2A1F2175" w14:textId="77777777" w:rsidR="00231794" w:rsidRDefault="00231794" w:rsidP="004E54E6">
      <w:pPr>
        <w:numPr>
          <w:ilvl w:val="0"/>
          <w:numId w:val="2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jogszabályváltozások követése,</w:t>
      </w:r>
    </w:p>
    <w:p w14:paraId="07534F89" w14:textId="77777777" w:rsidR="00231794" w:rsidRDefault="00231794" w:rsidP="004E54E6">
      <w:pPr>
        <w:numPr>
          <w:ilvl w:val="0"/>
          <w:numId w:val="2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területét érintően a honlap frissítése,</w:t>
      </w:r>
    </w:p>
    <w:p w14:paraId="221EFFEE" w14:textId="77777777" w:rsidR="00231794" w:rsidRDefault="00231794" w:rsidP="004E54E6">
      <w:pPr>
        <w:numPr>
          <w:ilvl w:val="0"/>
          <w:numId w:val="2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felelős a Polgármesteri Hivatal Szervezeti és Működési Szabályzata – területét érintő – módosításáért</w:t>
      </w:r>
    </w:p>
    <w:p w14:paraId="1A4D1A0A" w14:textId="77777777" w:rsidR="00231794" w:rsidRDefault="00231794" w:rsidP="004E54E6">
      <w:pPr>
        <w:numPr>
          <w:ilvl w:val="0"/>
          <w:numId w:val="2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statisztikák készítése.</w:t>
      </w:r>
    </w:p>
    <w:p w14:paraId="1AECBD8A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07300AB0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2.4.4 Az ügykezelő</w:t>
      </w:r>
    </w:p>
    <w:p w14:paraId="5916B437" w14:textId="77777777" w:rsidR="00231794" w:rsidRDefault="00231794" w:rsidP="004E54E6">
      <w:pPr>
        <w:numPr>
          <w:ilvl w:val="0"/>
          <w:numId w:val="21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gondoskodik az adminisztrációs feladatok ellátásáról, az ügyiratok átvételéről, központi iktató útján történő iktatásáról, szükség esetén a kiadmánytervezeteknek az ügyintéző útmutatása szerinti gépeléséről, sokszorosításáról, továbbításáról,</w:t>
      </w:r>
    </w:p>
    <w:p w14:paraId="570C773F" w14:textId="77777777" w:rsidR="00231794" w:rsidRDefault="00231794" w:rsidP="004E54E6">
      <w:pPr>
        <w:numPr>
          <w:ilvl w:val="0"/>
          <w:numId w:val="21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ellátja mindazokat a nem érdemi jellegű feladatokat, amelyekkel a vezetője megbízza.</w:t>
      </w:r>
    </w:p>
    <w:p w14:paraId="1447A0DA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1AF2936E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2.4.5 A munkaszerződéssel foglalkoztatott alkalmazott</w:t>
      </w:r>
    </w:p>
    <w:p w14:paraId="670E9A55" w14:textId="77777777" w:rsidR="00231794" w:rsidRDefault="00231794" w:rsidP="004E54E6">
      <w:pPr>
        <w:numPr>
          <w:ilvl w:val="0"/>
          <w:numId w:val="2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biztosítja a Hivatal napi működését,</w:t>
      </w:r>
    </w:p>
    <w:p w14:paraId="364391A3" w14:textId="77777777" w:rsidR="00231794" w:rsidRDefault="00231794" w:rsidP="004E54E6">
      <w:pPr>
        <w:numPr>
          <w:ilvl w:val="0"/>
          <w:numId w:val="2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ellátja mindazokat a feladatokat, amelyekkel a vezetője megbízza.</w:t>
      </w:r>
    </w:p>
    <w:p w14:paraId="5936DD20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28CDF655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2.5 A"/>
        </w:smartTagPr>
        <w:r>
          <w:rPr>
            <w:sz w:val="22"/>
            <w:szCs w:val="22"/>
            <w:lang w:eastAsia="en-US"/>
          </w:rPr>
          <w:t>2.5 A</w:t>
        </w:r>
      </w:smartTag>
      <w:r>
        <w:rPr>
          <w:sz w:val="22"/>
          <w:szCs w:val="22"/>
          <w:lang w:eastAsia="en-US"/>
        </w:rPr>
        <w:t xml:space="preserve"> Hivatal valamennyi munkavállalója munkája során köteles Magyarország Alaptörvényét, alkotmányos jogszabályait megtartani. Az állami és szolgálati titkot megőrizni. Hivatali kötelességét részrehajlás nélkül, lelkiismeretesen, becsületesen, a jogszabályoknak megfelelően, pontosan, etikusan, az emberi méltóságot feltétlenül tiszteletben tartva, a legjobb tudása szerint a nemzet és az Önkormányzat érdekeinek szolgálatával teljesíteni. A Hivatalban és azon kívül példamutatóan viselkedni, a közszolgálati szabályzat útmutatásait és az etikai szabályokat betartani.</w:t>
      </w:r>
    </w:p>
    <w:p w14:paraId="006FEF54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fenti személyek feladat- és hatáskörét, a hatáskörök gyakorlásának módját, a helyettesítés rendjét, valamint az ehhez kapcsolódó felelősségi szabályokat munkaköri leírásuk részletezi.</w:t>
      </w:r>
    </w:p>
    <w:p w14:paraId="613D11D3" w14:textId="411CB2DC" w:rsidR="00231794" w:rsidRDefault="00231794" w:rsidP="00231794">
      <w:pPr>
        <w:spacing w:line="276" w:lineRule="auto"/>
      </w:pPr>
      <w:r>
        <w:rPr>
          <w:b/>
          <w:bCs/>
        </w:rPr>
        <w:t>2.6</w:t>
      </w:r>
      <w:r w:rsidR="000A7F32">
        <w:rPr>
          <w:b/>
          <w:bCs/>
        </w:rPr>
        <w:t>.</w:t>
      </w:r>
      <w:r>
        <w:rPr>
          <w:b/>
          <w:bCs/>
        </w:rPr>
        <w:t xml:space="preserve"> Vagyonnyilatkozat-tétel</w:t>
      </w:r>
    </w:p>
    <w:p w14:paraId="7EE1C136" w14:textId="77777777" w:rsidR="00231794" w:rsidRDefault="00231794" w:rsidP="00231794">
      <w:pPr>
        <w:spacing w:line="276" w:lineRule="auto"/>
        <w:rPr>
          <w:highlight w:val="yellow"/>
        </w:rPr>
      </w:pPr>
    </w:p>
    <w:p w14:paraId="35BE400F" w14:textId="77777777" w:rsidR="00231794" w:rsidRDefault="00231794" w:rsidP="00231794">
      <w:pPr>
        <w:spacing w:line="276" w:lineRule="auto"/>
        <w:rPr>
          <w:b/>
          <w:bCs/>
        </w:rPr>
      </w:pPr>
      <w:r>
        <w:rPr>
          <w:b/>
          <w:bCs/>
        </w:rPr>
        <w:t>A vagyonnyilatkozat-tétel esedékessége</w:t>
      </w:r>
    </w:p>
    <w:p w14:paraId="5EAC5AA3" w14:textId="77777777" w:rsidR="00231794" w:rsidRDefault="00231794" w:rsidP="00231794">
      <w:pPr>
        <w:spacing w:line="276" w:lineRule="auto"/>
      </w:pPr>
      <w:r>
        <w:t>A vagyonnyilatkozat-tételi kötelezettségnek a kötelezett</w:t>
      </w:r>
    </w:p>
    <w:p w14:paraId="151DFB3B" w14:textId="77777777" w:rsidR="00231794" w:rsidRDefault="00231794" w:rsidP="004E54E6">
      <w:pPr>
        <w:numPr>
          <w:ilvl w:val="0"/>
          <w:numId w:val="23"/>
        </w:numPr>
        <w:autoSpaceDN w:val="0"/>
        <w:spacing w:line="276" w:lineRule="auto"/>
        <w:jc w:val="both"/>
      </w:pPr>
      <w:r>
        <w:t>a vagyonnyilatkozat-tételi kötelezettséget megalapozó jogviszony, beosztás létrejötte, munka- vagy feladatkör betöltése érdekében azt megelőzően,</w:t>
      </w:r>
    </w:p>
    <w:p w14:paraId="3A3BBC02" w14:textId="77777777" w:rsidR="00231794" w:rsidRDefault="00231794" w:rsidP="004E54E6">
      <w:pPr>
        <w:numPr>
          <w:ilvl w:val="0"/>
          <w:numId w:val="23"/>
        </w:numPr>
        <w:autoSpaceDN w:val="0"/>
        <w:spacing w:line="276" w:lineRule="auto"/>
        <w:jc w:val="both"/>
      </w:pPr>
      <w:r>
        <w:t>a vagyonnyilatkozat-tételi kötelezettséget megalapozó jogviszony, beosztás-munka vagy feladatkör megszűnését követő 30 napon belül,</w:t>
      </w:r>
    </w:p>
    <w:p w14:paraId="20A86DB3" w14:textId="77777777" w:rsidR="00231794" w:rsidRDefault="00231794" w:rsidP="004E54E6">
      <w:pPr>
        <w:numPr>
          <w:ilvl w:val="0"/>
          <w:numId w:val="23"/>
        </w:numPr>
        <w:autoSpaceDN w:val="0"/>
        <w:spacing w:line="276" w:lineRule="auto"/>
        <w:jc w:val="both"/>
      </w:pPr>
      <w:r>
        <w:t xml:space="preserve">a vagyonnyilatkozat-tételi kötelezettséget megalapozó jogviszony, beosztás, munka vagy feladatkör fennállása alatt az első vagyonnyilatkozatot követően, ha a törvény eltérően nem rendelkezik </w:t>
      </w:r>
      <w:r>
        <w:rPr>
          <w:b/>
          <w:bCs/>
        </w:rPr>
        <w:t>2 évenként</w:t>
      </w:r>
      <w:r>
        <w:t xml:space="preserve"> köteles eleget tenni.</w:t>
      </w:r>
    </w:p>
    <w:p w14:paraId="78851EC0" w14:textId="77777777" w:rsidR="00231794" w:rsidRDefault="00231794" w:rsidP="00231794">
      <w:pPr>
        <w:spacing w:line="276" w:lineRule="auto"/>
      </w:pPr>
      <w:r>
        <w:t>A vagyonnyilatkozat-tételi kötelezettséget c) pontban foglaltak esetében az esedékesség évében június 30-ig kell teljesíteni.</w:t>
      </w:r>
    </w:p>
    <w:p w14:paraId="13BB7F18" w14:textId="3C7C5C2C" w:rsidR="00231794" w:rsidRDefault="00231794" w:rsidP="00231794">
      <w:pPr>
        <w:spacing w:line="276" w:lineRule="auto"/>
        <w:rPr>
          <w:highlight w:val="yellow"/>
        </w:rPr>
      </w:pPr>
    </w:p>
    <w:p w14:paraId="1B07847A" w14:textId="77777777" w:rsidR="00231794" w:rsidRDefault="00231794" w:rsidP="00231794">
      <w:pPr>
        <w:spacing w:line="276" w:lineRule="auto"/>
        <w:rPr>
          <w:highlight w:val="yellow"/>
        </w:rPr>
      </w:pPr>
    </w:p>
    <w:p w14:paraId="0A71FE1C" w14:textId="77777777" w:rsidR="00231794" w:rsidRDefault="00231794" w:rsidP="00231794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>A vagyonnyilatkozat-tételi kötelezettség teljesítése</w:t>
      </w:r>
    </w:p>
    <w:p w14:paraId="522E3E14" w14:textId="77777777" w:rsidR="00231794" w:rsidRDefault="00231794" w:rsidP="004E54E6">
      <w:pPr>
        <w:numPr>
          <w:ilvl w:val="0"/>
          <w:numId w:val="24"/>
        </w:numPr>
        <w:autoSpaceDN w:val="0"/>
        <w:spacing w:line="276" w:lineRule="auto"/>
        <w:jc w:val="both"/>
      </w:pPr>
      <w:r>
        <w:t>A vagyonnyilatkozat-tételi kötelezettséget az teljesíti, aki annak esedékességekor valós tartalmú vagyonnyilatkozatot tesz.</w:t>
      </w:r>
    </w:p>
    <w:p w14:paraId="53107129" w14:textId="09E8D450" w:rsidR="00231794" w:rsidRDefault="00231794" w:rsidP="004E54E6">
      <w:pPr>
        <w:numPr>
          <w:ilvl w:val="0"/>
          <w:numId w:val="25"/>
        </w:numPr>
        <w:autoSpaceDN w:val="0"/>
        <w:spacing w:line="276" w:lineRule="auto"/>
        <w:jc w:val="both"/>
      </w:pPr>
      <w:r>
        <w:t>A vagyonnyilatkozatot a vagyonnyilatkozat-tétel napján fennálló érdekeltségi és vagyoni helyzetről, valamint a vagyonnyilatkozat-tétel időpontját megelőző öt naptári évben szerzett bármilyen jogviszonyból származó jövedelemről kell kitölteni.</w:t>
      </w:r>
    </w:p>
    <w:p w14:paraId="4425A9C0" w14:textId="77777777" w:rsidR="000A7F32" w:rsidRDefault="000A7F32" w:rsidP="000A7F32">
      <w:pPr>
        <w:autoSpaceDN w:val="0"/>
        <w:spacing w:line="276" w:lineRule="auto"/>
        <w:ind w:left="720"/>
        <w:jc w:val="both"/>
      </w:pPr>
    </w:p>
    <w:p w14:paraId="38D22150" w14:textId="77777777" w:rsidR="00231794" w:rsidRDefault="00231794" w:rsidP="00231794">
      <w:pPr>
        <w:spacing w:line="276" w:lineRule="auto"/>
        <w:rPr>
          <w:b/>
          <w:bCs/>
          <w:highlight w:val="yellow"/>
        </w:rPr>
      </w:pPr>
    </w:p>
    <w:p w14:paraId="7054D7B8" w14:textId="77777777" w:rsidR="00231794" w:rsidRDefault="00231794" w:rsidP="00231794">
      <w:pPr>
        <w:spacing w:line="276" w:lineRule="auto"/>
        <w:rPr>
          <w:b/>
          <w:bCs/>
        </w:rPr>
      </w:pPr>
      <w:r>
        <w:rPr>
          <w:b/>
          <w:bCs/>
        </w:rPr>
        <w:t>A vagyonnyilatkozat átadásának, nyilvántartásának, tárolásának szabályai</w:t>
      </w:r>
    </w:p>
    <w:p w14:paraId="01E4B000" w14:textId="77777777" w:rsidR="00231794" w:rsidRDefault="00231794" w:rsidP="004E54E6">
      <w:pPr>
        <w:numPr>
          <w:ilvl w:val="0"/>
          <w:numId w:val="25"/>
        </w:numPr>
        <w:autoSpaceDN w:val="0"/>
        <w:spacing w:line="276" w:lineRule="auto"/>
        <w:jc w:val="both"/>
      </w:pPr>
      <w:r>
        <w:t>A vagyonnyilatkozat-tételi kötelezettség fennállásáról a szükséges nyomtatványokat is tartalmazó tájékoztató átadásáról a jegyző gondoskodik.</w:t>
      </w:r>
    </w:p>
    <w:p w14:paraId="3D4090BF" w14:textId="77777777" w:rsidR="00231794" w:rsidRDefault="00231794" w:rsidP="004E54E6">
      <w:pPr>
        <w:numPr>
          <w:ilvl w:val="0"/>
          <w:numId w:val="25"/>
        </w:numPr>
        <w:autoSpaceDN w:val="0"/>
        <w:spacing w:line="276" w:lineRule="auto"/>
        <w:jc w:val="both"/>
      </w:pPr>
      <w:r>
        <w:t>A vagyonnyilatkozat egyik példányát a nyilvántartásba vétel után a kötelezettnél marad, másik példányát az őrzésért felelős  az egyéb iratoktól elkülönítetten kezeli.</w:t>
      </w:r>
    </w:p>
    <w:p w14:paraId="70FDB153" w14:textId="77777777" w:rsidR="00231794" w:rsidRDefault="00231794" w:rsidP="004E54E6">
      <w:pPr>
        <w:numPr>
          <w:ilvl w:val="0"/>
          <w:numId w:val="25"/>
        </w:numPr>
        <w:autoSpaceDN w:val="0"/>
        <w:spacing w:line="276" w:lineRule="auto"/>
        <w:jc w:val="both"/>
      </w:pPr>
      <w:r>
        <w:t xml:space="preserve">A nyilatkozó és a munkáltató megbízásából az őrzésért felelős a boríték lezárására szolgáló felületen elhelyezett aláírásával egyidejűleg igazolja, hogy a nyilatkozat átadására zárt borítékban kerül sor. Az őrzésért felelős személy a nyilatkozatot nyilvántartási azonosítóval látja el </w:t>
      </w:r>
    </w:p>
    <w:p w14:paraId="4F88A800" w14:textId="77777777" w:rsidR="00231794" w:rsidRDefault="00231794" w:rsidP="004E54E6">
      <w:pPr>
        <w:numPr>
          <w:ilvl w:val="0"/>
          <w:numId w:val="25"/>
        </w:numPr>
        <w:autoSpaceDN w:val="0"/>
        <w:spacing w:line="276" w:lineRule="auto"/>
        <w:jc w:val="both"/>
      </w:pPr>
      <w:r>
        <w:t xml:space="preserve">A vagyonnyilatkozatot tartalmazó borítékot – a nyilatkozó és az őrzésért felelős példányát is – csak a jogszabályban meghatározott vagyonosodási vizsgált során az eljáró szerv bontja fel. </w:t>
      </w:r>
    </w:p>
    <w:p w14:paraId="48A1E2BD" w14:textId="77777777" w:rsidR="00231794" w:rsidRDefault="00231794" w:rsidP="004E54E6">
      <w:pPr>
        <w:numPr>
          <w:ilvl w:val="0"/>
          <w:numId w:val="25"/>
        </w:numPr>
        <w:autoSpaceDN w:val="0"/>
        <w:spacing w:line="276" w:lineRule="auto"/>
        <w:jc w:val="both"/>
      </w:pPr>
      <w:r>
        <w:t>A vagyonnyilatkozat-tételi kötelezettség teljesítését az őrzésért felelős személy ellenőrzi. A nyilatkozat tartalmát abban az esetben ismerheti meg, ha a jogszabály rendelkezései szerint döntenie kell a vagyongyarapodási vizsgálat kezdeményezéséről.</w:t>
      </w:r>
    </w:p>
    <w:p w14:paraId="0584453B" w14:textId="77777777" w:rsidR="00231794" w:rsidRDefault="00231794" w:rsidP="00231794">
      <w:pPr>
        <w:spacing w:after="160" w:line="360" w:lineRule="auto"/>
        <w:rPr>
          <w:sz w:val="22"/>
          <w:szCs w:val="22"/>
          <w:lang w:eastAsia="en-US"/>
        </w:rPr>
      </w:pPr>
      <w:r>
        <w:t xml:space="preserve">A </w:t>
      </w:r>
      <w:proofErr w:type="spellStart"/>
      <w:r>
        <w:t>jogszabályszerűen</w:t>
      </w:r>
      <w:proofErr w:type="spellEnd"/>
      <w:r>
        <w:t xml:space="preserve"> lezárt vagyonnyilatkozat elhelyezése a jegyző esetében a polgármesternél, a köztisztviselő esetében a jegyzői páncélszekrényben történik</w:t>
      </w:r>
    </w:p>
    <w:p w14:paraId="3E60905F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A 2007. évi CLII. törvény 4. § a) pontja alapján a vagyonnyilatkozat-tételi kötelezettséggel járó munkakörök a következők:</w:t>
      </w:r>
    </w:p>
    <w:p w14:paraId="198F5F3C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0"/>
          <w:lang w:eastAsia="en-US"/>
        </w:rPr>
        <w:t>a</w:t>
      </w:r>
      <w:r>
        <w:rPr>
          <w:iCs/>
          <w:sz w:val="22"/>
          <w:szCs w:val="20"/>
          <w:lang w:eastAsia="en-US"/>
        </w:rPr>
        <w:t xml:space="preserve"> </w:t>
      </w:r>
      <w:r>
        <w:rPr>
          <w:sz w:val="22"/>
          <w:szCs w:val="20"/>
          <w:lang w:eastAsia="en-US"/>
        </w:rPr>
        <w:t xml:space="preserve">vezetői megbízással rendelkező köztisztviselő, valamint  </w:t>
      </w:r>
    </w:p>
    <w:p w14:paraId="2C4548A8" w14:textId="77777777" w:rsidR="00231794" w:rsidRDefault="00231794" w:rsidP="00231794">
      <w:pPr>
        <w:spacing w:after="160" w:line="360" w:lineRule="auto"/>
        <w:ind w:right="150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-vagyonnyilatkozat tételére kötelezett az a közszolgálatban álló személy, aki - önállóan vagy testület tagjaként - javaslattételre, döntésre vagy ellenőrzésre jogosult</w:t>
      </w:r>
    </w:p>
    <w:p w14:paraId="79010FEC" w14:textId="77777777" w:rsidR="00231794" w:rsidRDefault="00231794" w:rsidP="004E54E6">
      <w:pPr>
        <w:numPr>
          <w:ilvl w:val="0"/>
          <w:numId w:val="3"/>
        </w:numPr>
        <w:spacing w:after="160" w:line="360" w:lineRule="auto"/>
        <w:ind w:right="150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közigazgatási hatósági ügyben,</w:t>
      </w:r>
    </w:p>
    <w:p w14:paraId="38CCC819" w14:textId="77777777" w:rsidR="00231794" w:rsidRDefault="00231794" w:rsidP="004E54E6">
      <w:pPr>
        <w:numPr>
          <w:ilvl w:val="0"/>
          <w:numId w:val="3"/>
        </w:numPr>
        <w:spacing w:after="160" w:line="360" w:lineRule="auto"/>
        <w:ind w:right="150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közbeszerzési eljárás során,</w:t>
      </w:r>
    </w:p>
    <w:p w14:paraId="23252832" w14:textId="77777777" w:rsidR="00231794" w:rsidRDefault="00231794" w:rsidP="004E54E6">
      <w:pPr>
        <w:numPr>
          <w:ilvl w:val="0"/>
          <w:numId w:val="3"/>
        </w:numPr>
        <w:spacing w:after="160" w:line="360" w:lineRule="auto"/>
        <w:ind w:right="150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feladatai ellátása során költségvetési vagy egyéb pénzeszközök felett, továbbá az állami vagy önkormányzati vagyonnal való gazdálkodás, valamint elkülönített állami pénzalapok, fejezeti kezelésű előirányzatok, önkormányzati pénzügyi támogatási pénzkeretek tekintetében,</w:t>
      </w:r>
    </w:p>
    <w:p w14:paraId="6383DA15" w14:textId="77777777" w:rsidR="00231794" w:rsidRDefault="00231794" w:rsidP="004E54E6">
      <w:pPr>
        <w:numPr>
          <w:ilvl w:val="0"/>
          <w:numId w:val="3"/>
        </w:numPr>
        <w:spacing w:after="160" w:line="360" w:lineRule="auto"/>
        <w:ind w:right="150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lastRenderedPageBreak/>
        <w:t>egyedi állami vagy önkormányzati támogatásról való döntésre irányuló eljárás lefolytatása során, vagy</w:t>
      </w:r>
    </w:p>
    <w:p w14:paraId="54524240" w14:textId="77777777" w:rsidR="00231794" w:rsidRDefault="00231794" w:rsidP="004E54E6">
      <w:pPr>
        <w:numPr>
          <w:ilvl w:val="0"/>
          <w:numId w:val="3"/>
        </w:numPr>
        <w:spacing w:after="160" w:line="360" w:lineRule="auto"/>
        <w:ind w:right="150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állami vagy önkormányzati támogatások felhasználásának vizsgálata, vagy a felhasználással való elszámoltatás során.</w:t>
      </w:r>
    </w:p>
    <w:p w14:paraId="72C47D4B" w14:textId="77777777" w:rsidR="00231794" w:rsidRDefault="00231794" w:rsidP="00231794">
      <w:pPr>
        <w:tabs>
          <w:tab w:val="left" w:pos="1985"/>
        </w:tabs>
        <w:spacing w:after="160" w:line="360" w:lineRule="auto"/>
        <w:jc w:val="both"/>
        <w:rPr>
          <w:sz w:val="22"/>
          <w:szCs w:val="22"/>
          <w:lang w:eastAsia="en-US"/>
        </w:rPr>
      </w:pPr>
    </w:p>
    <w:p w14:paraId="7707A399" w14:textId="77777777" w:rsidR="00231794" w:rsidRDefault="00231794" w:rsidP="00231794">
      <w:pPr>
        <w:tabs>
          <w:tab w:val="left" w:pos="1985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vagyonnyilatkozat-tételi kötelezettséggel járó munkakörök:</w:t>
      </w:r>
    </w:p>
    <w:p w14:paraId="7B1C206F" w14:textId="77777777" w:rsidR="00231794" w:rsidRDefault="00231794" w:rsidP="004E54E6">
      <w:pPr>
        <w:numPr>
          <w:ilvl w:val="1"/>
          <w:numId w:val="26"/>
        </w:numPr>
        <w:tabs>
          <w:tab w:val="left" w:pos="1985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Jegyző (gyakoriság: 2 év)</w:t>
      </w:r>
    </w:p>
    <w:p w14:paraId="01154C45" w14:textId="77777777" w:rsidR="00231794" w:rsidRDefault="00231794" w:rsidP="004E54E6">
      <w:pPr>
        <w:numPr>
          <w:ilvl w:val="1"/>
          <w:numId w:val="26"/>
        </w:numPr>
        <w:tabs>
          <w:tab w:val="left" w:pos="1985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Közbeszerzési ügyintéző (gyakoriság: 1 év)</w:t>
      </w:r>
    </w:p>
    <w:p w14:paraId="291BB5FB" w14:textId="77777777" w:rsidR="00231794" w:rsidRDefault="00231794" w:rsidP="004E54E6">
      <w:pPr>
        <w:numPr>
          <w:ilvl w:val="1"/>
          <w:numId w:val="26"/>
        </w:numPr>
        <w:tabs>
          <w:tab w:val="left" w:pos="1985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Aljegyző (gyakorisága: 2 év)</w:t>
      </w:r>
    </w:p>
    <w:p w14:paraId="27211988" w14:textId="77777777" w:rsidR="00231794" w:rsidRDefault="00231794" w:rsidP="004E54E6">
      <w:pPr>
        <w:numPr>
          <w:ilvl w:val="1"/>
          <w:numId w:val="26"/>
        </w:numPr>
        <w:tabs>
          <w:tab w:val="left" w:pos="1985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Főosztályvezető-helyettes (gyakorisága: 2 év)</w:t>
      </w:r>
    </w:p>
    <w:p w14:paraId="3BDD2FFD" w14:textId="77777777" w:rsidR="00231794" w:rsidRDefault="00231794" w:rsidP="004E54E6">
      <w:pPr>
        <w:numPr>
          <w:ilvl w:val="1"/>
          <w:numId w:val="26"/>
        </w:numPr>
        <w:tabs>
          <w:tab w:val="left" w:pos="1985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Osztályvezető (gyakorisága: 2 év)</w:t>
      </w:r>
    </w:p>
    <w:p w14:paraId="2F86DA3C" w14:textId="77777777" w:rsidR="00231794" w:rsidRDefault="00231794" w:rsidP="004E54E6">
      <w:pPr>
        <w:numPr>
          <w:ilvl w:val="1"/>
          <w:numId w:val="26"/>
        </w:numPr>
        <w:tabs>
          <w:tab w:val="left" w:pos="1985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Közterület-felügyelő (gyakorisága: 2 év)</w:t>
      </w:r>
    </w:p>
    <w:p w14:paraId="636EFF5E" w14:textId="77777777" w:rsidR="00231794" w:rsidRDefault="00231794" w:rsidP="00231794">
      <w:pPr>
        <w:spacing w:after="160" w:line="360" w:lineRule="auto"/>
        <w:ind w:left="360"/>
        <w:rPr>
          <w:sz w:val="22"/>
          <w:szCs w:val="22"/>
          <w:lang w:eastAsia="en-US"/>
        </w:rPr>
      </w:pPr>
    </w:p>
    <w:p w14:paraId="3447B59B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vagyonnyilatkozatokat a jegyző a személyzeti ügyintéző közreműködésével gyűjti be, illetve gondoskodik azok őrzéséről.</w:t>
      </w:r>
    </w:p>
    <w:p w14:paraId="3E0EC9D5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5861D801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3.A Hivatal belső tagozódása</w:t>
      </w:r>
    </w:p>
    <w:p w14:paraId="3CA88038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274BC6BA" w14:textId="77777777" w:rsidR="00231794" w:rsidRDefault="00231794" w:rsidP="00231794">
      <w:p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 engedélyezett létszámát a képviselő-testület által elfogadott mindenkori Költségvetési rendelet tartalmazza. A Hivatal szervezeti felépítését (létszámokkal kiegészített szervezeti ábráját) az 1. melléklet tartalmazza.</w:t>
      </w:r>
    </w:p>
    <w:p w14:paraId="21139401" w14:textId="77777777" w:rsidR="00231794" w:rsidRDefault="00231794" w:rsidP="00231794">
      <w:p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</w:p>
    <w:p w14:paraId="0721BA51" w14:textId="77777777" w:rsidR="00231794" w:rsidRDefault="00231794" w:rsidP="00231794">
      <w:pPr>
        <w:autoSpaceDE w:val="0"/>
        <w:autoSpaceDN w:val="0"/>
        <w:adjustRightInd w:val="0"/>
        <w:spacing w:after="16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Hivatalnak jogi személyiségű szervezeti egysége nincs.</w:t>
      </w:r>
    </w:p>
    <w:p w14:paraId="33F561A2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67AF6422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szervezeti egységek egymással mellérendeltségi viszonyban állnak és kötelesek együttműködni a feladatok végrehajtásában.</w:t>
      </w:r>
    </w:p>
    <w:p w14:paraId="4EA155DA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1E675C72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A Képviselő-testület által létrehozott, önállóan működő költségvetési szervek alapító okiratai szerint a Hivatal látja el az alábbi önkormányzati társulások, intézmények gazdálkodási, pénzügyi, gazdasági feladatait is:</w:t>
      </w:r>
    </w:p>
    <w:p w14:paraId="7E52497E" w14:textId="77777777" w:rsidR="00231794" w:rsidRDefault="00231794" w:rsidP="004E54E6">
      <w:pPr>
        <w:numPr>
          <w:ilvl w:val="0"/>
          <w:numId w:val="27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smartTag w:uri="urn:schemas-microsoft-com:office:smarttags" w:element="PersonName">
        <w:r>
          <w:rPr>
            <w:sz w:val="22"/>
            <w:szCs w:val="22"/>
            <w:lang w:eastAsia="en-US"/>
          </w:rPr>
          <w:t>Kossuth Művelődési Központ</w:t>
        </w:r>
      </w:smartTag>
      <w:r>
        <w:rPr>
          <w:sz w:val="22"/>
          <w:szCs w:val="22"/>
          <w:lang w:eastAsia="en-US"/>
        </w:rPr>
        <w:t xml:space="preserve"> és </w:t>
      </w:r>
      <w:smartTag w:uri="urn:schemas-microsoft-com:office:smarttags" w:element="PersonName">
        <w:r>
          <w:rPr>
            <w:sz w:val="22"/>
            <w:szCs w:val="22"/>
            <w:lang w:eastAsia="en-US"/>
          </w:rPr>
          <w:t>Halász Boldizsár Városi Könyvtár</w:t>
        </w:r>
      </w:smartTag>
      <w:r>
        <w:rPr>
          <w:sz w:val="22"/>
          <w:szCs w:val="22"/>
          <w:lang w:eastAsia="en-US"/>
        </w:rPr>
        <w:t xml:space="preserve"> </w:t>
      </w:r>
    </w:p>
    <w:p w14:paraId="35DA5CF0" w14:textId="77777777" w:rsidR="00231794" w:rsidRDefault="00231794" w:rsidP="004E54E6">
      <w:pPr>
        <w:numPr>
          <w:ilvl w:val="0"/>
          <w:numId w:val="27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Társult Önkormányzatok „Együtt” Segítőszolgálata</w:t>
      </w:r>
    </w:p>
    <w:p w14:paraId="152C27E6" w14:textId="77777777" w:rsidR="00231794" w:rsidRDefault="00231794" w:rsidP="004E54E6">
      <w:pPr>
        <w:numPr>
          <w:ilvl w:val="0"/>
          <w:numId w:val="27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Dabasi Család és Gyermekjóléti Szolgálat és Központ</w:t>
      </w:r>
    </w:p>
    <w:p w14:paraId="5A036BAF" w14:textId="77777777" w:rsidR="00231794" w:rsidRDefault="00231794" w:rsidP="004E54E6">
      <w:pPr>
        <w:numPr>
          <w:ilvl w:val="0"/>
          <w:numId w:val="27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Magyar Zarándokút Önkormányzati Társulás</w:t>
      </w:r>
    </w:p>
    <w:p w14:paraId="5046FD34" w14:textId="77777777" w:rsidR="00231794" w:rsidRDefault="00231794" w:rsidP="004E54E6">
      <w:pPr>
        <w:numPr>
          <w:ilvl w:val="0"/>
          <w:numId w:val="27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Ország Közepe Többcélú Kistérségi Társulás</w:t>
      </w:r>
    </w:p>
    <w:p w14:paraId="4E6C8B8E" w14:textId="77777777" w:rsidR="00231794" w:rsidRDefault="00231794" w:rsidP="004E54E6">
      <w:pPr>
        <w:numPr>
          <w:ilvl w:val="0"/>
          <w:numId w:val="27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„Reménysugár” Fogyatékosok Napközi Otthona</w:t>
      </w:r>
    </w:p>
    <w:p w14:paraId="3532B45B" w14:textId="77777777" w:rsidR="00231794" w:rsidRDefault="00231794" w:rsidP="00231794">
      <w:pPr>
        <w:autoSpaceDE w:val="0"/>
        <w:autoSpaceDN w:val="0"/>
        <w:adjustRightInd w:val="0"/>
        <w:spacing w:after="160" w:line="360" w:lineRule="auto"/>
        <w:jc w:val="both"/>
        <w:rPr>
          <w:strike/>
          <w:color w:val="FF0000"/>
          <w:sz w:val="22"/>
          <w:szCs w:val="22"/>
          <w:lang w:eastAsia="en-US"/>
        </w:rPr>
      </w:pPr>
    </w:p>
    <w:p w14:paraId="753DE4DE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4.A Hivatal működési rendje</w:t>
      </w:r>
    </w:p>
    <w:p w14:paraId="6282025F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30A1DBBE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4.1. A Hivatal munkarendjét és ügyfélfogadási rendje:</w:t>
      </w:r>
    </w:p>
    <w:p w14:paraId="4C77CAB6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2AA874EC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A hivatal dolgozóinak munkarendje: heti 40 óra.</w:t>
      </w:r>
    </w:p>
    <w:p w14:paraId="1B9A3C2E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A hivatalos munkaidő:</w:t>
      </w:r>
    </w:p>
    <w:p w14:paraId="07037E44" w14:textId="77777777" w:rsidR="00231794" w:rsidRDefault="00231794" w:rsidP="00231794">
      <w:pPr>
        <w:spacing w:after="160" w:line="360" w:lineRule="auto"/>
        <w:ind w:left="70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Hétfőtől – csütörtökig          7,30 – 16,00 óráig            Ebédidő: 12,00 – 12,30 óráig</w:t>
      </w:r>
    </w:p>
    <w:p w14:paraId="2C0FAA1B" w14:textId="77777777" w:rsidR="00231794" w:rsidRDefault="00231794" w:rsidP="00231794">
      <w:pPr>
        <w:spacing w:after="160" w:line="360" w:lineRule="auto"/>
        <w:ind w:left="70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Pénteken                               7,30– 13,00 óráig</w:t>
      </w:r>
    </w:p>
    <w:p w14:paraId="6FFD9882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6ED0B719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ügyfélfogadás rendje:</w:t>
      </w:r>
    </w:p>
    <w:p w14:paraId="580D2E4B" w14:textId="77777777" w:rsidR="00231794" w:rsidRDefault="00231794" w:rsidP="004E54E6">
      <w:pPr>
        <w:numPr>
          <w:ilvl w:val="0"/>
          <w:numId w:val="2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hétfő                13,00 – 16,00 óráig</w:t>
      </w:r>
    </w:p>
    <w:p w14:paraId="0CB5E8F6" w14:textId="77777777" w:rsidR="00231794" w:rsidRDefault="00231794" w:rsidP="004E54E6">
      <w:pPr>
        <w:numPr>
          <w:ilvl w:val="0"/>
          <w:numId w:val="2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szerda              8,00 – 12,00 óráig, 13,00-16,00 óráig</w:t>
      </w:r>
    </w:p>
    <w:p w14:paraId="39B6E68E" w14:textId="77777777" w:rsidR="00231794" w:rsidRDefault="00231794" w:rsidP="004E54E6">
      <w:pPr>
        <w:numPr>
          <w:ilvl w:val="0"/>
          <w:numId w:val="28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péntek             8,00 – 12,00 óráig</w:t>
      </w:r>
    </w:p>
    <w:p w14:paraId="38B7B07A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79F9F875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ügyfélszolgálati iroda folyamatosan tart ügyfélfogadást.</w:t>
      </w:r>
    </w:p>
    <w:p w14:paraId="05BD8CEE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választott és kinevezett vezetők ügyfélfogadási rendje:</w:t>
      </w:r>
    </w:p>
    <w:p w14:paraId="53D433A4" w14:textId="77777777" w:rsidR="00231794" w:rsidRDefault="00231794" w:rsidP="004E54E6">
      <w:pPr>
        <w:numPr>
          <w:ilvl w:val="0"/>
          <w:numId w:val="29"/>
        </w:numPr>
        <w:spacing w:after="160" w:line="360" w:lineRule="auto"/>
        <w:ind w:left="42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a polgármester minden szerdán              8,00 – 12,00 óráig</w:t>
      </w:r>
    </w:p>
    <w:p w14:paraId="0ECE08BA" w14:textId="77777777" w:rsidR="00231794" w:rsidRDefault="00231794" w:rsidP="004E54E6">
      <w:pPr>
        <w:numPr>
          <w:ilvl w:val="0"/>
          <w:numId w:val="29"/>
        </w:numPr>
        <w:spacing w:after="160" w:line="360" w:lineRule="auto"/>
        <w:ind w:left="42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alpolgármesterek:</w:t>
      </w:r>
    </w:p>
    <w:p w14:paraId="11317B80" w14:textId="77777777" w:rsidR="00231794" w:rsidRDefault="00231794" w:rsidP="00231794">
      <w:pPr>
        <w:spacing w:after="160" w:line="360" w:lineRule="auto"/>
        <w:ind w:left="768" w:firstLine="648"/>
        <w:jc w:val="both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Pálinkásné</w:t>
      </w:r>
      <w:proofErr w:type="spellEnd"/>
      <w:r>
        <w:rPr>
          <w:sz w:val="22"/>
          <w:szCs w:val="22"/>
          <w:lang w:eastAsia="en-US"/>
        </w:rPr>
        <w:t xml:space="preserve"> Balázs Tünde: minden szerdán: 8,00 – 12,00 óráig</w:t>
      </w:r>
    </w:p>
    <w:p w14:paraId="325B8C42" w14:textId="77777777" w:rsidR="00231794" w:rsidRDefault="00231794" w:rsidP="00231794">
      <w:pPr>
        <w:spacing w:after="160" w:line="360" w:lineRule="auto"/>
        <w:ind w:left="768" w:firstLine="648"/>
        <w:jc w:val="both"/>
        <w:rPr>
          <w:sz w:val="22"/>
          <w:szCs w:val="22"/>
          <w:lang w:eastAsia="en-US"/>
        </w:rPr>
      </w:pPr>
      <w:proofErr w:type="spellStart"/>
      <w:smartTag w:uri="urn:schemas-microsoft-com:office:smarttags" w:element="PersonName">
        <w:r>
          <w:rPr>
            <w:sz w:val="22"/>
            <w:szCs w:val="22"/>
            <w:lang w:eastAsia="en-US"/>
          </w:rPr>
          <w:t>Szandhofer</w:t>
        </w:r>
        <w:proofErr w:type="spellEnd"/>
        <w:r>
          <w:rPr>
            <w:sz w:val="22"/>
            <w:szCs w:val="22"/>
            <w:lang w:eastAsia="en-US"/>
          </w:rPr>
          <w:t xml:space="preserve"> János</w:t>
        </w:r>
      </w:smartTag>
      <w:r>
        <w:rPr>
          <w:sz w:val="22"/>
          <w:szCs w:val="22"/>
          <w:lang w:eastAsia="en-US"/>
        </w:rPr>
        <w:t>: a hónap második keddjén: 10,00-12,00 óráig</w:t>
      </w:r>
    </w:p>
    <w:p w14:paraId="7D2080A3" w14:textId="77777777" w:rsidR="00231794" w:rsidRDefault="00231794" w:rsidP="00231794">
      <w:pPr>
        <w:spacing w:after="160" w:line="360" w:lineRule="auto"/>
        <w:ind w:left="768" w:firstLine="648"/>
        <w:jc w:val="both"/>
        <w:rPr>
          <w:sz w:val="22"/>
          <w:szCs w:val="22"/>
          <w:lang w:eastAsia="en-US"/>
        </w:rPr>
      </w:pPr>
      <w:smartTag w:uri="urn:schemas-microsoft-com:office:smarttags" w:element="PersonName">
        <w:r>
          <w:rPr>
            <w:sz w:val="22"/>
            <w:szCs w:val="22"/>
            <w:lang w:eastAsia="en-US"/>
          </w:rPr>
          <w:t>Sós Gábor</w:t>
        </w:r>
      </w:smartTag>
      <w:r>
        <w:rPr>
          <w:sz w:val="22"/>
          <w:szCs w:val="22"/>
          <w:lang w:eastAsia="en-US"/>
        </w:rPr>
        <w:t>: minden szerdán: 8,00 – 12,00 óráig</w:t>
      </w:r>
    </w:p>
    <w:p w14:paraId="62F3E40D" w14:textId="77777777" w:rsidR="00231794" w:rsidRDefault="00231794" w:rsidP="00231794">
      <w:pPr>
        <w:spacing w:after="160" w:line="360" w:lineRule="auto"/>
        <w:ind w:left="420"/>
        <w:jc w:val="both"/>
        <w:rPr>
          <w:sz w:val="22"/>
          <w:szCs w:val="22"/>
          <w:lang w:eastAsia="en-US"/>
        </w:rPr>
      </w:pPr>
    </w:p>
    <w:p w14:paraId="4180A3DC" w14:textId="77777777" w:rsidR="00231794" w:rsidRDefault="00231794" w:rsidP="004E54E6">
      <w:pPr>
        <w:numPr>
          <w:ilvl w:val="0"/>
          <w:numId w:val="29"/>
        </w:numPr>
        <w:spacing w:after="160" w:line="360" w:lineRule="auto"/>
        <w:ind w:left="42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jegyző minden szerdán                          8,00 – 12,00 óráig</w:t>
      </w:r>
    </w:p>
    <w:p w14:paraId="7F1B004A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49E72120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 működésével köteles elősegíteni</w:t>
      </w:r>
    </w:p>
    <w:p w14:paraId="42EEA769" w14:textId="77777777" w:rsidR="00231794" w:rsidRDefault="00231794" w:rsidP="004E54E6">
      <w:pPr>
        <w:numPr>
          <w:ilvl w:val="0"/>
          <w:numId w:val="4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törvényesség betartását,</w:t>
      </w:r>
    </w:p>
    <w:p w14:paraId="5899385E" w14:textId="77777777" w:rsidR="00231794" w:rsidRDefault="00231794" w:rsidP="004E54E6">
      <w:pPr>
        <w:numPr>
          <w:ilvl w:val="0"/>
          <w:numId w:val="4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Képviselő-testület rendeleteinek és határozatainak végrehajtását,</w:t>
      </w:r>
    </w:p>
    <w:p w14:paraId="09144418" w14:textId="77777777" w:rsidR="00231794" w:rsidRDefault="00231794" w:rsidP="004E54E6">
      <w:pPr>
        <w:numPr>
          <w:ilvl w:val="0"/>
          <w:numId w:val="4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állampolgári jogok érvényesülését,</w:t>
      </w:r>
    </w:p>
    <w:p w14:paraId="69850D4E" w14:textId="77777777" w:rsidR="00231794" w:rsidRDefault="00231794" w:rsidP="004E54E6">
      <w:pPr>
        <w:numPr>
          <w:ilvl w:val="0"/>
          <w:numId w:val="4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Európai Uniós előírások betartását,</w:t>
      </w:r>
    </w:p>
    <w:p w14:paraId="305C5935" w14:textId="77777777" w:rsidR="00231794" w:rsidRDefault="00231794" w:rsidP="004E54E6">
      <w:pPr>
        <w:numPr>
          <w:ilvl w:val="0"/>
          <w:numId w:val="4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Önkormányzat nyertes pályázatainak végrehajtását, melyet a polgármester és/vagy a jegyző az illetékes dolgozó számára munkaköri kötelességként, célfeladatként vagy külön megbízás alapján jelölhet ki.</w:t>
      </w:r>
    </w:p>
    <w:p w14:paraId="61D700FF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104E2010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4.2. A Hivatalnak az ügyintézés során törekedni kell:</w:t>
      </w:r>
    </w:p>
    <w:p w14:paraId="2030CF18" w14:textId="77777777" w:rsidR="00231794" w:rsidRDefault="00231794" w:rsidP="004E54E6">
      <w:pPr>
        <w:numPr>
          <w:ilvl w:val="0"/>
          <w:numId w:val="3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anyagi és az eljárási jogszabályok maradéktalan érvényre juttatására,</w:t>
      </w:r>
    </w:p>
    <w:p w14:paraId="0B8597ED" w14:textId="77777777" w:rsidR="00231794" w:rsidRDefault="00231794" w:rsidP="004E54E6">
      <w:pPr>
        <w:numPr>
          <w:ilvl w:val="0"/>
          <w:numId w:val="3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hatékony és gyors ügyintézésre, az ügyintézési határidők betartására,</w:t>
      </w:r>
    </w:p>
    <w:p w14:paraId="1F220829" w14:textId="77777777" w:rsidR="00231794" w:rsidRDefault="00231794" w:rsidP="004E54E6">
      <w:pPr>
        <w:numPr>
          <w:ilvl w:val="0"/>
          <w:numId w:val="3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ügyintézés színvonalának emelésére, az ügyintézés jogszabályi kereteken belüli egyszerűsítésére,</w:t>
      </w:r>
    </w:p>
    <w:p w14:paraId="779FD50C" w14:textId="77777777" w:rsidR="00231794" w:rsidRDefault="00231794" w:rsidP="004E54E6">
      <w:pPr>
        <w:numPr>
          <w:ilvl w:val="0"/>
          <w:numId w:val="3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ügyfelek részére a szükséges felvilágosítást szóban és írásban kulturáltan történő megadására,</w:t>
      </w:r>
    </w:p>
    <w:p w14:paraId="49BD2A7D" w14:textId="77777777" w:rsidR="00231794" w:rsidRDefault="00231794" w:rsidP="004E54E6">
      <w:pPr>
        <w:numPr>
          <w:ilvl w:val="0"/>
          <w:numId w:val="3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 gyakrabban előforduló államigazgatási ügyekben az ügyfelek tájékoztatását elektronikusan a városi honlapon és írásban is (szórólapok segítségével) biztosítani, a közérdekű adatoknak a városi honlapon való karbantartására az 8. függelékben meghatározott minta szerint </w:t>
      </w:r>
    </w:p>
    <w:p w14:paraId="7913E46F" w14:textId="77777777" w:rsidR="00231794" w:rsidRDefault="00231794" w:rsidP="004E54E6">
      <w:pPr>
        <w:numPr>
          <w:ilvl w:val="0"/>
          <w:numId w:val="3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jogok érvényesülésének elősegítésére, a kötelezettségek teljesítésének előmozdítására, valamint az állampolgári fegyelem megszilárdítására</w:t>
      </w:r>
    </w:p>
    <w:p w14:paraId="0B2F6D2A" w14:textId="77777777" w:rsidR="00231794" w:rsidRDefault="00231794" w:rsidP="004E54E6">
      <w:pPr>
        <w:numPr>
          <w:ilvl w:val="0"/>
          <w:numId w:val="3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elektronikus ügyintézés fejlesztésére, népszerűsítésére.</w:t>
      </w:r>
    </w:p>
    <w:p w14:paraId="357B9B08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61F75347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4.3. A Hivatal információáramlásának biztosítása érdekében szükséges feladatok:</w:t>
      </w:r>
    </w:p>
    <w:p w14:paraId="6842AEAC" w14:textId="77777777" w:rsidR="00231794" w:rsidRDefault="00231794" w:rsidP="004E54E6">
      <w:pPr>
        <w:numPr>
          <w:ilvl w:val="1"/>
          <w:numId w:val="3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értekezleti rend szabályozása,</w:t>
      </w:r>
    </w:p>
    <w:p w14:paraId="6133DB31" w14:textId="77777777" w:rsidR="00231794" w:rsidRDefault="00231794" w:rsidP="004E54E6">
      <w:pPr>
        <w:numPr>
          <w:ilvl w:val="1"/>
          <w:numId w:val="3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csoportos elektronikus levelezések alkalmazása.</w:t>
      </w:r>
    </w:p>
    <w:p w14:paraId="1D6CD76C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4.3.1. A Hivatalon belüli értekezleti rend:</w:t>
      </w:r>
    </w:p>
    <w:p w14:paraId="7390FDEF" w14:textId="77777777" w:rsidR="00231794" w:rsidRDefault="00231794" w:rsidP="004E54E6">
      <w:pPr>
        <w:numPr>
          <w:ilvl w:val="1"/>
          <w:numId w:val="3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képviselő-testületi ülések </w:t>
      </w:r>
    </w:p>
    <w:p w14:paraId="1C6AA067" w14:textId="77777777" w:rsidR="00231794" w:rsidRDefault="00231794" w:rsidP="004E54E6">
      <w:pPr>
        <w:numPr>
          <w:ilvl w:val="1"/>
          <w:numId w:val="3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vezetői értekezletek</w:t>
      </w:r>
    </w:p>
    <w:p w14:paraId="41985C85" w14:textId="77777777" w:rsidR="00231794" w:rsidRDefault="00231794" w:rsidP="004E54E6">
      <w:pPr>
        <w:numPr>
          <w:ilvl w:val="1"/>
          <w:numId w:val="3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projektértekezletek</w:t>
      </w:r>
    </w:p>
    <w:p w14:paraId="0D2230A3" w14:textId="77777777" w:rsidR="00231794" w:rsidRDefault="00231794" w:rsidP="004E54E6">
      <w:pPr>
        <w:numPr>
          <w:ilvl w:val="1"/>
          <w:numId w:val="30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szervezeti egységen belüli értekezletek</w:t>
      </w:r>
    </w:p>
    <w:p w14:paraId="73B09A47" w14:textId="77777777" w:rsidR="00231794" w:rsidRDefault="00231794" w:rsidP="00231794">
      <w:pPr>
        <w:spacing w:after="160" w:line="360" w:lineRule="auto"/>
        <w:ind w:left="1080"/>
        <w:jc w:val="both"/>
        <w:rPr>
          <w:sz w:val="22"/>
          <w:szCs w:val="22"/>
          <w:lang w:eastAsia="en-US"/>
        </w:rPr>
      </w:pPr>
    </w:p>
    <w:p w14:paraId="591B976B" w14:textId="77777777" w:rsidR="00231794" w:rsidRDefault="00231794" w:rsidP="004E54E6">
      <w:pPr>
        <w:numPr>
          <w:ilvl w:val="0"/>
          <w:numId w:val="5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képviselő-testületi üléseken részt kell vennie a polgármesternek, alpolgármestereknek, a jegyzőnek, a jegyzőkönyvvezetőnek, továbbá meghívása esetén az aljegyzőnek, a vezetőknek (távollétükben helyettesüknek), sajtóreferensnek, szükség esetén a technikai feladatokat ellátó személyeknek, a belső ellenőrnek, az előterjesztés készítőjének.</w:t>
      </w:r>
    </w:p>
    <w:p w14:paraId="128CC701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3DBB30C1" w14:textId="77777777" w:rsidR="00231794" w:rsidRDefault="00231794" w:rsidP="004E54E6">
      <w:pPr>
        <w:numPr>
          <w:ilvl w:val="0"/>
          <w:numId w:val="5"/>
        </w:numPr>
        <w:tabs>
          <w:tab w:val="left" w:pos="2786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Vezetői értekezletek:</w:t>
      </w:r>
    </w:p>
    <w:p w14:paraId="514A2937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 hivatal vezetése </w:t>
      </w:r>
      <w:proofErr w:type="spellStart"/>
      <w:r>
        <w:rPr>
          <w:sz w:val="22"/>
          <w:szCs w:val="22"/>
          <w:lang w:eastAsia="en-US"/>
        </w:rPr>
        <w:t>félévente</w:t>
      </w:r>
      <w:proofErr w:type="spellEnd"/>
      <w:r>
        <w:rPr>
          <w:sz w:val="22"/>
          <w:szCs w:val="22"/>
          <w:lang w:eastAsia="en-US"/>
        </w:rPr>
        <w:t xml:space="preserve"> stratégiai értekezletet tart. Az értekezleten a vezetők értékelik a mindenkori ciklusprogram teljesülését időarányosan. Az értekezleten meghatározásra kerülnek a következő félév feladatai, a felelősök és a határidők.</w:t>
      </w:r>
    </w:p>
    <w:p w14:paraId="251BF94D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 vezetése havonta értekezletet tart, ahol egyeztetnek a hivatal hatáskörébe és illetékességébe tartozó feladatokról, a képviselő-testület által megfogalmazott elvárásokról. Az értekezleten a vezetők megállapítják, hogy mely területen milyen feladatbővülés, illetve feladatcsökkenés valósult meg, s meghatározzák az adott feladatokat mely szervezeti egységnek kell ellátnia, mely szervezeti egységgel kell együttműködnie, s szabályozzák a dolgozók közötti együttműködést. Amennyiben szükséges, az illetékes vezetők kezdeményezik az egyes munkavállalók munkakörének módosítását, az értekezletet követő 30 napon belül.</w:t>
      </w:r>
    </w:p>
    <w:p w14:paraId="3D37BC0A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A jegyző </w:t>
      </w:r>
      <w:proofErr w:type="spellStart"/>
      <w:r>
        <w:rPr>
          <w:sz w:val="22"/>
          <w:szCs w:val="22"/>
          <w:lang w:eastAsia="en-US"/>
        </w:rPr>
        <w:t>félévente</w:t>
      </w:r>
      <w:proofErr w:type="spellEnd"/>
      <w:r>
        <w:rPr>
          <w:sz w:val="22"/>
          <w:szCs w:val="22"/>
          <w:lang w:eastAsia="en-US"/>
        </w:rPr>
        <w:t xml:space="preserve"> egyeztet a hivatal rendszergazdájával, és meghatározzák, hogy mely adatbázisokhoz kik kaphatnak hozzáférési jogosultságot. A hivatal vezetői ebben a kérdésben javaslatot tehetnek a jegyző felé.</w:t>
      </w:r>
    </w:p>
    <w:p w14:paraId="1E35A6E6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A vezetői értekezletek előkészítését a Hatósági Iroda koordinálja.</w:t>
      </w:r>
    </w:p>
    <w:p w14:paraId="0B50822D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A vezetői értekezleteket a jegyző moderálja. A meghívót az értekezlet előtt 5 munkanappal ki kell küldeni.  A jegyző engedélyével a napirendi pontoktól el lehet térni, sürgős és rendkívüli esetek prioritást élveznek.</w:t>
      </w:r>
    </w:p>
    <w:p w14:paraId="2A9EA9CD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vezetői értekezletre a vezetők kötelesek felkészülten érkezni.</w:t>
      </w:r>
    </w:p>
    <w:p w14:paraId="23E4F2D1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vezetői értekezletekről összefoglaló készül.</w:t>
      </w:r>
    </w:p>
    <w:p w14:paraId="2144117F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vezetői értekezletek belső kommunikációja elsősorban a belső levelező rendszer útján történik, rendkívüli esetben a belső telefonhálózaton keresztül</w:t>
      </w:r>
    </w:p>
    <w:p w14:paraId="4B5FF93F" w14:textId="77777777" w:rsidR="00231794" w:rsidRDefault="00231794" w:rsidP="00231794">
      <w:pPr>
        <w:autoSpaceDE w:val="0"/>
        <w:autoSpaceDN w:val="0"/>
        <w:adjustRightInd w:val="0"/>
        <w:spacing w:after="160" w:line="360" w:lineRule="auto"/>
        <w:ind w:left="360"/>
        <w:jc w:val="both"/>
        <w:rPr>
          <w:sz w:val="22"/>
          <w:szCs w:val="22"/>
          <w:lang w:eastAsia="en-US"/>
        </w:rPr>
      </w:pPr>
    </w:p>
    <w:p w14:paraId="3BE9C3FF" w14:textId="77777777" w:rsidR="00231794" w:rsidRDefault="00231794" w:rsidP="004E54E6">
      <w:pPr>
        <w:numPr>
          <w:ilvl w:val="0"/>
          <w:numId w:val="5"/>
        </w:numPr>
        <w:tabs>
          <w:tab w:val="left" w:pos="2786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Projektértekezletek:</w:t>
      </w:r>
    </w:p>
    <w:p w14:paraId="1210ECE0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Gazdasági Iroda koordinálásával a hivatal által felügyelt projektekről negyedévente értekezletet kell tartani.</w:t>
      </w:r>
    </w:p>
    <w:p w14:paraId="2E5BFBAF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értekezleten kötelezően rész vesz a polgármester, illetve az illetékes alpolgármester, a jegyző, a mindenkori projektgazdák, a projektek pénzügyesei, a közbeszerzési szaktanácsadó, indokolt esetben a pályázatíró.</w:t>
      </w:r>
    </w:p>
    <w:p w14:paraId="19D325CB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értekezletre a projektgazdák kötelesek felkészülten érkezni, a projekt készültségi fokáról beszámolni. A projektértekezletekről összefoglaló jegyzőkönyv készítés a Gazdasági Iroda hatáskörébe tartozik.</w:t>
      </w:r>
    </w:p>
    <w:p w14:paraId="545D9F95" w14:textId="77777777" w:rsidR="00231794" w:rsidRDefault="00231794" w:rsidP="00231794">
      <w:pPr>
        <w:tabs>
          <w:tab w:val="left" w:pos="2786"/>
        </w:tabs>
        <w:spacing w:after="160" w:line="360" w:lineRule="auto"/>
        <w:jc w:val="both"/>
        <w:rPr>
          <w:b/>
          <w:sz w:val="22"/>
          <w:szCs w:val="22"/>
          <w:lang w:eastAsia="en-US"/>
        </w:rPr>
      </w:pPr>
    </w:p>
    <w:p w14:paraId="26BFF1DE" w14:textId="77777777" w:rsidR="00231794" w:rsidRDefault="00231794" w:rsidP="004E54E6">
      <w:pPr>
        <w:numPr>
          <w:ilvl w:val="0"/>
          <w:numId w:val="5"/>
        </w:numPr>
        <w:tabs>
          <w:tab w:val="left" w:pos="2786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Szervezetei egységen belüli értekezletek:</w:t>
      </w:r>
    </w:p>
    <w:p w14:paraId="2CAEAA37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Minden irodavezető köteles legalább 3 havonta a szervezeti egységén belül értekezletet tartani.  Az értekezlet célja, hogy a szervezeti egység hatáskörébe és illetékességébe utalt feladatokkal kapcsolatos teendők, problémák felszínre kerüljenek.</w:t>
      </w:r>
    </w:p>
    <w:p w14:paraId="43C4CE48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értekezleten minden dolgozó beszámolhat aktuális feladatairól, nehézségeiről.</w:t>
      </w:r>
    </w:p>
    <w:p w14:paraId="702A72E0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vezető feladata a szervezeti egységen felmerülő problémák kiküszöbölése, az együttműködés elősegítése, a feladatok jobb és hatékonyabb leosztása.</w:t>
      </w:r>
    </w:p>
    <w:p w14:paraId="2785E999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értekezletekről 5 munkanapon belül rövid összefoglaló készül, melyet az irodavezető köteles a jegyző felé továbbítani tájékoztatás céljából.</w:t>
      </w:r>
    </w:p>
    <w:p w14:paraId="575F4D8D" w14:textId="77777777" w:rsidR="00231794" w:rsidRDefault="00231794" w:rsidP="004E54E6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értekezletek belső kommunikációja elsősorban a belső levelező rendszer útján történik, rendkívüli esetben a belső telefonhálózaton keresztül</w:t>
      </w:r>
    </w:p>
    <w:p w14:paraId="7E2EF22F" w14:textId="77777777" w:rsidR="00231794" w:rsidRDefault="00231794" w:rsidP="00231794">
      <w:pPr>
        <w:tabs>
          <w:tab w:val="left" w:pos="2786"/>
        </w:tabs>
        <w:spacing w:after="160" w:line="360" w:lineRule="auto"/>
        <w:jc w:val="both"/>
        <w:rPr>
          <w:sz w:val="22"/>
          <w:szCs w:val="22"/>
          <w:lang w:eastAsia="en-US"/>
        </w:rPr>
      </w:pPr>
    </w:p>
    <w:p w14:paraId="6A0DFEB7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4.3.2. Csoportos elektronikus levelezések alkalmazása</w:t>
      </w:r>
    </w:p>
    <w:p w14:paraId="35F1A63F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 Hivatalon belül, a közös feladaton dolgozó kollégák a hatékonyabb kapcsolattartás, valamint a teljeskörű információáramlás érdekében az </w:t>
      </w:r>
      <w:proofErr w:type="spellStart"/>
      <w:r>
        <w:rPr>
          <w:sz w:val="22"/>
          <w:szCs w:val="22"/>
          <w:lang w:eastAsia="en-US"/>
        </w:rPr>
        <w:t>outlook</w:t>
      </w:r>
      <w:proofErr w:type="spellEnd"/>
      <w:r>
        <w:rPr>
          <w:sz w:val="22"/>
          <w:szCs w:val="22"/>
          <w:lang w:eastAsia="en-US"/>
        </w:rPr>
        <w:t xml:space="preserve"> elektronikus levelezőrendszer keretében csoportokat hoznak létre. Az elektronikus formában rendelkezésre álló információkat ezen a közös felületen kötelesek egymással megosztani.</w:t>
      </w:r>
    </w:p>
    <w:p w14:paraId="12838AB8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5B6D616D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4.3.3. A Hivatal belső számítástechnikai hálózatában közös mappák használata</w:t>
      </w:r>
    </w:p>
    <w:p w14:paraId="0E3F6F5D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 Hivatal valamennyi köztisztviselőjét, munkavállalóját érintő dokumentumokat a mindenki számára elérhető, kifejezetten e célból létrehozott meghajtókon, külön mappákban kell elhelyezni. A közös mappákban kizárólag hatályos dokumentumok helyezhetők el. A dokumentumok </w:t>
      </w:r>
      <w:proofErr w:type="spellStart"/>
      <w:r>
        <w:rPr>
          <w:sz w:val="22"/>
          <w:szCs w:val="22"/>
          <w:lang w:eastAsia="en-US"/>
        </w:rPr>
        <w:t>hatályosítása</w:t>
      </w:r>
      <w:proofErr w:type="spellEnd"/>
      <w:r>
        <w:rPr>
          <w:sz w:val="22"/>
          <w:szCs w:val="22"/>
          <w:lang w:eastAsia="en-US"/>
        </w:rPr>
        <w:t xml:space="preserve"> azon kolléga feladata, aki erre munkaköri leírásában jogosítványt kapott. A referensek kötelesek a bizottság, testületi anyagot a honlapon működtetett elektronikus rendszeren közzétenni. </w:t>
      </w:r>
    </w:p>
    <w:p w14:paraId="329FF151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3CF9828C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4.4 Annak érdekében, hogy a szervezeti egységek munkájáról a tisztségviselők részletes tájékoztatást kapjanak, minden szervezeti egység vezető a képviselő-testületi ülést megelőző hét csütörtök 12.00 óráig részletes jelentést köteles készíteni az előző képviselő-testületi ülés óta eltelt időszakban tett intézkedésekről.</w:t>
      </w:r>
    </w:p>
    <w:p w14:paraId="4B1211B2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0F3DB588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4D69CA0B" w14:textId="77777777" w:rsidR="00231794" w:rsidRDefault="00231794" w:rsidP="00231794">
      <w:pPr>
        <w:spacing w:after="160" w:line="360" w:lineRule="auto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III.</w:t>
      </w:r>
    </w:p>
    <w:p w14:paraId="6E78E534" w14:textId="77777777" w:rsidR="00231794" w:rsidRDefault="00231794" w:rsidP="00231794">
      <w:pPr>
        <w:spacing w:after="160" w:line="360" w:lineRule="auto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 FELADATAI</w:t>
      </w:r>
    </w:p>
    <w:p w14:paraId="2EFDFA99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sz w:val="22"/>
            <w:szCs w:val="22"/>
            <w:lang w:eastAsia="en-US"/>
          </w:rPr>
          <w:t>1. A</w:t>
        </w:r>
      </w:smartTag>
      <w:r>
        <w:rPr>
          <w:sz w:val="22"/>
          <w:szCs w:val="22"/>
          <w:lang w:eastAsia="en-US"/>
        </w:rPr>
        <w:t xml:space="preserve"> Hivatal feladatai általában:</w:t>
      </w:r>
    </w:p>
    <w:p w14:paraId="6083790D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ügyfélfogadási időben köteles az ügyfeleket fogadni,</w:t>
      </w:r>
    </w:p>
    <w:p w14:paraId="2EC7CDC7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ügyintéző akadályoztatása esetén helyettesítésről köteles gondoskodni,</w:t>
      </w:r>
    </w:p>
    <w:p w14:paraId="422E0DE8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ügyfelek által személyesen, vagy szóban előadott kérelmet jegyzőkönyvbe foglalni, iktatásra továbbítani,</w:t>
      </w:r>
    </w:p>
    <w:p w14:paraId="7BD8431C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Hivatali ügyrend szerint kezelni az ügyiratokat, betartani a kiadmányozási rendet, szabadságolási rendet, használni a bélyegzőket, betartani a gépkocsi igénylés rendjét,</w:t>
      </w:r>
    </w:p>
    <w:p w14:paraId="32939477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az eljáró ügyintézők ügykörükben kötelesek más szervezeti egységek ügyintézőivel együttműködni, egyeztetni, az egyeztetés megtörténtét az ügyiratokban dokumentálni,</w:t>
      </w:r>
    </w:p>
    <w:p w14:paraId="62B3667B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szervezeti egységek vezetői kötelesek belső munkarendjüket számon kérhető módon kialakítani, így különösen</w:t>
      </w:r>
    </w:p>
    <w:p w14:paraId="176F60F1" w14:textId="77777777" w:rsidR="00231794" w:rsidRDefault="00231794" w:rsidP="00231794">
      <w:pPr>
        <w:spacing w:after="160" w:line="360" w:lineRule="auto"/>
        <w:ind w:left="108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= munkatervet készíteni,</w:t>
      </w:r>
    </w:p>
    <w:p w14:paraId="26E6B261" w14:textId="77777777" w:rsidR="00231794" w:rsidRDefault="00231794" w:rsidP="00231794">
      <w:pPr>
        <w:spacing w:after="160" w:line="360" w:lineRule="auto"/>
        <w:ind w:left="108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= nyilvántartani a szervezeti egységen dolgozók munkaköri leírását,</w:t>
      </w:r>
    </w:p>
    <w:p w14:paraId="7B55E8E2" w14:textId="77777777" w:rsidR="00231794" w:rsidRDefault="00231794" w:rsidP="00231794">
      <w:pPr>
        <w:spacing w:after="160" w:line="360" w:lineRule="auto"/>
        <w:ind w:left="108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= szabályozni a szervezeti egység értekezleteinek rendjét,</w:t>
      </w:r>
    </w:p>
    <w:p w14:paraId="29D42867" w14:textId="77777777" w:rsidR="00231794" w:rsidRDefault="00231794" w:rsidP="00231794">
      <w:pPr>
        <w:spacing w:after="160" w:line="360" w:lineRule="auto"/>
        <w:ind w:left="108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= a vezetői ellenőrzés, számonkérés módját, gyakoriságát, a munkafegyelem biztosítását, ellenőrzését az erre vonatkozó utasítások szerint,</w:t>
      </w:r>
    </w:p>
    <w:p w14:paraId="4B1ECC76" w14:textId="77777777" w:rsidR="00231794" w:rsidRDefault="00231794" w:rsidP="00231794">
      <w:pPr>
        <w:spacing w:after="160" w:line="360" w:lineRule="auto"/>
        <w:ind w:left="108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= információáramlás mikéntjét.</w:t>
      </w:r>
    </w:p>
    <w:p w14:paraId="7796AAEC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 hivatal tűz- és munkavédelmi szabályait betartani, </w:t>
      </w:r>
    </w:p>
    <w:p w14:paraId="6A281AB1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elektronikus beléptető rendszert használni</w:t>
      </w:r>
    </w:p>
    <w:p w14:paraId="1F94D4FD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2BBBBBD6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A Hivatal egyes szervezeti egységeinek feladatait az Ügyrend 2. melléklete tartalmazza.</w:t>
      </w:r>
    </w:p>
    <w:p w14:paraId="5C21D6FC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19415E03" w14:textId="77777777" w:rsidR="00231794" w:rsidRDefault="00231794" w:rsidP="004E54E6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 feladatai a Képviselő-testülettel kapcsolatban</w:t>
      </w:r>
    </w:p>
    <w:p w14:paraId="7BC0521B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1C1ADEC8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 köteles:</w:t>
      </w:r>
    </w:p>
    <w:p w14:paraId="4DE153A1" w14:textId="77777777" w:rsidR="00231794" w:rsidRDefault="00231794" w:rsidP="004E54E6">
      <w:pPr>
        <w:numPr>
          <w:ilvl w:val="0"/>
          <w:numId w:val="6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Képviselő-testület rendeleteit, határozatait végrehajtani,</w:t>
      </w:r>
    </w:p>
    <w:p w14:paraId="58523170" w14:textId="77777777" w:rsidR="00231794" w:rsidRDefault="00231794" w:rsidP="004E54E6">
      <w:pPr>
        <w:numPr>
          <w:ilvl w:val="0"/>
          <w:numId w:val="6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ügykörüket érintő képviselő-testületi előterjesztéseket elkészíteni,</w:t>
      </w:r>
    </w:p>
    <w:p w14:paraId="643F6961" w14:textId="77777777" w:rsidR="00231794" w:rsidRDefault="00231794" w:rsidP="00231794">
      <w:pPr>
        <w:spacing w:after="160" w:line="360" w:lineRule="auto"/>
        <w:ind w:left="36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c)az önkormányzati képviselőnek a munkájához szükséges tájékoztatást és ügyviteli közreműködést biztosítani,</w:t>
      </w:r>
    </w:p>
    <w:p w14:paraId="6FBAAA51" w14:textId="77777777" w:rsidR="00231794" w:rsidRDefault="00231794" w:rsidP="00231794">
      <w:pPr>
        <w:spacing w:after="160" w:line="360" w:lineRule="auto"/>
        <w:ind w:left="36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d) lejárt határidejű határozatok végrehajtásáról jelentést készíteni.</w:t>
      </w:r>
    </w:p>
    <w:p w14:paraId="6724DDD5" w14:textId="77777777" w:rsidR="00231794" w:rsidRDefault="00231794" w:rsidP="00231794">
      <w:pPr>
        <w:spacing w:after="160" w:line="360" w:lineRule="auto"/>
        <w:ind w:left="360"/>
        <w:jc w:val="both"/>
        <w:rPr>
          <w:strike/>
          <w:color w:val="FF0000"/>
          <w:sz w:val="22"/>
          <w:szCs w:val="22"/>
          <w:lang w:eastAsia="en-US"/>
        </w:rPr>
      </w:pPr>
    </w:p>
    <w:p w14:paraId="0C5F30B0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3.A Hivatal feladatai a Képviselő-testület bizottságainak működésével kapcsolatban</w:t>
      </w:r>
    </w:p>
    <w:p w14:paraId="3ADB9087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 köteles referensek útján:</w:t>
      </w:r>
    </w:p>
    <w:p w14:paraId="1444548D" w14:textId="77777777" w:rsidR="00231794" w:rsidRDefault="00231794" w:rsidP="004E54E6">
      <w:pPr>
        <w:numPr>
          <w:ilvl w:val="0"/>
          <w:numId w:val="7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illetékes bizottság véleményét kikérni a képviselő-testületi előterjesztésekkel kapcsolatban,</w:t>
      </w:r>
    </w:p>
    <w:p w14:paraId="1C6C5FF8" w14:textId="77777777" w:rsidR="00231794" w:rsidRDefault="00231794" w:rsidP="004E54E6">
      <w:pPr>
        <w:numPr>
          <w:ilvl w:val="0"/>
          <w:numId w:val="7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a bizottság működéséhez szükséges tájékoztatást megadni,</w:t>
      </w:r>
    </w:p>
    <w:p w14:paraId="04AA7029" w14:textId="77777777" w:rsidR="00231794" w:rsidRDefault="00231794" w:rsidP="004E54E6">
      <w:pPr>
        <w:numPr>
          <w:ilvl w:val="0"/>
          <w:numId w:val="7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 Képviselő-testület bizottságai működésének ügyviteli feladatait ellátni, a technikai és adminisztratív igényeket kielégíteni </w:t>
      </w:r>
    </w:p>
    <w:p w14:paraId="199D77D0" w14:textId="77777777" w:rsidR="00231794" w:rsidRDefault="00231794" w:rsidP="004E54E6">
      <w:pPr>
        <w:numPr>
          <w:ilvl w:val="0"/>
          <w:numId w:val="7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bizottság üléseiről jegyzőkönyvet, nyilvántartást vezetni.</w:t>
      </w:r>
    </w:p>
    <w:p w14:paraId="490A32C4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274A58A1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sz w:val="22"/>
            <w:szCs w:val="22"/>
            <w:lang w:eastAsia="en-US"/>
          </w:rPr>
          <w:t>4. A</w:t>
        </w:r>
      </w:smartTag>
      <w:r>
        <w:rPr>
          <w:sz w:val="22"/>
          <w:szCs w:val="22"/>
          <w:lang w:eastAsia="en-US"/>
        </w:rPr>
        <w:t xml:space="preserve"> Hivatal feladatai a települési nemzetiségi önkormányzatokkal kapcsolatban</w:t>
      </w:r>
    </w:p>
    <w:p w14:paraId="6A36E0A4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5654F0B5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 a nemzetiségek jogairól szóló 2011. évi CLXXIX. törvény 79.-86. § rendelkezéseinek megfelelően működik együtt a nemzetiségi önkormányzatokkal.</w:t>
      </w:r>
    </w:p>
    <w:p w14:paraId="13A336A2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  biztosítja a települési nemzetiségi önkormányzat testületi működésének feltételeit és ellátja az ezzel kapcsolatos teendőket, így különösen a nemzetiségi önkormányzat testületi működésének rendjéhez igazodó helyiséghasználatot, az ügyviteli, kézbesítési, feladatok ellátását, ideértve az ezzel járó költségek viselését is.</w:t>
      </w:r>
    </w:p>
    <w:p w14:paraId="7773A763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polgármester együttműködik a helyi nemzetiségi önkormányzatokkal, referensek útján tájékoztatja vezetőjüket az Önkormányzat munkájáról, ezen belül különösen a helyi nemzetiséget érintő kérdésekről.</w:t>
      </w:r>
    </w:p>
    <w:p w14:paraId="2AE96632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57024EED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sz w:val="22"/>
            <w:szCs w:val="22"/>
            <w:lang w:eastAsia="en-US"/>
          </w:rPr>
          <w:t>5. A</w:t>
        </w:r>
      </w:smartTag>
      <w:r>
        <w:rPr>
          <w:sz w:val="22"/>
          <w:szCs w:val="22"/>
          <w:lang w:eastAsia="en-US"/>
        </w:rPr>
        <w:t xml:space="preserve"> Hivatal és az intézmények kapcsolata:</w:t>
      </w:r>
    </w:p>
    <w:p w14:paraId="0E9AADDF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Minden szervezeti egység köteles meghatározni és </w:t>
      </w:r>
      <w:proofErr w:type="spellStart"/>
      <w:r>
        <w:rPr>
          <w:sz w:val="22"/>
          <w:szCs w:val="22"/>
          <w:lang w:eastAsia="en-US"/>
        </w:rPr>
        <w:t>félévente</w:t>
      </w:r>
      <w:proofErr w:type="spellEnd"/>
      <w:r>
        <w:rPr>
          <w:sz w:val="22"/>
          <w:szCs w:val="22"/>
          <w:lang w:eastAsia="en-US"/>
        </w:rPr>
        <w:t xml:space="preserve"> felülvizsgálni, hogy melyek azok a kérdések, amelyekkel kapcsolatban a fenntartott intézményvezetőkkel értekezniük kell, s meg kell határozniuk ezek rendszerességét. </w:t>
      </w:r>
    </w:p>
    <w:p w14:paraId="5F0CFA55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kijelölt folyamatgazda szervezi, irányítja, koordinálja a folyamattal kapcsolatos tevékenységeket, biztosítja az optimális erőforrás kihasználást, együttműködik a társosztályokkal. A folyamatgazdák tevékenységét a hivatal vezetése koordinálja belső értekezlet keretében.</w:t>
      </w:r>
    </w:p>
    <w:p w14:paraId="0FEC832C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Minden szervezeti egységen belül az intézmények fogadására kijelölt ügyintézési nap a csütörtök. Az intézmények kötelesek előre időpontra bejelentkezni. Rendkívüli és sürgős esetekben kijelölt ügyintézési naptól, illetve a megadott időponttól el lehet térni.</w:t>
      </w:r>
    </w:p>
    <w:p w14:paraId="7F70DEDC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Minden szervezeti egységen belül az ügyintézők kötelesek a tájékoztató anyagokat, általános információkat a kialakított csoportos e-mail listán keresztül továbbítani. Az ügyintéző köteles az általános információk, tájékoztatók honlapon való közzétételét a szervezeti egység </w:t>
      </w:r>
      <w:r>
        <w:rPr>
          <w:sz w:val="22"/>
          <w:szCs w:val="22"/>
          <w:lang w:eastAsia="en-US"/>
        </w:rPr>
        <w:lastRenderedPageBreak/>
        <w:t>vezetőjénél kezdeményezni. A szervezeti egység vezetője köteles a közzéteendő anyagot a Hivatal informatikusának továbbítani, aki köteles annak közzétételéről gondoskodni.</w:t>
      </w:r>
    </w:p>
    <w:p w14:paraId="2822A0C0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Minden szervezeti egység vezetője köteles legalább havi rendszerességgel tanulmányozni a jogszabályi változásokat. A változó jogszabályokat köteles az aktuális közlönyszám és a jogszabály címének a megjelölésével a jegyző felé továbbítani. A jegyző gondoskodik arról, hogy az intézmények az őket érintő jogszabályi változások jegyzékét elektronikusan megkapják.</w:t>
      </w:r>
    </w:p>
    <w:p w14:paraId="537D9EEB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Évente egyszer a Hivatal köteles mérni az intézmények elégedettségét, elektronikusan, kérdőív alapján.</w:t>
      </w:r>
    </w:p>
    <w:p w14:paraId="15468DEB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A társulások ügyeivel a jegyző által arra kijelölt ügyintézői csoport foglalkozik. Részükre a szükséges információt a kijelölt ügyintéző továbbítja, illetve kezdeményezi a Hivatal informatikusánál az általános információk közzétételét.</w:t>
      </w:r>
    </w:p>
    <w:p w14:paraId="4EBF1D1A" w14:textId="77777777" w:rsidR="00231794" w:rsidRDefault="00231794" w:rsidP="004E54E6">
      <w:pPr>
        <w:numPr>
          <w:ilvl w:val="0"/>
          <w:numId w:val="32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Évente megadott napirend alapján az intézmények vezetői intézményvezetői értekezleten vesznek részt. </w:t>
      </w:r>
    </w:p>
    <w:p w14:paraId="14CC5925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7E84AD17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sz w:val="22"/>
            <w:szCs w:val="22"/>
            <w:lang w:eastAsia="en-US"/>
          </w:rPr>
          <w:t>6. A</w:t>
        </w:r>
      </w:smartTag>
      <w:r>
        <w:rPr>
          <w:sz w:val="22"/>
          <w:szCs w:val="22"/>
          <w:lang w:eastAsia="en-US"/>
        </w:rPr>
        <w:t xml:space="preserve"> Hivatal és a civil szervezetek, állampolgárok kapcsolata</w:t>
      </w:r>
    </w:p>
    <w:p w14:paraId="42F14497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3CE12ACC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Az Mötv. 2. § szerint a helyi önkormányzás a település választópolgárainak joga, melynek során </w:t>
      </w:r>
      <w:r>
        <w:rPr>
          <w:sz w:val="22"/>
          <w:szCs w:val="22"/>
          <w:shd w:val="clear" w:color="auto" w:fill="FFFFFF"/>
          <w:lang w:eastAsia="en-US"/>
        </w:rPr>
        <w:t>érvényre jut az állampolgári felelősségérzet, kibontakozik az alkotó együttműködés a helyi közösségen belül. A helyi önkormányzás a helyi közügyekben demokratikus módon, széles körű nyilvánosságot teremtve kifejezi és megvalósítja a helyi közakaratot.</w:t>
      </w:r>
    </w:p>
    <w:p w14:paraId="2533BB10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helyi önkormányzat a feladatai ellátása során</w:t>
      </w:r>
      <w:r>
        <w:rPr>
          <w:i/>
          <w:iCs/>
          <w:sz w:val="22"/>
          <w:szCs w:val="22"/>
          <w:shd w:val="clear" w:color="auto" w:fill="FFFFFF"/>
          <w:lang w:eastAsia="en-US"/>
        </w:rPr>
        <w:t> </w:t>
      </w:r>
      <w:r>
        <w:rPr>
          <w:sz w:val="22"/>
          <w:szCs w:val="22"/>
          <w:shd w:val="clear" w:color="auto" w:fill="FFFFFF"/>
          <w:lang w:eastAsia="en-US"/>
        </w:rPr>
        <w:t>támogatja a lakosság önszerveződő közösségeit, együttműködik e közösségekkel, biztosítja a helyi közügyekben való széles körű állampolgári részvételt. (Mötv. 6. § a) pont)</w:t>
      </w:r>
    </w:p>
    <w:p w14:paraId="4C9C1E51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polgármester együttműködik a különböző társadalmi, egyházi szervezetekkel, a lakosság önszerveződő közösségeivel, valamint a kerületi vállalatokkal, vállalkozókkal, intézményekkel. Ezek vezetőitől jogszabályban előírt körben tájékoztatást kérhet, ill. tájékoztatja őket az Önkormányzat fejlesztéseinek jelentősebb kérdéseiről, velük együttműködési megállapodásokat kezdeményezhet E szakmai/ lakossági fórumok megszervezését a Kabinetiroda segíti.</w:t>
      </w:r>
    </w:p>
    <w:p w14:paraId="1C43EA89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Képviselő-testület évente előre meghirdetett időpontban közmeghallgatást tart, amelyen az állampolgárok és a helyben érdekelt szervezetek képviselői közérdekű kérdést és javaslatot tehetnek (Mötv. 54. §)</w:t>
      </w:r>
    </w:p>
    <w:p w14:paraId="74894CD4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Az Mötv. -ben és az SZMSZ-ben meghatározott feladatok végrehajtása a Hivatal feladata.</w:t>
      </w:r>
    </w:p>
    <w:p w14:paraId="525550A8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Az állampolgárok és civil szervezetek a lakossági fórumokon, </w:t>
      </w:r>
      <w:proofErr w:type="spellStart"/>
      <w:r>
        <w:rPr>
          <w:sz w:val="22"/>
          <w:szCs w:val="22"/>
          <w:lang w:eastAsia="en-US"/>
        </w:rPr>
        <w:t>közmeghallgatásokon</w:t>
      </w:r>
      <w:proofErr w:type="spellEnd"/>
      <w:r>
        <w:rPr>
          <w:sz w:val="22"/>
          <w:szCs w:val="22"/>
          <w:lang w:eastAsia="en-US"/>
        </w:rPr>
        <w:t xml:space="preserve"> szerezhetnek tudomást a Hivatal munkájáról. A lakosság tájékoztatását szolgálja az ingyenesen terjesztett Dabasi Újság, valamint az Önkormányzat által működtetett www.dabas.hu honlap is.</w:t>
      </w:r>
    </w:p>
    <w:p w14:paraId="2E042FBF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71A88FBF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fórumok előtt a Hatósági Iroda gondoskodik az állampolgárok tájékoztatásáról, a helyi média (rádió, tv) segítségével.</w:t>
      </w:r>
    </w:p>
    <w:p w14:paraId="6A9F78A9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02E4E95A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7.A Hivatal közigazgatási feladatai</w:t>
      </w:r>
    </w:p>
    <w:p w14:paraId="22D8E223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75681448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 köteles a Képviselő-testület, a polgármester és a jegyző közigazgatási, hatósági hatásköreit az államigazgatási eljárás általános szabályai és a vonatkozó anyagi jogszabályok előírásainak megfelelően előkészíteni, gyakorolni, kiadmányozni. A Hivatal dolgozói tevékenységük gyakorlására kiható jogszabályi változást mindenkor kötelesek figyelemmel kísérni.</w:t>
      </w:r>
    </w:p>
    <w:p w14:paraId="34DF0E82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6C3C70E8" w14:textId="77777777" w:rsidR="00231794" w:rsidRDefault="00231794" w:rsidP="00231794">
      <w:pPr>
        <w:spacing w:after="160" w:line="360" w:lineRule="auto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IV.</w:t>
      </w:r>
    </w:p>
    <w:p w14:paraId="65C472C2" w14:textId="77777777" w:rsidR="00231794" w:rsidRDefault="00231794" w:rsidP="00231794">
      <w:pPr>
        <w:spacing w:after="160" w:line="360" w:lineRule="auto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ZÁRÓ RENDELKEZÉSEK</w:t>
      </w:r>
    </w:p>
    <w:p w14:paraId="3C736DB2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33440AC0" w14:textId="77777777" w:rsidR="00231794" w:rsidRDefault="00231794" w:rsidP="00231794">
      <w:pPr>
        <w:spacing w:after="16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E rendelet 2021. július 1-jén lép hatályba.</w:t>
      </w:r>
    </w:p>
    <w:p w14:paraId="545D2D5C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15A1F273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sz w:val="22"/>
            <w:szCs w:val="22"/>
            <w:lang w:eastAsia="en-US"/>
          </w:rPr>
          <w:t>2. A</w:t>
        </w:r>
      </w:smartTag>
      <w:r>
        <w:rPr>
          <w:sz w:val="22"/>
          <w:szCs w:val="22"/>
          <w:lang w:eastAsia="en-US"/>
        </w:rPr>
        <w:t xml:space="preserve"> jegyző – az V. fejezetben (MELLÉKLETEK) – köteles gondoskodni a Szervezeti és Működési Szabályzat és melléklete, függelékei naprakész állapotáról és arról, hogy a Szervezeti és Működési Szabályzatot a szervezeti egységek vezetői megismertessék a Hivatal köztisztviselőivel.</w:t>
      </w:r>
    </w:p>
    <w:p w14:paraId="00DED8F5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0035E4CF" w14:textId="77777777" w:rsidR="00231794" w:rsidRDefault="00231794" w:rsidP="00231794">
      <w:pPr>
        <w:spacing w:after="160" w:line="360" w:lineRule="auto"/>
        <w:rPr>
          <w:sz w:val="22"/>
          <w:szCs w:val="22"/>
          <w:lang w:eastAsia="en-US"/>
        </w:rPr>
      </w:pPr>
    </w:p>
    <w:p w14:paraId="2E977659" w14:textId="77777777" w:rsidR="00231794" w:rsidRDefault="00231794" w:rsidP="00231794">
      <w:pPr>
        <w:spacing w:after="160" w:line="360" w:lineRule="auto"/>
        <w:jc w:val="both"/>
        <w:rPr>
          <w:bCs/>
          <w:sz w:val="22"/>
          <w:szCs w:val="22"/>
          <w:lang w:eastAsia="en-US"/>
        </w:rPr>
      </w:pPr>
    </w:p>
    <w:p w14:paraId="3FEAFBF6" w14:textId="73EDF66D" w:rsidR="00231794" w:rsidRPr="000A7F32" w:rsidRDefault="00231794" w:rsidP="000A7F32">
      <w:pPr>
        <w:spacing w:after="160" w:line="360" w:lineRule="auto"/>
        <w:jc w:val="both"/>
        <w:rPr>
          <w:bCs/>
          <w:sz w:val="22"/>
          <w:szCs w:val="22"/>
          <w:lang w:eastAsia="en-US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 wp14:anchorId="60C4FC83" wp14:editId="17FA0694">
            <wp:extent cx="5760720" cy="3808730"/>
            <wp:effectExtent l="0" t="0" r="0" b="127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F6EA7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2F13E379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0D6D759E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03645B23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3FF58CAE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345C7FD3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3BB37FDC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6C9AF91D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78DDAADB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2698BD3F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532395BA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3E11E001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68B29988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3015B5B0" w14:textId="559ED53E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496796E5" w14:textId="2614B432" w:rsidR="009D5C24" w:rsidRDefault="009D5C24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0351B650" w14:textId="70CBCDDC" w:rsidR="009D5C24" w:rsidRDefault="009D5C24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55A576F8" w14:textId="77777777" w:rsidR="009D5C24" w:rsidRDefault="009D5C24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1B562F72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34D0D041" w14:textId="4BE7EC04" w:rsidR="00231794" w:rsidRDefault="00231794" w:rsidP="00231794">
      <w:pPr>
        <w:spacing w:after="160" w:line="25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2. melléklet</w:t>
      </w:r>
    </w:p>
    <w:p w14:paraId="49D216D1" w14:textId="77777777" w:rsidR="00231794" w:rsidRDefault="00231794" w:rsidP="00231794">
      <w:pPr>
        <w:spacing w:after="160" w:line="256" w:lineRule="auto"/>
        <w:rPr>
          <w:b/>
          <w:sz w:val="22"/>
          <w:szCs w:val="22"/>
          <w:lang w:eastAsia="en-US"/>
        </w:rPr>
      </w:pPr>
    </w:p>
    <w:p w14:paraId="1BC23B86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sz w:val="22"/>
          <w:szCs w:val="22"/>
          <w:lang w:eastAsia="en-US"/>
        </w:rPr>
      </w:pPr>
    </w:p>
    <w:p w14:paraId="0572573B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sz w:val="22"/>
          <w:szCs w:val="22"/>
          <w:lang w:eastAsia="en-US"/>
        </w:rPr>
      </w:pPr>
    </w:p>
    <w:p w14:paraId="0E8913DB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sz w:val="22"/>
          <w:szCs w:val="22"/>
          <w:lang w:eastAsia="en-US"/>
        </w:rPr>
      </w:pPr>
    </w:p>
    <w:p w14:paraId="3BCB6C7C" w14:textId="177B6851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38B6AD" wp14:editId="10A7FC01">
            <wp:simplePos x="0" y="0"/>
            <wp:positionH relativeFrom="column">
              <wp:posOffset>2614295</wp:posOffset>
            </wp:positionH>
            <wp:positionV relativeFrom="paragraph">
              <wp:posOffset>-254000</wp:posOffset>
            </wp:positionV>
            <wp:extent cx="1028700" cy="1257300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6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40000" contras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DA62B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sz w:val="22"/>
          <w:szCs w:val="22"/>
          <w:lang w:eastAsia="en-US"/>
        </w:rPr>
      </w:pPr>
    </w:p>
    <w:p w14:paraId="54AC8049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sz w:val="22"/>
          <w:szCs w:val="22"/>
          <w:lang w:eastAsia="en-US"/>
        </w:rPr>
      </w:pPr>
    </w:p>
    <w:p w14:paraId="78C240FD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sz w:val="22"/>
          <w:szCs w:val="22"/>
          <w:lang w:eastAsia="en-US"/>
        </w:rPr>
      </w:pPr>
    </w:p>
    <w:p w14:paraId="4F442D42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sz w:val="22"/>
          <w:szCs w:val="22"/>
          <w:lang w:eastAsia="en-US"/>
        </w:rPr>
      </w:pPr>
    </w:p>
    <w:p w14:paraId="058926DB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sz w:val="22"/>
          <w:szCs w:val="22"/>
          <w:lang w:eastAsia="en-US"/>
        </w:rPr>
      </w:pPr>
    </w:p>
    <w:p w14:paraId="79A445EB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sz w:val="22"/>
          <w:szCs w:val="22"/>
          <w:lang w:eastAsia="en-US"/>
        </w:rPr>
      </w:pPr>
    </w:p>
    <w:p w14:paraId="2E1B4893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Dabasi Polgármesteri Hivatal</w:t>
      </w:r>
    </w:p>
    <w:p w14:paraId="67BC0126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b/>
          <w:sz w:val="52"/>
          <w:szCs w:val="22"/>
          <w:lang w:eastAsia="en-US"/>
        </w:rPr>
      </w:pPr>
    </w:p>
    <w:p w14:paraId="3284EF2A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b/>
          <w:sz w:val="52"/>
          <w:szCs w:val="22"/>
          <w:lang w:eastAsia="en-US"/>
        </w:rPr>
      </w:pPr>
    </w:p>
    <w:p w14:paraId="30D7E85D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center"/>
        <w:rPr>
          <w:sz w:val="40"/>
          <w:szCs w:val="40"/>
          <w:lang w:eastAsia="en-US"/>
        </w:rPr>
      </w:pPr>
      <w:r>
        <w:rPr>
          <w:b/>
          <w:sz w:val="40"/>
          <w:szCs w:val="40"/>
          <w:lang w:eastAsia="en-US"/>
        </w:rPr>
        <w:t>Ügyrendje</w:t>
      </w:r>
    </w:p>
    <w:p w14:paraId="65FA03E9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Hatályos: 2021. július 1-től</w:t>
      </w:r>
    </w:p>
    <w:p w14:paraId="4374F077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sz w:val="40"/>
          <w:szCs w:val="22"/>
          <w:lang w:eastAsia="en-US"/>
        </w:rPr>
      </w:pPr>
    </w:p>
    <w:p w14:paraId="7839D181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sz w:val="40"/>
          <w:szCs w:val="22"/>
          <w:lang w:eastAsia="en-US"/>
        </w:rPr>
      </w:pPr>
    </w:p>
    <w:p w14:paraId="5D273E9E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sz w:val="40"/>
          <w:szCs w:val="22"/>
          <w:lang w:eastAsia="en-US"/>
        </w:rPr>
      </w:pPr>
    </w:p>
    <w:p w14:paraId="459A1DDF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both"/>
        <w:rPr>
          <w:sz w:val="40"/>
          <w:szCs w:val="22"/>
          <w:lang w:eastAsia="en-US"/>
        </w:rPr>
      </w:pPr>
    </w:p>
    <w:p w14:paraId="4478D21F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Jóváhagyta: </w:t>
      </w:r>
    </w:p>
    <w:p w14:paraId="6A21CE7E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center"/>
        <w:rPr>
          <w:sz w:val="22"/>
          <w:szCs w:val="22"/>
          <w:lang w:eastAsia="en-US"/>
        </w:rPr>
      </w:pPr>
    </w:p>
    <w:p w14:paraId="2DFBB2CF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…………………………………..</w:t>
      </w:r>
    </w:p>
    <w:p w14:paraId="2C076C6B" w14:textId="77777777" w:rsidR="00231794" w:rsidRDefault="00231794" w:rsidP="0023179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after="160" w:line="256" w:lineRule="auto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közigazgatási szerv vezetője</w:t>
      </w:r>
    </w:p>
    <w:p w14:paraId="33D707B5" w14:textId="77777777" w:rsidR="00231794" w:rsidRDefault="00231794" w:rsidP="00231794">
      <w:pPr>
        <w:spacing w:after="160" w:line="256" w:lineRule="auto"/>
        <w:jc w:val="center"/>
        <w:rPr>
          <w:b/>
          <w:sz w:val="22"/>
          <w:szCs w:val="22"/>
          <w:lang w:eastAsia="en-US"/>
        </w:rPr>
      </w:pPr>
    </w:p>
    <w:p w14:paraId="5B4F857E" w14:textId="77777777" w:rsidR="00231794" w:rsidRDefault="00231794" w:rsidP="00231794">
      <w:pPr>
        <w:spacing w:after="160" w:line="256" w:lineRule="auto"/>
        <w:jc w:val="center"/>
        <w:rPr>
          <w:b/>
          <w:sz w:val="22"/>
          <w:szCs w:val="22"/>
          <w:lang w:eastAsia="en-US"/>
        </w:rPr>
      </w:pPr>
    </w:p>
    <w:p w14:paraId="14C10B57" w14:textId="77777777" w:rsidR="00231794" w:rsidRDefault="00231794" w:rsidP="00231794">
      <w:pPr>
        <w:spacing w:after="160" w:line="256" w:lineRule="auto"/>
        <w:rPr>
          <w:b/>
          <w:sz w:val="22"/>
          <w:szCs w:val="22"/>
          <w:lang w:eastAsia="en-US"/>
        </w:rPr>
      </w:pPr>
    </w:p>
    <w:p w14:paraId="4CDCD6E8" w14:textId="77777777" w:rsidR="00231794" w:rsidRDefault="00231794" w:rsidP="00231794">
      <w:pPr>
        <w:spacing w:after="160" w:line="256" w:lineRule="auto"/>
        <w:jc w:val="both"/>
        <w:rPr>
          <w:sz w:val="22"/>
          <w:szCs w:val="22"/>
          <w:lang w:eastAsia="en-US"/>
        </w:rPr>
      </w:pPr>
    </w:p>
    <w:p w14:paraId="4F2D5500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Magyarország helyi önkormányzatairól szóló 2011. évi CLXXXIX. törvény 84.§ (1) bekezdésében kapott felhatalmazás alapján, az államháztartásról szóló 2011. évi CXCV. törvény és az annak végrehajtásáról szóló 368/2011.(XII.31.) kormányrendelet 13.§ (1) bekezdése alapján a Dabasi Polgármesteri Hivatal (a továbbiakban: Hivatal) ügyrendjét a következők szerint szabályozom:</w:t>
      </w:r>
    </w:p>
    <w:p w14:paraId="1922CF39" w14:textId="77777777" w:rsidR="00231794" w:rsidRDefault="00231794" w:rsidP="00231794">
      <w:pPr>
        <w:spacing w:after="160" w:line="256" w:lineRule="auto"/>
        <w:jc w:val="both"/>
        <w:outlineLvl w:val="0"/>
        <w:rPr>
          <w:b/>
          <w:sz w:val="22"/>
          <w:szCs w:val="22"/>
          <w:lang w:eastAsia="en-US"/>
        </w:rPr>
      </w:pPr>
    </w:p>
    <w:p w14:paraId="67747899" w14:textId="77777777" w:rsidR="00231794" w:rsidRDefault="00231794" w:rsidP="00231794">
      <w:pPr>
        <w:tabs>
          <w:tab w:val="left" w:pos="1395"/>
        </w:tabs>
        <w:spacing w:after="160" w:line="256" w:lineRule="auto"/>
        <w:jc w:val="center"/>
        <w:outlineLvl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I. fejezet</w:t>
      </w:r>
    </w:p>
    <w:p w14:paraId="7A437CF1" w14:textId="77777777" w:rsidR="00231794" w:rsidRDefault="00231794" w:rsidP="00231794">
      <w:pPr>
        <w:spacing w:after="160" w:line="256" w:lineRule="auto"/>
        <w:jc w:val="center"/>
        <w:outlineLvl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Bevezető rendelkezések</w:t>
      </w:r>
      <w:r>
        <w:rPr>
          <w:sz w:val="22"/>
          <w:szCs w:val="22"/>
          <w:lang w:eastAsia="en-US"/>
        </w:rPr>
        <w:t xml:space="preserve"> </w:t>
      </w:r>
    </w:p>
    <w:p w14:paraId="0A1D10F5" w14:textId="77777777" w:rsidR="00231794" w:rsidRDefault="00231794" w:rsidP="00231794">
      <w:pPr>
        <w:spacing w:after="160" w:line="256" w:lineRule="auto"/>
        <w:jc w:val="both"/>
        <w:rPr>
          <w:sz w:val="22"/>
          <w:szCs w:val="22"/>
          <w:lang w:eastAsia="en-US"/>
        </w:rPr>
      </w:pPr>
    </w:p>
    <w:p w14:paraId="18202D98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ügyrend személyi hatálya a Hivatalnál közszolgálati jogviszonyban álló köztisztviselőkre, ügykezelőkre   (a továbbiakban együtt: köztisztviselő)és a Munka törvénykönyve hatálya alatt állókra terjed ki.</w:t>
      </w:r>
    </w:p>
    <w:p w14:paraId="2581E89A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 Szabályzat személyi hatálya kiterjed a </w:t>
      </w:r>
      <w:proofErr w:type="spellStart"/>
      <w:r>
        <w:rPr>
          <w:sz w:val="22"/>
          <w:szCs w:val="22"/>
          <w:lang w:eastAsia="en-US"/>
        </w:rPr>
        <w:t>Kttv</w:t>
      </w:r>
      <w:proofErr w:type="spellEnd"/>
      <w:r>
        <w:rPr>
          <w:sz w:val="22"/>
          <w:szCs w:val="22"/>
          <w:lang w:eastAsia="en-US"/>
        </w:rPr>
        <w:t>. 225/A. §. alapján a  polgármester, alpolgármester foglalkoztatási jogviszonyára vonatkozó különös rendelkezésekre is.</w:t>
      </w:r>
    </w:p>
    <w:p w14:paraId="03C52142" w14:textId="77777777" w:rsidR="00231794" w:rsidRDefault="00231794" w:rsidP="00231794">
      <w:pPr>
        <w:jc w:val="both"/>
        <w:outlineLvl w:val="0"/>
        <w:rPr>
          <w:b/>
          <w:sz w:val="28"/>
          <w:szCs w:val="20"/>
        </w:rPr>
      </w:pPr>
    </w:p>
    <w:p w14:paraId="3C999521" w14:textId="77777777" w:rsidR="00231794" w:rsidRDefault="00231794" w:rsidP="00231794">
      <w:pPr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II. fejezet</w:t>
      </w:r>
    </w:p>
    <w:p w14:paraId="6AFAD6A5" w14:textId="77777777" w:rsidR="00231794" w:rsidRDefault="00231794" w:rsidP="00231794">
      <w:pPr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Hivatal hatáskörébe tartozó feladatok</w:t>
      </w:r>
    </w:p>
    <w:p w14:paraId="340978F8" w14:textId="77777777" w:rsidR="00231794" w:rsidRDefault="00231794" w:rsidP="00231794">
      <w:pPr>
        <w:jc w:val="both"/>
        <w:outlineLvl w:val="0"/>
        <w:rPr>
          <w:b/>
          <w:sz w:val="28"/>
          <w:szCs w:val="20"/>
        </w:rPr>
      </w:pPr>
    </w:p>
    <w:p w14:paraId="6A7293D7" w14:textId="77777777" w:rsidR="00231794" w:rsidRDefault="00231794" w:rsidP="004E54E6">
      <w:pPr>
        <w:numPr>
          <w:ilvl w:val="1"/>
          <w:numId w:val="33"/>
        </w:numPr>
        <w:spacing w:after="160" w:line="256" w:lineRule="auto"/>
        <w:ind w:left="284" w:hanging="284"/>
      </w:pPr>
      <w:r>
        <w:t>Ügyiratkezelés, ügyintézés:</w:t>
      </w:r>
    </w:p>
    <w:p w14:paraId="489E7F77" w14:textId="77777777" w:rsidR="00231794" w:rsidRDefault="00231794" w:rsidP="00231794">
      <w:pPr>
        <w:ind w:left="284"/>
      </w:pPr>
    </w:p>
    <w:p w14:paraId="038CC257" w14:textId="77777777" w:rsidR="00231794" w:rsidRDefault="00231794" w:rsidP="00231794">
      <w:pPr>
        <w:spacing w:line="360" w:lineRule="auto"/>
        <w:jc w:val="both"/>
      </w:pPr>
      <w:r>
        <w:t>A hivatal ügyiratkezelése részben központosított. A beérkező ügyiratok iktatását és kezelésük legfontosabb teendőit az iktatók végzik. Az alszámozást, az ügyiratok lezárását az ügyintézők végzik az ASP rendszerben.  Az iktatás számítógépes nyilvántartással történik.</w:t>
      </w:r>
    </w:p>
    <w:p w14:paraId="4A08295E" w14:textId="77777777" w:rsidR="00231794" w:rsidRDefault="00231794" w:rsidP="00231794">
      <w:pPr>
        <w:spacing w:line="360" w:lineRule="auto"/>
        <w:jc w:val="both"/>
      </w:pPr>
      <w:r>
        <w:t>Az ügykezelők iktatási és ügyirat kezelési feladatainak megoldásához a jegyző adhat utasítást.</w:t>
      </w:r>
    </w:p>
    <w:p w14:paraId="3627E9F8" w14:textId="77777777" w:rsidR="00231794" w:rsidRDefault="00231794" w:rsidP="00231794">
      <w:pPr>
        <w:spacing w:line="360" w:lineRule="auto"/>
        <w:jc w:val="both"/>
      </w:pPr>
      <w:r>
        <w:t>Az ügyintézők az ügyeket az ügyintézési határidőn belül kötelesek elintézni.</w:t>
      </w:r>
    </w:p>
    <w:p w14:paraId="34479B5F" w14:textId="77777777" w:rsidR="00231794" w:rsidRDefault="00231794" w:rsidP="00231794">
      <w:pPr>
        <w:spacing w:line="360" w:lineRule="auto"/>
        <w:jc w:val="both"/>
      </w:pPr>
    </w:p>
    <w:p w14:paraId="3A2061E8" w14:textId="77777777" w:rsidR="00231794" w:rsidRDefault="00231794" w:rsidP="004E54E6">
      <w:pPr>
        <w:numPr>
          <w:ilvl w:val="1"/>
          <w:numId w:val="33"/>
        </w:numPr>
        <w:spacing w:after="160" w:line="256" w:lineRule="auto"/>
        <w:ind w:left="284" w:hanging="284"/>
        <w:jc w:val="both"/>
      </w:pPr>
      <w:r>
        <w:t>A hivatal ügyiratkezelése:</w:t>
      </w:r>
    </w:p>
    <w:p w14:paraId="0758C552" w14:textId="77777777" w:rsidR="00231794" w:rsidRDefault="00231794" w:rsidP="00231794">
      <w:pPr>
        <w:ind w:left="284"/>
        <w:jc w:val="both"/>
      </w:pPr>
    </w:p>
    <w:p w14:paraId="73968B91" w14:textId="77777777" w:rsidR="00231794" w:rsidRDefault="00231794" w:rsidP="00231794">
      <w:pPr>
        <w:spacing w:after="120" w:line="360" w:lineRule="auto"/>
      </w:pPr>
      <w:r>
        <w:t xml:space="preserve">A Polgármesteri Hivatal címére érkező küldeményeket az iktató bontja ki. </w:t>
      </w:r>
    </w:p>
    <w:p w14:paraId="71751D07" w14:textId="77777777" w:rsidR="00231794" w:rsidRDefault="00231794" w:rsidP="00231794">
      <w:pPr>
        <w:spacing w:after="120" w:line="360" w:lineRule="auto"/>
      </w:pPr>
      <w:r>
        <w:t xml:space="preserve">A postát a polgármester – távollétében a jegyző- szignálja ki, majd az iktató az illetékes ügyintéző részére eljuttatja az ügyiratot: </w:t>
      </w:r>
    </w:p>
    <w:p w14:paraId="34E7905A" w14:textId="77777777" w:rsidR="00231794" w:rsidRDefault="00231794" w:rsidP="004E54E6">
      <w:pPr>
        <w:numPr>
          <w:ilvl w:val="0"/>
          <w:numId w:val="34"/>
        </w:numPr>
        <w:spacing w:after="160" w:line="360" w:lineRule="auto"/>
        <w:ind w:left="709" w:firstLine="567"/>
        <w:jc w:val="both"/>
      </w:pPr>
      <w:r>
        <w:t xml:space="preserve">a sürgős intézkedést igénylő ügyeknél az iratra feljegyzi a sürgős szót, </w:t>
      </w:r>
      <w:r>
        <w:tab/>
        <w:t>határidő megjelölése mellett,</w:t>
      </w:r>
    </w:p>
    <w:p w14:paraId="32999B72" w14:textId="77777777" w:rsidR="00231794" w:rsidRDefault="00231794" w:rsidP="004E54E6">
      <w:pPr>
        <w:numPr>
          <w:ilvl w:val="0"/>
          <w:numId w:val="34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lastRenderedPageBreak/>
        <w:t xml:space="preserve">induló ügyeknél kötelezően, folyamatban lévő ügyeknél szükség esetén </w:t>
      </w:r>
      <w:r>
        <w:tab/>
        <w:t>feltünteti az iraton a leglényegesebb utasításokat,</w:t>
      </w:r>
    </w:p>
    <w:p w14:paraId="49ED3A95" w14:textId="77777777" w:rsidR="00231794" w:rsidRDefault="00231794" w:rsidP="004E54E6">
      <w:pPr>
        <w:numPr>
          <w:ilvl w:val="0"/>
          <w:numId w:val="34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amennyiben az ügyfél személyesen nyújtja be a beadványát, illetve a </w:t>
      </w:r>
      <w:r>
        <w:tab/>
        <w:t xml:space="preserve">külszolgálatot teljesítő ügyintéző személyesen hozza be az érintett iratot, </w:t>
      </w:r>
      <w:r>
        <w:tab/>
        <w:t>érkeztetés végett a napi postához kell csatolni,</w:t>
      </w:r>
    </w:p>
    <w:p w14:paraId="2CED3BA0" w14:textId="77777777" w:rsidR="00231794" w:rsidRDefault="00231794" w:rsidP="004E54E6">
      <w:pPr>
        <w:numPr>
          <w:ilvl w:val="0"/>
          <w:numId w:val="34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valamennyi külső szervtől érkező, továbbá saját kezdeményezésére induló </w:t>
      </w:r>
      <w:r>
        <w:tab/>
        <w:t>ügyek alapiratát be kell iktatni, a hozzá érkező egyéb iratot szerelni kell,</w:t>
      </w:r>
    </w:p>
    <w:p w14:paraId="24152645" w14:textId="77777777" w:rsidR="00231794" w:rsidRDefault="00231794" w:rsidP="004E54E6">
      <w:pPr>
        <w:numPr>
          <w:ilvl w:val="0"/>
          <w:numId w:val="34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a faxon, e-mailen érkezett iratokat érkeztetés végett a napi postához kell </w:t>
      </w:r>
      <w:r>
        <w:tab/>
        <w:t>csatolni,</w:t>
      </w:r>
    </w:p>
    <w:p w14:paraId="5A69E0EF" w14:textId="77777777" w:rsidR="00231794" w:rsidRDefault="00231794" w:rsidP="004E54E6">
      <w:pPr>
        <w:numPr>
          <w:ilvl w:val="0"/>
          <w:numId w:val="34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nem kell beiktatni a hivatalon belüli levelet, a meghívókat, a tájékoztató </w:t>
      </w:r>
      <w:r>
        <w:tab/>
        <w:t>jellegű, csupán tudomásulvételt igénylő iratokat,</w:t>
      </w:r>
    </w:p>
    <w:p w14:paraId="2AE70FAF" w14:textId="77777777" w:rsidR="00231794" w:rsidRDefault="00231794" w:rsidP="00231794">
      <w:pPr>
        <w:spacing w:after="120" w:line="480" w:lineRule="auto"/>
      </w:pPr>
    </w:p>
    <w:p w14:paraId="7D5184C3" w14:textId="77777777" w:rsidR="00231794" w:rsidRDefault="00231794" w:rsidP="00231794">
      <w:pPr>
        <w:spacing w:after="120" w:line="360" w:lineRule="auto"/>
        <w:jc w:val="both"/>
      </w:pPr>
      <w:r>
        <w:t>A polgármesteri és jegyzői utasításokat – főszámra történő iktatás után – évente kezdődő, folyamatos sorszámozással egységes jelölést alkalmazva kell kiadni.</w:t>
      </w:r>
    </w:p>
    <w:p w14:paraId="3B5F2507" w14:textId="77777777" w:rsidR="00231794" w:rsidRDefault="00231794" w:rsidP="00231794">
      <w:pPr>
        <w:spacing w:after="120" w:line="360" w:lineRule="auto"/>
        <w:jc w:val="both"/>
      </w:pPr>
      <w:r>
        <w:t xml:space="preserve">Az iratokat 2 évig kézi irattárba, majd a központi irattárba kell megőrizni. </w:t>
      </w:r>
    </w:p>
    <w:p w14:paraId="4C1C3E81" w14:textId="77777777" w:rsidR="00231794" w:rsidRDefault="00231794" w:rsidP="00231794">
      <w:pPr>
        <w:spacing w:after="120" w:line="360" w:lineRule="auto"/>
        <w:jc w:val="both"/>
      </w:pPr>
      <w:r>
        <w:t>Az iratok irattározását és selejtezését a vonatkozó szabályok szerint kell elvégezni.</w:t>
      </w:r>
    </w:p>
    <w:p w14:paraId="7296C735" w14:textId="77777777" w:rsidR="00231794" w:rsidRDefault="00231794" w:rsidP="00231794">
      <w:pPr>
        <w:spacing w:after="120" w:line="360" w:lineRule="auto"/>
        <w:jc w:val="both"/>
      </w:pPr>
      <w:r>
        <w:t>A hivatal egészére vonatkozóan a jegyző felügyeli az ügyiratkezelés és kiadmányozás rendjét, indokolt esetben megteszi a szükséges intézkedéseket.</w:t>
      </w:r>
    </w:p>
    <w:p w14:paraId="1D652F1F" w14:textId="77777777" w:rsidR="00231794" w:rsidRDefault="00231794" w:rsidP="00231794">
      <w:pPr>
        <w:spacing w:after="120" w:line="360" w:lineRule="auto"/>
        <w:jc w:val="both"/>
      </w:pPr>
      <w:r>
        <w:t>A hivatal iratkezelését és a kiadmányozás rendjét külön szabályzat tartalmazza.</w:t>
      </w:r>
    </w:p>
    <w:p w14:paraId="4DCD7D45" w14:textId="77777777" w:rsidR="00231794" w:rsidRDefault="00231794" w:rsidP="00231794">
      <w:pPr>
        <w:spacing w:after="160" w:line="256" w:lineRule="auto"/>
        <w:jc w:val="both"/>
        <w:rPr>
          <w:sz w:val="22"/>
          <w:szCs w:val="22"/>
          <w:lang w:eastAsia="en-US"/>
        </w:rPr>
      </w:pPr>
    </w:p>
    <w:p w14:paraId="5F4BA511" w14:textId="77777777" w:rsidR="00231794" w:rsidRDefault="00231794" w:rsidP="00231794">
      <w:pPr>
        <w:spacing w:after="160" w:line="256" w:lineRule="auto"/>
        <w:jc w:val="both"/>
        <w:rPr>
          <w:sz w:val="22"/>
          <w:szCs w:val="22"/>
          <w:lang w:eastAsia="en-US"/>
        </w:rPr>
      </w:pPr>
    </w:p>
    <w:p w14:paraId="740877AE" w14:textId="77777777" w:rsidR="00231794" w:rsidRDefault="00231794" w:rsidP="004E54E6">
      <w:pPr>
        <w:numPr>
          <w:ilvl w:val="1"/>
          <w:numId w:val="33"/>
        </w:numPr>
        <w:spacing w:after="160" w:line="256" w:lineRule="auto"/>
        <w:ind w:left="426" w:hanging="426"/>
        <w:jc w:val="both"/>
      </w:pPr>
      <w:r>
        <w:t>Utalványozási jog, cégszerű aláírása:</w:t>
      </w:r>
    </w:p>
    <w:p w14:paraId="03E44DBE" w14:textId="77777777" w:rsidR="00231794" w:rsidRDefault="00231794" w:rsidP="00231794">
      <w:pPr>
        <w:spacing w:after="120" w:line="480" w:lineRule="auto"/>
        <w:ind w:left="1637"/>
      </w:pPr>
    </w:p>
    <w:p w14:paraId="68872B7E" w14:textId="77777777" w:rsidR="00231794" w:rsidRDefault="00231794" w:rsidP="00231794">
      <w:pPr>
        <w:spacing w:after="120" w:line="360" w:lineRule="auto"/>
        <w:jc w:val="both"/>
      </w:pPr>
      <w:r>
        <w:t>A polgármester amennyiben jogszabály eltérően nem rendelkezik, minden önkormányzati kifizetést jogosult utalványozni. A polgármester távollétében az utalványozásra az alpolgármester jogosult.</w:t>
      </w:r>
    </w:p>
    <w:p w14:paraId="249C66D4" w14:textId="77777777" w:rsidR="00231794" w:rsidRDefault="00231794" w:rsidP="00231794">
      <w:pPr>
        <w:spacing w:line="360" w:lineRule="auto"/>
        <w:jc w:val="both"/>
      </w:pPr>
      <w:r>
        <w:t>A Polgármesteri Hivatal esetén a jegyző jogosult az utalványozásra.</w:t>
      </w:r>
    </w:p>
    <w:p w14:paraId="1F2195A1" w14:textId="77777777" w:rsidR="00231794" w:rsidRDefault="00231794" w:rsidP="00231794">
      <w:pPr>
        <w:spacing w:line="360" w:lineRule="auto"/>
        <w:jc w:val="both"/>
      </w:pPr>
      <w:r>
        <w:lastRenderedPageBreak/>
        <w:t>A polgármester a fentieknek megfelelően külön utasításban szabályozza a pénzügyi és utalványozási jogosultságot.</w:t>
      </w:r>
    </w:p>
    <w:p w14:paraId="66760752" w14:textId="77777777" w:rsidR="00231794" w:rsidRDefault="00231794" w:rsidP="00231794">
      <w:pPr>
        <w:spacing w:line="360" w:lineRule="auto"/>
        <w:jc w:val="both"/>
      </w:pPr>
      <w:r>
        <w:t>Cégszerű aláírásra a bejelentett személyek a bejelentésben szereplő módon jogosultak.</w:t>
      </w:r>
    </w:p>
    <w:p w14:paraId="5903B9B7" w14:textId="77777777" w:rsidR="00231794" w:rsidRDefault="00231794" w:rsidP="00231794">
      <w:pPr>
        <w:spacing w:line="360" w:lineRule="auto"/>
        <w:jc w:val="both"/>
      </w:pPr>
      <w:r>
        <w:t>Részletszabályokat a Pénzgazdálkodással kapcsolatos kötelezettségvállalás, pénzügyi ellenjegyzés, utalványozás és érvényesítés hatásköri rendjének szabályzata tartalmazza.</w:t>
      </w:r>
    </w:p>
    <w:p w14:paraId="7EF89504" w14:textId="77777777" w:rsidR="00231794" w:rsidRDefault="00231794" w:rsidP="00231794">
      <w:pPr>
        <w:spacing w:after="120" w:line="480" w:lineRule="auto"/>
        <w:ind w:left="360"/>
      </w:pPr>
    </w:p>
    <w:p w14:paraId="2179BE1B" w14:textId="77777777" w:rsidR="00231794" w:rsidRDefault="00231794" w:rsidP="004E54E6">
      <w:pPr>
        <w:numPr>
          <w:ilvl w:val="1"/>
          <w:numId w:val="33"/>
        </w:numPr>
        <w:spacing w:after="160" w:line="256" w:lineRule="auto"/>
        <w:ind w:left="426" w:hanging="426"/>
        <w:jc w:val="both"/>
      </w:pPr>
      <w:r>
        <w:t>A dolgozók szabadságának engedélyezése, nyilvántartása:</w:t>
      </w:r>
    </w:p>
    <w:p w14:paraId="567ECAD4" w14:textId="77777777" w:rsidR="00231794" w:rsidRDefault="00231794" w:rsidP="00231794">
      <w:pPr>
        <w:spacing w:after="120" w:line="480" w:lineRule="auto"/>
      </w:pPr>
    </w:p>
    <w:p w14:paraId="5938099F" w14:textId="77777777" w:rsidR="00231794" w:rsidRDefault="00231794" w:rsidP="00231794">
      <w:pPr>
        <w:spacing w:line="360" w:lineRule="auto"/>
        <w:jc w:val="both"/>
      </w:pPr>
      <w:r>
        <w:t>A szabadság kettőnél több részletben csak a dolgozó kérésére adható ki.</w:t>
      </w:r>
    </w:p>
    <w:p w14:paraId="55D5F419" w14:textId="77777777" w:rsidR="00231794" w:rsidRDefault="00231794" w:rsidP="00231794">
      <w:pPr>
        <w:spacing w:line="360" w:lineRule="auto"/>
        <w:jc w:val="both"/>
      </w:pPr>
      <w:r>
        <w:t>A szabadságot az esedékességének évében kell kiadni. A munkáltató kivételesen fontos gazdasági érdek esetén a szabadságot legkésőbb a tárgyévet követő január 31-ig, a munkavállaló betegsége, vagy a személyét érintő más elháríthatatlan akadály esetén az akadályoztatás megszűnésétől számított 30 napon belül adja ki, ha az esedékesség éve eltelt.</w:t>
      </w:r>
    </w:p>
    <w:p w14:paraId="0C024D09" w14:textId="77777777" w:rsidR="00231794" w:rsidRDefault="00231794" w:rsidP="00231794">
      <w:pPr>
        <w:spacing w:line="360" w:lineRule="auto"/>
        <w:jc w:val="both"/>
      </w:pPr>
      <w:r>
        <w:t>A szabadságolási tervet úgy kell, hogy elkészítsék, hogy a hivatal működését, az ágazaton belüli folyamatos ügyintézést, az ügyfelek fogadását a szabadságok igénybevétele nem akadályozhatja, az ügyintézés szakszerűségének, gyorsaságának követelményi szintjét nem csökkentheti.</w:t>
      </w:r>
    </w:p>
    <w:p w14:paraId="4F51FF9A" w14:textId="77777777" w:rsidR="00231794" w:rsidRDefault="00231794" w:rsidP="00231794">
      <w:pPr>
        <w:spacing w:line="360" w:lineRule="auto"/>
        <w:jc w:val="both"/>
      </w:pPr>
      <w:r>
        <w:t>Minden dolgozó köteles a szabadság kérelmét a szabadság megkezdése előtt legalább egy héttel az engedélyeztetésre jogosultnak benyújtani.</w:t>
      </w:r>
    </w:p>
    <w:p w14:paraId="17C78CAB" w14:textId="77777777" w:rsidR="00231794" w:rsidRDefault="00231794" w:rsidP="00231794">
      <w:pPr>
        <w:spacing w:line="360" w:lineRule="auto"/>
        <w:jc w:val="both"/>
      </w:pPr>
      <w:r>
        <w:t xml:space="preserve">A szabadság kérelmet a szervezeti egység vezető, vezető esetén a jegyző engedélyezi. </w:t>
      </w:r>
    </w:p>
    <w:p w14:paraId="5D6C27CE" w14:textId="77777777" w:rsidR="00231794" w:rsidRDefault="00231794" w:rsidP="00231794">
      <w:pPr>
        <w:spacing w:line="360" w:lineRule="auto"/>
        <w:jc w:val="both"/>
      </w:pPr>
      <w:r>
        <w:t>A hivatal dolgozói illetve intézményvezetők szabadság-nyilvántartását a személyzeti ügyintéző vezeti.</w:t>
      </w:r>
    </w:p>
    <w:p w14:paraId="193FDFB5" w14:textId="77777777" w:rsidR="00231794" w:rsidRDefault="00231794" w:rsidP="00231794">
      <w:pPr>
        <w:spacing w:line="360" w:lineRule="auto"/>
        <w:jc w:val="both"/>
      </w:pPr>
      <w:r>
        <w:t>Túlmunka végzésének ellentételezéseként a szabadidőt a szervezeti egység vezetők engedélyezik.</w:t>
      </w:r>
    </w:p>
    <w:p w14:paraId="4275DC60" w14:textId="77777777" w:rsidR="00231794" w:rsidRDefault="00231794" w:rsidP="00231794">
      <w:pPr>
        <w:spacing w:line="360" w:lineRule="auto"/>
        <w:jc w:val="both"/>
      </w:pPr>
      <w:r>
        <w:t>A jelenlétet az elektronikus beléptető rendszer munkaidő nyilvántartási szoftverje igazolja</w:t>
      </w:r>
    </w:p>
    <w:p w14:paraId="3E941C80" w14:textId="77777777" w:rsidR="00231794" w:rsidRDefault="00231794" w:rsidP="00231794">
      <w:pPr>
        <w:spacing w:line="360" w:lineRule="auto"/>
        <w:jc w:val="both"/>
      </w:pPr>
      <w:r>
        <w:t>A napközbeni távozásokat a távozási naplóba kell rögzíteni, mely tartalmazza a távozás idejét, a visszaérkezés idejét és a távozás indokát.</w:t>
      </w:r>
    </w:p>
    <w:p w14:paraId="53163B3B" w14:textId="77777777" w:rsidR="00231794" w:rsidRDefault="00231794" w:rsidP="00231794">
      <w:pPr>
        <w:spacing w:line="360" w:lineRule="auto"/>
        <w:jc w:val="both"/>
      </w:pPr>
      <w:r>
        <w:t>A szervezeti egység vezetők a titkárságon jelzik az időt és az okot, mely szükségessé teszi távozásukat a hivatalból</w:t>
      </w:r>
    </w:p>
    <w:p w14:paraId="16EB3362" w14:textId="77777777" w:rsidR="00231794" w:rsidRDefault="00231794" w:rsidP="00231794">
      <w:pPr>
        <w:spacing w:line="360" w:lineRule="auto"/>
        <w:jc w:val="both"/>
      </w:pPr>
      <w:r>
        <w:t>Közszolgálati Szabályzat további szabályokat tartalmaz.</w:t>
      </w:r>
    </w:p>
    <w:p w14:paraId="190B7679" w14:textId="0B139EF9" w:rsidR="00231794" w:rsidRDefault="00231794" w:rsidP="00231794">
      <w:pPr>
        <w:spacing w:line="360" w:lineRule="auto"/>
        <w:jc w:val="both"/>
      </w:pPr>
    </w:p>
    <w:p w14:paraId="0AC6752D" w14:textId="77777777" w:rsidR="000A7F32" w:rsidRDefault="000A7F32" w:rsidP="00231794">
      <w:pPr>
        <w:spacing w:line="360" w:lineRule="auto"/>
        <w:jc w:val="both"/>
      </w:pPr>
    </w:p>
    <w:p w14:paraId="67CCAC8A" w14:textId="77777777" w:rsidR="00231794" w:rsidRDefault="00231794" w:rsidP="004E54E6">
      <w:pPr>
        <w:numPr>
          <w:ilvl w:val="1"/>
          <w:numId w:val="33"/>
        </w:numPr>
        <w:spacing w:after="160" w:line="256" w:lineRule="auto"/>
        <w:ind w:left="284" w:hanging="284"/>
        <w:jc w:val="both"/>
      </w:pPr>
      <w:r>
        <w:lastRenderedPageBreak/>
        <w:t>Bélyegző nyilvántartás, a bélyegzők használata:</w:t>
      </w:r>
    </w:p>
    <w:p w14:paraId="320406E5" w14:textId="77777777" w:rsidR="00231794" w:rsidRDefault="00231794" w:rsidP="00231794">
      <w:pPr>
        <w:ind w:left="284"/>
        <w:jc w:val="both"/>
      </w:pPr>
    </w:p>
    <w:p w14:paraId="5F895415" w14:textId="77777777" w:rsidR="00231794" w:rsidRDefault="00231794" w:rsidP="00231794">
      <w:pPr>
        <w:spacing w:line="360" w:lineRule="auto"/>
        <w:jc w:val="both"/>
      </w:pPr>
      <w:r>
        <w:t>A bélyegző megrendelése az informatikus feladata.</w:t>
      </w:r>
    </w:p>
    <w:p w14:paraId="326BA21D" w14:textId="77777777" w:rsidR="00231794" w:rsidRDefault="00231794" w:rsidP="00231794">
      <w:pPr>
        <w:spacing w:line="360" w:lineRule="auto"/>
        <w:jc w:val="both"/>
      </w:pPr>
      <w:r>
        <w:t xml:space="preserve">A használatba adott bélyegzőkről az informatikus nyilvántartást vezet. A nyilvántartó a használatba adott bélyegzők meglétét évente köteles ellenőrizni. </w:t>
      </w:r>
    </w:p>
    <w:p w14:paraId="66370F5F" w14:textId="77777777" w:rsidR="00231794" w:rsidRDefault="00231794" w:rsidP="00231794">
      <w:pPr>
        <w:spacing w:line="360" w:lineRule="auto"/>
      </w:pPr>
      <w:r>
        <w:t>A bélyegző kezelő anyagi, fegyelmi és büntetőjogi felelősséggel tartozik a bélyegző jogszerű használatáért.</w:t>
      </w:r>
    </w:p>
    <w:p w14:paraId="69558B5F" w14:textId="77777777" w:rsidR="00231794" w:rsidRDefault="00231794" w:rsidP="00231794">
      <w:pPr>
        <w:spacing w:line="360" w:lineRule="auto"/>
      </w:pPr>
      <w:r>
        <w:t xml:space="preserve">Ha valamely dolgozó a rábízott bélyegzőt elveszíti, arról a szervezeti egység vezetőnek írásban köteles jelentést tenni. </w:t>
      </w:r>
    </w:p>
    <w:p w14:paraId="11D0AFE1" w14:textId="77777777" w:rsidR="00231794" w:rsidRDefault="00231794" w:rsidP="00231794">
      <w:pPr>
        <w:spacing w:line="360" w:lineRule="auto"/>
      </w:pPr>
      <w:r>
        <w:t>A vezető köteles az elvesztés körülményeit és a dolgozó felelősségét megvizsgálni.</w:t>
      </w:r>
    </w:p>
    <w:p w14:paraId="0DF80197" w14:textId="77777777" w:rsidR="00231794" w:rsidRDefault="00231794" w:rsidP="00231794">
      <w:pPr>
        <w:spacing w:line="360" w:lineRule="auto"/>
        <w:ind w:left="360"/>
      </w:pPr>
    </w:p>
    <w:p w14:paraId="7E61AFD4" w14:textId="77777777" w:rsidR="00231794" w:rsidRDefault="00231794" w:rsidP="00231794">
      <w:pPr>
        <w:spacing w:line="360" w:lineRule="auto"/>
      </w:pPr>
      <w:r>
        <w:t>Amennyiben a vezető veszti el a bélyegzőt, a felelősség megállapítása a jegyzőt terheli.</w:t>
      </w:r>
    </w:p>
    <w:p w14:paraId="04A35E24" w14:textId="77777777" w:rsidR="00231794" w:rsidRDefault="00231794" w:rsidP="00231794">
      <w:pPr>
        <w:spacing w:line="360" w:lineRule="auto"/>
      </w:pPr>
      <w:r>
        <w:t>A felelősség megállapításától függetlenül meg kell keresni a gondnokságnak azt a szervet, aki a bélyegző megsemmisítési eljárást lefolytatja.</w:t>
      </w:r>
    </w:p>
    <w:p w14:paraId="0A5F43F4" w14:textId="77777777" w:rsidR="00231794" w:rsidRDefault="00231794" w:rsidP="00231794">
      <w:pPr>
        <w:spacing w:line="360" w:lineRule="auto"/>
        <w:ind w:left="360"/>
      </w:pPr>
    </w:p>
    <w:p w14:paraId="03BE95F3" w14:textId="77777777" w:rsidR="00231794" w:rsidRDefault="00231794" w:rsidP="00231794">
      <w:pPr>
        <w:spacing w:line="360" w:lineRule="auto"/>
      </w:pPr>
      <w:r>
        <w:t>Az elhasználódott, megrongálódott vagy feleslegessé vált bélyegzőt a gondnokságnak vissza kell adni, aki azt jegyzőkönyv felvétele mellett megsemmisíti.</w:t>
      </w:r>
    </w:p>
    <w:p w14:paraId="418B487E" w14:textId="77777777" w:rsidR="00231794" w:rsidRDefault="00231794" w:rsidP="00231794">
      <w:pPr>
        <w:spacing w:line="360" w:lineRule="auto"/>
      </w:pPr>
      <w:r>
        <w:t>A jegyzőkönyvet a nyilvántartás mellékleteként meg kell őrizni.</w:t>
      </w:r>
    </w:p>
    <w:p w14:paraId="1768F2FA" w14:textId="77777777" w:rsidR="00231794" w:rsidRDefault="00231794" w:rsidP="00231794">
      <w:pPr>
        <w:spacing w:line="360" w:lineRule="auto"/>
      </w:pPr>
      <w:r>
        <w:t>Ha megszűnik a bélyegzőt kezelő dolgozó munkaviszonya, a bélyegző visszaadását az átvevő nyilatkozaton igazolni kell.</w:t>
      </w:r>
    </w:p>
    <w:p w14:paraId="303E1532" w14:textId="77777777" w:rsidR="00231794" w:rsidRDefault="00231794" w:rsidP="00231794">
      <w:pPr>
        <w:spacing w:line="360" w:lineRule="auto"/>
      </w:pPr>
    </w:p>
    <w:p w14:paraId="58BFF7BA" w14:textId="77777777" w:rsidR="00231794" w:rsidRDefault="00231794" w:rsidP="004E54E6">
      <w:pPr>
        <w:numPr>
          <w:ilvl w:val="1"/>
          <w:numId w:val="33"/>
        </w:numPr>
        <w:spacing w:after="160" w:line="256" w:lineRule="auto"/>
        <w:ind w:left="284" w:hanging="284"/>
        <w:jc w:val="both"/>
      </w:pPr>
      <w:r>
        <w:t>Gépkocsi igénylés:</w:t>
      </w:r>
    </w:p>
    <w:p w14:paraId="578F8F3C" w14:textId="77777777" w:rsidR="00231794" w:rsidRDefault="00231794" w:rsidP="00231794">
      <w:pPr>
        <w:ind w:left="284"/>
        <w:jc w:val="both"/>
      </w:pPr>
    </w:p>
    <w:p w14:paraId="3976C385" w14:textId="77777777" w:rsidR="00231794" w:rsidRDefault="00231794" w:rsidP="00231794">
      <w:pPr>
        <w:spacing w:line="360" w:lineRule="auto"/>
        <w:jc w:val="both"/>
        <w:rPr>
          <w:iCs/>
        </w:rPr>
      </w:pPr>
      <w:r>
        <w:t>A szervezeti egységek</w:t>
      </w:r>
      <w:r>
        <w:rPr>
          <w:iCs/>
        </w:rPr>
        <w:t xml:space="preserve"> a titkársági ügyintézőtől igényelhetnek gépkocsit az ott meghatározott nyomtatványon. A gépkocsi igényléseket a szervezeti egység vezetője, illetve a jegyző hagyják jóvá.</w:t>
      </w:r>
    </w:p>
    <w:p w14:paraId="1C378D2D" w14:textId="77777777" w:rsidR="00231794" w:rsidRDefault="00231794" w:rsidP="00231794">
      <w:pPr>
        <w:spacing w:line="360" w:lineRule="auto"/>
        <w:jc w:val="both"/>
      </w:pPr>
      <w:r>
        <w:t>A szervezeti egység vezetői tekintetében, illetve rendkívüli esetekben közvetlenül a jegyzőhöz kell fordulni.</w:t>
      </w:r>
    </w:p>
    <w:p w14:paraId="1A2FB23E" w14:textId="77777777" w:rsidR="00231794" w:rsidRDefault="00231794" w:rsidP="00231794">
      <w:pPr>
        <w:spacing w:after="160" w:line="360" w:lineRule="auto"/>
        <w:jc w:val="both"/>
        <w:rPr>
          <w:iCs/>
          <w:sz w:val="22"/>
          <w:szCs w:val="22"/>
          <w:lang w:eastAsia="en-US"/>
        </w:rPr>
      </w:pPr>
      <w:r>
        <w:rPr>
          <w:iCs/>
          <w:sz w:val="22"/>
          <w:szCs w:val="22"/>
          <w:lang w:eastAsia="en-US"/>
        </w:rPr>
        <w:t>A gépkocsi igénylések részletes szabályairól a jegyző külön utasításban rendelkezhet.</w:t>
      </w:r>
    </w:p>
    <w:p w14:paraId="32D5C586" w14:textId="77777777" w:rsidR="00231794" w:rsidRDefault="00231794" w:rsidP="00231794">
      <w:pPr>
        <w:spacing w:after="160" w:line="256" w:lineRule="auto"/>
        <w:jc w:val="both"/>
        <w:rPr>
          <w:sz w:val="22"/>
          <w:szCs w:val="22"/>
          <w:lang w:eastAsia="en-US"/>
        </w:rPr>
      </w:pPr>
    </w:p>
    <w:p w14:paraId="4E0766B8" w14:textId="77777777" w:rsidR="00231794" w:rsidRDefault="00231794" w:rsidP="00231794">
      <w:pPr>
        <w:spacing w:after="160" w:line="256" w:lineRule="auto"/>
        <w:jc w:val="both"/>
        <w:rPr>
          <w:sz w:val="22"/>
          <w:szCs w:val="22"/>
          <w:lang w:eastAsia="en-US"/>
        </w:rPr>
      </w:pPr>
    </w:p>
    <w:p w14:paraId="0CFC6DCC" w14:textId="77777777" w:rsidR="00231794" w:rsidRDefault="00231794" w:rsidP="004E54E6">
      <w:pPr>
        <w:numPr>
          <w:ilvl w:val="1"/>
          <w:numId w:val="33"/>
        </w:numPr>
        <w:spacing w:line="256" w:lineRule="auto"/>
        <w:ind w:left="284" w:hanging="284"/>
        <w:contextualSpacing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Telefonhasználat:</w:t>
      </w:r>
    </w:p>
    <w:p w14:paraId="4B0CF37D" w14:textId="77777777" w:rsidR="00231794" w:rsidRDefault="00231794" w:rsidP="00231794">
      <w:pPr>
        <w:spacing w:line="256" w:lineRule="auto"/>
        <w:ind w:left="1637"/>
        <w:contextualSpacing/>
        <w:rPr>
          <w:bCs/>
          <w:sz w:val="22"/>
          <w:szCs w:val="22"/>
          <w:lang w:eastAsia="en-US"/>
        </w:rPr>
      </w:pPr>
    </w:p>
    <w:p w14:paraId="4AE5EE15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Dabasi Polgármesteri Hivatal tulajdonát képező mobil és vezetékes telefonokról kizárólag csak hivatalos beszélgetés folytatható.</w:t>
      </w:r>
    </w:p>
    <w:p w14:paraId="71EB7624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 xml:space="preserve"> A mobil készülékek használata csak akkor használható, ha az azzal történő telefonálás költsége kedvezőbb. </w:t>
      </w:r>
    </w:p>
    <w:p w14:paraId="71202D19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 telefonokat kizárólag a hivatal dolgozói használhatják. </w:t>
      </w:r>
    </w:p>
    <w:p w14:paraId="7A6F192E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</w:p>
    <w:p w14:paraId="1325F8B8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 telefonok használata során ügyelni kell a hivatali tulajdon védelmére. A mobil </w:t>
      </w:r>
    </w:p>
    <w:p w14:paraId="32C359D3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készülék elvesztése, megsemmisülése esetén a készülék értékét a használatra átvevő</w:t>
      </w:r>
    </w:p>
    <w:p w14:paraId="0B59C939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munkatárs a Polgármesteri Hivatal részére köteles megtéríteni. </w:t>
      </w:r>
    </w:p>
    <w:p w14:paraId="0E8953D2" w14:textId="77777777" w:rsidR="00231794" w:rsidRDefault="00231794" w:rsidP="00231794">
      <w:p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telefonhasználat részletes szabályairól külön szabályzat rendelkezik.</w:t>
      </w:r>
    </w:p>
    <w:p w14:paraId="45615709" w14:textId="77777777" w:rsidR="00231794" w:rsidRDefault="00231794" w:rsidP="00231794">
      <w:pPr>
        <w:spacing w:after="160" w:line="256" w:lineRule="auto"/>
        <w:rPr>
          <w:bCs/>
          <w:sz w:val="22"/>
          <w:szCs w:val="22"/>
          <w:lang w:eastAsia="en-US"/>
        </w:rPr>
      </w:pPr>
    </w:p>
    <w:p w14:paraId="4254D381" w14:textId="77777777" w:rsidR="00231794" w:rsidRDefault="00231794" w:rsidP="004E54E6">
      <w:pPr>
        <w:numPr>
          <w:ilvl w:val="1"/>
          <w:numId w:val="33"/>
        </w:numPr>
        <w:spacing w:line="256" w:lineRule="auto"/>
        <w:ind w:left="284" w:hanging="284"/>
        <w:contextualSpacing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Ivóvíz biztosítás: </w:t>
      </w:r>
    </w:p>
    <w:p w14:paraId="4B42D088" w14:textId="77777777" w:rsidR="00231794" w:rsidRDefault="00231794" w:rsidP="00231794">
      <w:pPr>
        <w:spacing w:after="160" w:line="256" w:lineRule="auto"/>
        <w:rPr>
          <w:bCs/>
          <w:sz w:val="22"/>
          <w:szCs w:val="22"/>
          <w:lang w:eastAsia="en-US"/>
        </w:rPr>
      </w:pPr>
    </w:p>
    <w:p w14:paraId="5D46D4FC" w14:textId="77777777" w:rsidR="00231794" w:rsidRDefault="00231794" w:rsidP="00231794">
      <w:pPr>
        <w:spacing w:after="160" w:line="360" w:lineRule="auto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A munkavédelemről szóló 1993. évi XCIII. törvény és az 5/1993.(XII.26.) MüM. rendelet alapján a Polgármesteri Hivatal köztisztviselői és munkavállalói részére ásványvizet (szénsavmentes vizet) biztosít.</w:t>
      </w:r>
    </w:p>
    <w:p w14:paraId="0165B0C0" w14:textId="77777777" w:rsidR="00231794" w:rsidRDefault="00231794" w:rsidP="00231794">
      <w:pPr>
        <w:spacing w:after="160" w:line="360" w:lineRule="auto"/>
        <w:jc w:val="both"/>
        <w:rPr>
          <w:bCs/>
          <w:sz w:val="22"/>
          <w:szCs w:val="22"/>
          <w:lang w:eastAsia="en-US"/>
        </w:rPr>
      </w:pPr>
    </w:p>
    <w:p w14:paraId="353A6A20" w14:textId="77777777" w:rsidR="00231794" w:rsidRDefault="00231794" w:rsidP="00231794">
      <w:pPr>
        <w:spacing w:after="160" w:line="360" w:lineRule="auto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Munkaidejük jelentős részében szabadtéri munkát végző köztisztviselőknek és munkavállalóknak védőitalt biztosít.</w:t>
      </w:r>
    </w:p>
    <w:p w14:paraId="1D062632" w14:textId="77777777" w:rsidR="00231794" w:rsidRDefault="00231794" w:rsidP="00231794">
      <w:pPr>
        <w:spacing w:after="160" w:line="256" w:lineRule="auto"/>
        <w:rPr>
          <w:bCs/>
          <w:sz w:val="22"/>
          <w:szCs w:val="22"/>
          <w:lang w:eastAsia="en-US"/>
        </w:rPr>
      </w:pPr>
    </w:p>
    <w:p w14:paraId="0FF3FF9B" w14:textId="77777777" w:rsidR="00231794" w:rsidRDefault="00231794" w:rsidP="004E54E6">
      <w:pPr>
        <w:numPr>
          <w:ilvl w:val="1"/>
          <w:numId w:val="33"/>
        </w:numPr>
        <w:spacing w:line="256" w:lineRule="auto"/>
        <w:ind w:left="284" w:hanging="284"/>
        <w:contextualSpacing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Beléptető rendszer használata:</w:t>
      </w:r>
    </w:p>
    <w:p w14:paraId="1EA19851" w14:textId="77777777" w:rsidR="00231794" w:rsidRDefault="00231794" w:rsidP="00231794">
      <w:pPr>
        <w:spacing w:line="256" w:lineRule="auto"/>
        <w:ind w:left="1637"/>
        <w:contextualSpacing/>
        <w:rPr>
          <w:bCs/>
          <w:sz w:val="22"/>
          <w:szCs w:val="22"/>
          <w:lang w:eastAsia="en-US"/>
        </w:rPr>
      </w:pPr>
    </w:p>
    <w:p w14:paraId="385D23B2" w14:textId="77777777" w:rsidR="00231794" w:rsidRDefault="00231794" w:rsidP="00231794">
      <w:pPr>
        <w:spacing w:line="360" w:lineRule="auto"/>
        <w:jc w:val="both"/>
      </w:pPr>
      <w:r>
        <w:t xml:space="preserve">A Polgármesteri Hivatal köztisztviselői és munkavállalói (dolgozók) jelenlétét az elektronikus beléptető rendszer munkaidő nyilvántartási szoftverje igazolja. </w:t>
      </w:r>
    </w:p>
    <w:p w14:paraId="682F31B3" w14:textId="77777777" w:rsidR="00231794" w:rsidRDefault="00231794" w:rsidP="00231794">
      <w:pPr>
        <w:spacing w:line="360" w:lineRule="auto"/>
        <w:jc w:val="both"/>
      </w:pPr>
      <w:r>
        <w:t>A dolgozók a napi munkakezdéskor, a napközbeni távozásokkor, a munkavégzés végén kötelesek a mágneskártya használatára.  A napközbeni távozásokat a vezető tájékoztatását követően, a távozási naplóba kell rögzíteni, mely tartalmazza a távozás idejét, a visszaérkezés idejét és a távozás indokát. A dolgozók kötelesek a Polgármesteri Hivatal Ügyfélszolgálatát tájékoztatni távolmaradásukról.</w:t>
      </w:r>
    </w:p>
    <w:p w14:paraId="759293DD" w14:textId="77777777" w:rsidR="00231794" w:rsidRDefault="00231794" w:rsidP="00231794">
      <w:pPr>
        <w:spacing w:line="360" w:lineRule="auto"/>
        <w:jc w:val="both"/>
      </w:pPr>
      <w:r>
        <w:t xml:space="preserve">A névre szóló mágneskártyákat a dolgozók részére az informatikus adja ki. </w:t>
      </w:r>
    </w:p>
    <w:p w14:paraId="133F7E73" w14:textId="77777777" w:rsidR="00231794" w:rsidRDefault="00231794" w:rsidP="00231794">
      <w:pPr>
        <w:spacing w:line="360" w:lineRule="auto"/>
        <w:jc w:val="both"/>
      </w:pPr>
      <w:r>
        <w:t>Az elektronikus beléptető rendszer munkaidő nyilvántartási szoftverjével kapcsolatos feladatokat az informatikus és az Ügyfélszolgálat látja el.</w:t>
      </w:r>
    </w:p>
    <w:p w14:paraId="05E2AA51" w14:textId="77777777" w:rsidR="00231794" w:rsidRDefault="00231794" w:rsidP="00231794">
      <w:pPr>
        <w:spacing w:after="120" w:line="480" w:lineRule="auto"/>
      </w:pPr>
    </w:p>
    <w:p w14:paraId="63ACA32A" w14:textId="77777777" w:rsidR="00231794" w:rsidRDefault="00231794" w:rsidP="00231794">
      <w:pPr>
        <w:spacing w:after="120" w:line="480" w:lineRule="auto"/>
      </w:pPr>
    </w:p>
    <w:p w14:paraId="70FC75DF" w14:textId="77777777" w:rsidR="00231794" w:rsidRDefault="00231794" w:rsidP="00231794">
      <w:pPr>
        <w:spacing w:after="120" w:line="480" w:lineRule="auto"/>
      </w:pPr>
      <w:r>
        <w:t xml:space="preserve">      10.A Polgármesteri Hivatal ügyrendjének szerves részét képezik a következő mellékletek:</w:t>
      </w:r>
    </w:p>
    <w:p w14:paraId="2042D045" w14:textId="77777777" w:rsidR="00231794" w:rsidRDefault="00231794" w:rsidP="00231794">
      <w:pPr>
        <w:spacing w:after="120" w:line="480" w:lineRule="auto"/>
        <w:ind w:left="2694" w:hanging="1276"/>
      </w:pPr>
      <w:r>
        <w:t>1.melléklet: A Polgármesteri Hivatal belső szervezeti egységeinek feladat és hatásköri jegyzéke</w:t>
      </w:r>
    </w:p>
    <w:p w14:paraId="3E3C9C0B" w14:textId="77777777" w:rsidR="00231794" w:rsidRDefault="00231794" w:rsidP="00231794">
      <w:pPr>
        <w:spacing w:after="120" w:line="480" w:lineRule="auto"/>
        <w:ind w:left="1985" w:hanging="567"/>
      </w:pPr>
      <w:r>
        <w:t xml:space="preserve"> 2. melléklet: Alapító okirat</w:t>
      </w:r>
    </w:p>
    <w:p w14:paraId="363B1595" w14:textId="77777777" w:rsidR="00231794" w:rsidRDefault="00231794" w:rsidP="00231794">
      <w:pPr>
        <w:spacing w:after="120" w:line="480" w:lineRule="auto"/>
        <w:ind w:left="2835" w:hanging="1417"/>
      </w:pPr>
      <w:r>
        <w:t xml:space="preserve"> 3. melléklet: A költségvetési tervezési és végrehajtási technikák folyamatábrája</w:t>
      </w:r>
    </w:p>
    <w:p w14:paraId="13B7C8D4" w14:textId="77777777" w:rsidR="00231794" w:rsidRDefault="00231794" w:rsidP="00231794">
      <w:pPr>
        <w:spacing w:after="120" w:line="480" w:lineRule="auto"/>
        <w:ind w:left="2835" w:hanging="1417"/>
      </w:pPr>
      <w:r>
        <w:t xml:space="preserve">  4. melléklet: A hivatalon belüli együttműködés folyamata, az ügyfél elégedettség mérése</w:t>
      </w:r>
    </w:p>
    <w:p w14:paraId="756D3A8E" w14:textId="77777777" w:rsidR="00231794" w:rsidRDefault="00231794" w:rsidP="00231794">
      <w:pPr>
        <w:spacing w:after="120" w:line="480" w:lineRule="auto"/>
        <w:rPr>
          <w:b/>
        </w:rPr>
      </w:pPr>
    </w:p>
    <w:p w14:paraId="7A6C55D0" w14:textId="77777777" w:rsidR="00231794" w:rsidRDefault="00231794" w:rsidP="00231794">
      <w:pPr>
        <w:spacing w:after="120" w:line="480" w:lineRule="auto"/>
        <w:rPr>
          <w:b/>
        </w:rPr>
      </w:pPr>
      <w:r>
        <w:rPr>
          <w:b/>
        </w:rPr>
        <w:t>Dabas, 2021. július 1.</w:t>
      </w:r>
    </w:p>
    <w:p w14:paraId="2925130F" w14:textId="77777777" w:rsidR="00231794" w:rsidRDefault="00231794" w:rsidP="00231794">
      <w:pPr>
        <w:spacing w:after="120" w:line="480" w:lineRule="auto"/>
        <w:rPr>
          <w:b/>
        </w:rPr>
      </w:pPr>
    </w:p>
    <w:p w14:paraId="0E590217" w14:textId="77777777" w:rsidR="00231794" w:rsidRDefault="00231794" w:rsidP="00231794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                  Rigóné dr. Roicsik Renáta </w:t>
      </w:r>
    </w:p>
    <w:p w14:paraId="07B1E574" w14:textId="77777777" w:rsidR="00231794" w:rsidRDefault="00231794" w:rsidP="00231794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                             jegyző</w:t>
      </w:r>
    </w:p>
    <w:p w14:paraId="4EBC565A" w14:textId="77777777" w:rsidR="00231794" w:rsidRDefault="00231794" w:rsidP="00231794">
      <w:pPr>
        <w:spacing w:after="120" w:line="480" w:lineRule="auto"/>
        <w:rPr>
          <w:b/>
          <w:bCs/>
        </w:rPr>
      </w:pPr>
    </w:p>
    <w:p w14:paraId="2A4991EA" w14:textId="7A89F418" w:rsidR="00231794" w:rsidRDefault="00231794" w:rsidP="00231794">
      <w:pPr>
        <w:spacing w:after="120" w:line="480" w:lineRule="auto"/>
        <w:rPr>
          <w:b/>
          <w:bCs/>
        </w:rPr>
      </w:pPr>
    </w:p>
    <w:p w14:paraId="19663821" w14:textId="018403C3" w:rsidR="000A7F32" w:rsidRDefault="000A7F32" w:rsidP="00231794">
      <w:pPr>
        <w:spacing w:after="120" w:line="480" w:lineRule="auto"/>
        <w:rPr>
          <w:b/>
          <w:bCs/>
        </w:rPr>
      </w:pPr>
    </w:p>
    <w:p w14:paraId="4091050A" w14:textId="167B2921" w:rsidR="000A7F32" w:rsidRDefault="000A7F32" w:rsidP="00231794">
      <w:pPr>
        <w:spacing w:after="120" w:line="480" w:lineRule="auto"/>
        <w:rPr>
          <w:b/>
          <w:bCs/>
        </w:rPr>
      </w:pPr>
    </w:p>
    <w:p w14:paraId="0DE5836D" w14:textId="38EF950F" w:rsidR="000A7F32" w:rsidRDefault="000A7F32" w:rsidP="00231794">
      <w:pPr>
        <w:spacing w:after="120" w:line="480" w:lineRule="auto"/>
        <w:rPr>
          <w:b/>
          <w:bCs/>
        </w:rPr>
      </w:pPr>
    </w:p>
    <w:p w14:paraId="5A363D95" w14:textId="6DE574DD" w:rsidR="000A7F32" w:rsidRDefault="000A7F32" w:rsidP="00231794">
      <w:pPr>
        <w:spacing w:after="120" w:line="480" w:lineRule="auto"/>
        <w:rPr>
          <w:b/>
          <w:bCs/>
        </w:rPr>
      </w:pPr>
    </w:p>
    <w:p w14:paraId="19F58F39" w14:textId="77777777" w:rsidR="000A7F32" w:rsidRDefault="000A7F32" w:rsidP="00231794">
      <w:pPr>
        <w:spacing w:after="120" w:line="480" w:lineRule="auto"/>
        <w:rPr>
          <w:b/>
          <w:bCs/>
        </w:rPr>
      </w:pPr>
    </w:p>
    <w:p w14:paraId="636F81F7" w14:textId="77777777" w:rsidR="00231794" w:rsidRDefault="00231794" w:rsidP="00231794">
      <w:pPr>
        <w:spacing w:after="120" w:line="480" w:lineRule="auto"/>
        <w:rPr>
          <w:b/>
        </w:rPr>
      </w:pPr>
    </w:p>
    <w:p w14:paraId="47D9D744" w14:textId="77777777" w:rsidR="00231794" w:rsidRDefault="00231794" w:rsidP="00231794">
      <w:pPr>
        <w:spacing w:after="120"/>
        <w:rPr>
          <w:b/>
        </w:rPr>
      </w:pPr>
      <w:r>
        <w:rPr>
          <w:b/>
        </w:rPr>
        <w:lastRenderedPageBreak/>
        <w:t>1.melléklet: A Polgármesteri Hivatal belső szervezeti egységeinek feladat és hatásköri jegyzéke</w:t>
      </w:r>
    </w:p>
    <w:p w14:paraId="0B24332F" w14:textId="77777777" w:rsidR="00231794" w:rsidRDefault="00231794" w:rsidP="00231794">
      <w:pPr>
        <w:spacing w:after="120"/>
        <w:rPr>
          <w:b/>
        </w:rPr>
      </w:pPr>
    </w:p>
    <w:p w14:paraId="06CC3FA2" w14:textId="77777777" w:rsidR="00231794" w:rsidRDefault="00231794" w:rsidP="00231794">
      <w:pPr>
        <w:spacing w:after="120" w:line="480" w:lineRule="auto"/>
        <w:rPr>
          <w:b/>
        </w:rPr>
      </w:pPr>
      <w:r>
        <w:rPr>
          <w:b/>
        </w:rPr>
        <w:t>1.Gazdasági Iroda feladat- és hatásköre:</w:t>
      </w:r>
    </w:p>
    <w:p w14:paraId="64B1EE1C" w14:textId="77777777" w:rsidR="00231794" w:rsidRDefault="00231794" w:rsidP="00231794">
      <w:r>
        <w:t xml:space="preserve">1.1. A költségvetés tervezésével, végrehajtásával, az ellenőrzéssel, nyilvántartások vezetésével, illetve egyéb tevékenységekkel kapcsolatos feladat- és hatáskörök: </w:t>
      </w:r>
    </w:p>
    <w:p w14:paraId="19089439" w14:textId="77777777" w:rsidR="00231794" w:rsidRDefault="00231794" w:rsidP="00231794"/>
    <w:p w14:paraId="792AFF55" w14:textId="77777777" w:rsidR="00231794" w:rsidRDefault="00231794" w:rsidP="004E54E6">
      <w:pPr>
        <w:numPr>
          <w:ilvl w:val="0"/>
          <w:numId w:val="35"/>
        </w:numPr>
        <w:spacing w:after="160" w:line="256" w:lineRule="auto"/>
        <w:ind w:left="720"/>
        <w:jc w:val="both"/>
      </w:pPr>
      <w:r>
        <w:t>a költségvetés tervezésével kapcsolatban:</w:t>
      </w:r>
    </w:p>
    <w:p w14:paraId="01925BAA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 xml:space="preserve">elkészíti az éves költségvetési javaslatokat, összehangolja az </w:t>
      </w:r>
      <w:r>
        <w:tab/>
        <w:t xml:space="preserve">intézményekkel </w:t>
      </w:r>
      <w:r>
        <w:tab/>
        <w:t xml:space="preserve">való egyeztetést, valamint a Polgármesteri Hivatalon </w:t>
      </w:r>
      <w:r>
        <w:tab/>
        <w:t xml:space="preserve">belüli tervezési </w:t>
      </w:r>
      <w:r>
        <w:tab/>
        <w:t>munkálatokat,</w:t>
      </w:r>
    </w:p>
    <w:p w14:paraId="66D33EEE" w14:textId="77777777" w:rsidR="00231794" w:rsidRDefault="00231794" w:rsidP="004E54E6">
      <w:pPr>
        <w:numPr>
          <w:ilvl w:val="0"/>
          <w:numId w:val="36"/>
        </w:numPr>
        <w:spacing w:after="160" w:line="256" w:lineRule="auto"/>
        <w:ind w:left="1560" w:hanging="158"/>
        <w:jc w:val="both"/>
      </w:pPr>
      <w:r>
        <w:t xml:space="preserve">elszámol a normatív és normatív kötött </w:t>
      </w:r>
      <w:r>
        <w:tab/>
        <w:t>felhasználású állami támogatásokkal.</w:t>
      </w:r>
    </w:p>
    <w:p w14:paraId="512216D0" w14:textId="77777777" w:rsidR="00231794" w:rsidRDefault="00231794" w:rsidP="004E54E6">
      <w:pPr>
        <w:numPr>
          <w:ilvl w:val="0"/>
          <w:numId w:val="37"/>
        </w:numPr>
        <w:spacing w:after="160" w:line="256" w:lineRule="auto"/>
        <w:ind w:firstLine="66"/>
        <w:jc w:val="both"/>
      </w:pPr>
      <w:r>
        <w:t>a költségvetés végrehajtásával kapcsolatban:</w:t>
      </w:r>
    </w:p>
    <w:p w14:paraId="23D21383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 xml:space="preserve">elkészíti a hivatal számlarendjét, számviteli politikáját, valamint a </w:t>
      </w:r>
      <w:r>
        <w:tab/>
        <w:t xml:space="preserve">gazdálkodáshoz kapcsolódó – a számviteli törvényben és végrehajtására </w:t>
      </w:r>
      <w:r>
        <w:tab/>
        <w:t xml:space="preserve">kiadott </w:t>
      </w:r>
      <w:r>
        <w:tab/>
        <w:t>kormányrendeletben előírt – belső szabályzatokat,</w:t>
      </w:r>
    </w:p>
    <w:p w14:paraId="4D435C49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gondoskodik az előírt pénzügyi nyilvántartások szabályszerű vezetéséről,</w:t>
      </w:r>
    </w:p>
    <w:p w14:paraId="2C38323D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kezeli az önkormányzat számláit,</w:t>
      </w:r>
    </w:p>
    <w:p w14:paraId="02EC2036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59" w:firstLine="0"/>
        <w:jc w:val="both"/>
      </w:pPr>
      <w:r>
        <w:t>gondoskodik a bevételek beszedéséről és a kiadások teljesítéséről,</w:t>
      </w:r>
    </w:p>
    <w:p w14:paraId="379C671F" w14:textId="77777777" w:rsidR="00231794" w:rsidRDefault="00231794" w:rsidP="00231794">
      <w:pPr>
        <w:ind w:left="1259"/>
        <w:rPr>
          <w:strike/>
        </w:rPr>
      </w:pPr>
    </w:p>
    <w:p w14:paraId="062CF040" w14:textId="77777777" w:rsidR="00231794" w:rsidRDefault="00231794" w:rsidP="004E54E6">
      <w:pPr>
        <w:numPr>
          <w:ilvl w:val="0"/>
          <w:numId w:val="36"/>
        </w:numPr>
        <w:spacing w:after="160" w:line="256" w:lineRule="auto"/>
        <w:ind w:left="1276" w:hanging="17"/>
        <w:jc w:val="both"/>
      </w:pPr>
      <w:r>
        <w:t xml:space="preserve">a Képviselő-testület döntése alapján gondoskodik az átmenetileg szabad </w:t>
      </w:r>
      <w:r>
        <w:tab/>
        <w:t>pénzeszközök kamatozó betétként történő elhelyezéséről,</w:t>
      </w:r>
    </w:p>
    <w:p w14:paraId="05098585" w14:textId="77777777" w:rsidR="00231794" w:rsidRDefault="00231794" w:rsidP="004E54E6">
      <w:pPr>
        <w:numPr>
          <w:ilvl w:val="0"/>
          <w:numId w:val="36"/>
        </w:numPr>
        <w:spacing w:after="160" w:line="256" w:lineRule="auto"/>
        <w:ind w:left="1418" w:hanging="159"/>
        <w:jc w:val="both"/>
      </w:pPr>
      <w:r>
        <w:t>havi információs jelentést készít a Magyar Államkincstár illetékes igazgatósága felé,</w:t>
      </w:r>
    </w:p>
    <w:p w14:paraId="5953F09E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elkészíti az éves költségvetés módosítására vonatkozó javaslatot,</w:t>
      </w:r>
    </w:p>
    <w:p w14:paraId="0442CB2C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 xml:space="preserve">összehangolja a féléves és éves beszámolójelentés összeállításával </w:t>
      </w:r>
      <w:r>
        <w:tab/>
        <w:t xml:space="preserve">kapcsolatos </w:t>
      </w:r>
      <w:r>
        <w:tab/>
        <w:t xml:space="preserve">munkálatokat és gondoskodik a beszámolók határidőre </w:t>
      </w:r>
      <w:r>
        <w:tab/>
        <w:t>történő elkészítéséről</w:t>
      </w:r>
    </w:p>
    <w:p w14:paraId="11790E6F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gondoskodik a költségvetési szervek pénzellátásáról,</w:t>
      </w:r>
    </w:p>
    <w:p w14:paraId="6C2B7BAF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 xml:space="preserve">előkészíti a gazdálkodással, pénzügyi feladatokkal kapcsolatos Képviselő- </w:t>
      </w:r>
      <w:r>
        <w:tab/>
        <w:t>testületi előterjesztéseket,</w:t>
      </w:r>
    </w:p>
    <w:p w14:paraId="5B34CDBA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vezeti az analitikus nyilvántartásokat</w:t>
      </w:r>
    </w:p>
    <w:p w14:paraId="13C53ACE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 xml:space="preserve">beszedi az önkormányzati bérlakások lakbér és víz díjait, munkáltatói és </w:t>
      </w:r>
      <w:r>
        <w:tab/>
        <w:t>egyéb kölcsönöket</w:t>
      </w:r>
    </w:p>
    <w:p w14:paraId="106DA956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 xml:space="preserve"> beszedi a mezőőri járulékokat,</w:t>
      </w:r>
    </w:p>
    <w:p w14:paraId="5A05FA11" w14:textId="77777777" w:rsidR="00231794" w:rsidRDefault="00231794" w:rsidP="00231794">
      <w:pPr>
        <w:tabs>
          <w:tab w:val="left" w:pos="930"/>
        </w:tabs>
        <w:spacing w:after="120" w:line="480" w:lineRule="auto"/>
      </w:pPr>
      <w:r>
        <w:lastRenderedPageBreak/>
        <w:tab/>
      </w:r>
    </w:p>
    <w:p w14:paraId="3257565D" w14:textId="77777777" w:rsidR="00231794" w:rsidRDefault="00231794" w:rsidP="004E54E6">
      <w:pPr>
        <w:numPr>
          <w:ilvl w:val="0"/>
          <w:numId w:val="38"/>
        </w:numPr>
        <w:spacing w:after="160" w:line="256" w:lineRule="auto"/>
        <w:ind w:firstLine="66"/>
        <w:jc w:val="both"/>
      </w:pPr>
      <w:r>
        <w:t>az ellenőrzés és irányítás körében:</w:t>
      </w:r>
    </w:p>
    <w:p w14:paraId="5B98EEBF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 xml:space="preserve">elkészíti az éves ellenőrzési munkatervre vonatkozó javaslatot, gondoskodik </w:t>
      </w:r>
      <w:r>
        <w:tab/>
        <w:t xml:space="preserve">az </w:t>
      </w:r>
      <w:r>
        <w:tab/>
        <w:t>ellenőrzések maradéktalan végrehajtásáról,</w:t>
      </w:r>
    </w:p>
    <w:p w14:paraId="150C01BC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ellátja az önkormányzat irányítása alá tartozó intézmények pénzügyi-</w:t>
      </w:r>
      <w:r>
        <w:tab/>
        <w:t xml:space="preserve">gazdasági </w:t>
      </w:r>
      <w:r>
        <w:tab/>
        <w:t>ellenőrzését,</w:t>
      </w:r>
    </w:p>
    <w:p w14:paraId="08AB55CD" w14:textId="77777777" w:rsidR="00231794" w:rsidRDefault="00231794" w:rsidP="00231794">
      <w:pPr>
        <w:spacing w:after="120" w:line="480" w:lineRule="auto"/>
        <w:ind w:left="1260"/>
      </w:pPr>
    </w:p>
    <w:p w14:paraId="30075E68" w14:textId="77777777" w:rsidR="00231794" w:rsidRDefault="00231794" w:rsidP="004E54E6">
      <w:pPr>
        <w:numPr>
          <w:ilvl w:val="0"/>
          <w:numId w:val="39"/>
        </w:numPr>
        <w:spacing w:after="160" w:line="360" w:lineRule="auto"/>
        <w:ind w:left="720"/>
        <w:jc w:val="both"/>
      </w:pPr>
      <w:r>
        <w:t>bonyolítja a vagyonbiztosítási ügyeket,</w:t>
      </w:r>
    </w:p>
    <w:p w14:paraId="25BD99D1" w14:textId="77777777" w:rsidR="00231794" w:rsidRDefault="00231794" w:rsidP="004E54E6">
      <w:pPr>
        <w:numPr>
          <w:ilvl w:val="0"/>
          <w:numId w:val="40"/>
        </w:numPr>
        <w:spacing w:after="160" w:line="360" w:lineRule="auto"/>
        <w:ind w:left="720"/>
        <w:jc w:val="both"/>
      </w:pPr>
      <w:r>
        <w:t xml:space="preserve">előkészíti és lebonyolítja a nagy értékű tárgyi eszközök beszerzését, nyilvántartja a tárgyi eszközöket az erre rendszeresített programon keresztül </w:t>
      </w:r>
    </w:p>
    <w:p w14:paraId="75C2BF30" w14:textId="77777777" w:rsidR="00231794" w:rsidRDefault="00231794" w:rsidP="004E54E6">
      <w:pPr>
        <w:numPr>
          <w:ilvl w:val="0"/>
          <w:numId w:val="41"/>
        </w:numPr>
        <w:spacing w:after="160" w:line="360" w:lineRule="auto"/>
        <w:ind w:left="720"/>
        <w:jc w:val="both"/>
      </w:pPr>
      <w:r>
        <w:t>ellátja a jogszabályban előírt nyilvántartások, kimutatások és statisztikák vezetését és továbbítását,</w:t>
      </w:r>
    </w:p>
    <w:p w14:paraId="4B2D9397" w14:textId="77777777" w:rsidR="00231794" w:rsidRDefault="00231794" w:rsidP="004E54E6">
      <w:pPr>
        <w:numPr>
          <w:ilvl w:val="0"/>
          <w:numId w:val="42"/>
        </w:numPr>
        <w:spacing w:after="160" w:line="360" w:lineRule="auto"/>
        <w:jc w:val="both"/>
      </w:pPr>
      <w:r>
        <w:t>közreműködik a területet érintő szabályzatok elkészítésében,</w:t>
      </w:r>
    </w:p>
    <w:p w14:paraId="2E83EB23" w14:textId="77777777" w:rsidR="00231794" w:rsidRDefault="00231794" w:rsidP="004E54E6">
      <w:pPr>
        <w:numPr>
          <w:ilvl w:val="0"/>
          <w:numId w:val="43"/>
        </w:numPr>
        <w:spacing w:after="160" w:line="360" w:lineRule="auto"/>
        <w:ind w:left="709" w:hanging="283"/>
        <w:jc w:val="both"/>
      </w:pPr>
      <w:r>
        <w:t>vizsgálja törvényességi szempontból az átruházott hatáskörgyakorlás során hozott döntéseket,</w:t>
      </w:r>
    </w:p>
    <w:p w14:paraId="15E06B0B" w14:textId="77777777" w:rsidR="00231794" w:rsidRDefault="00231794" w:rsidP="004E54E6">
      <w:pPr>
        <w:numPr>
          <w:ilvl w:val="0"/>
          <w:numId w:val="43"/>
        </w:numPr>
        <w:spacing w:after="160" w:line="360" w:lineRule="auto"/>
        <w:ind w:left="709" w:hanging="283"/>
        <w:jc w:val="both"/>
      </w:pPr>
      <w:r>
        <w:t>tájékoztatót készít a területét érintő fontosabb jogszabályi rendelkezésekről</w:t>
      </w:r>
    </w:p>
    <w:p w14:paraId="5D7749DB" w14:textId="77777777" w:rsidR="00231794" w:rsidRDefault="00231794" w:rsidP="004E54E6">
      <w:pPr>
        <w:numPr>
          <w:ilvl w:val="0"/>
          <w:numId w:val="43"/>
        </w:numPr>
        <w:spacing w:after="160" w:line="360" w:lineRule="auto"/>
        <w:ind w:left="709" w:hanging="283"/>
        <w:jc w:val="both"/>
      </w:pPr>
      <w:r>
        <w:t>közreműködik az önkormányzati alapítású gazdasági társaságoknál, közhasznú szervezeteknél tulajdonosi irányításban, vizsgálja és ellenőrzi a Képviselő-testület által meghatározott és az éves üzleti tervekben foglalt feladatok megvalósítását.</w:t>
      </w:r>
    </w:p>
    <w:p w14:paraId="44592DA0" w14:textId="77777777" w:rsidR="00231794" w:rsidRDefault="00231794" w:rsidP="004E54E6">
      <w:pPr>
        <w:numPr>
          <w:ilvl w:val="0"/>
          <w:numId w:val="43"/>
        </w:numPr>
        <w:spacing w:after="160" w:line="360" w:lineRule="auto"/>
        <w:ind w:left="426" w:firstLine="0"/>
        <w:jc w:val="both"/>
      </w:pPr>
      <w:r>
        <w:t xml:space="preserve">közreműködik a lejárt határidejű határozatok végrehajtásáról szóló beszámoló </w:t>
      </w:r>
      <w:r>
        <w:tab/>
        <w:t>elkészítésében,</w:t>
      </w:r>
    </w:p>
    <w:p w14:paraId="2C382F83" w14:textId="77777777" w:rsidR="00231794" w:rsidRDefault="00231794" w:rsidP="004E54E6">
      <w:pPr>
        <w:numPr>
          <w:ilvl w:val="0"/>
          <w:numId w:val="43"/>
        </w:numPr>
        <w:spacing w:after="160" w:line="360" w:lineRule="auto"/>
        <w:ind w:left="426" w:firstLine="0"/>
        <w:jc w:val="both"/>
      </w:pPr>
      <w:r>
        <w:t xml:space="preserve">részt vesz a honlapon szereplő, területet érintő közérdekű adatok </w:t>
      </w:r>
      <w:r>
        <w:tab/>
        <w:t>frissítésében</w:t>
      </w:r>
    </w:p>
    <w:p w14:paraId="02838D02" w14:textId="77777777" w:rsidR="00231794" w:rsidRDefault="00231794" w:rsidP="004E54E6">
      <w:pPr>
        <w:numPr>
          <w:ilvl w:val="0"/>
          <w:numId w:val="44"/>
        </w:numPr>
        <w:spacing w:after="160" w:line="360" w:lineRule="auto"/>
        <w:jc w:val="both"/>
      </w:pPr>
      <w:r>
        <w:t>házipénztár kezelése</w:t>
      </w:r>
    </w:p>
    <w:p w14:paraId="0BC54618" w14:textId="77777777" w:rsidR="00231794" w:rsidRDefault="00231794" w:rsidP="00231794">
      <w:pPr>
        <w:spacing w:line="360" w:lineRule="auto"/>
        <w:jc w:val="both"/>
      </w:pPr>
    </w:p>
    <w:p w14:paraId="2A1EBB53" w14:textId="77777777" w:rsidR="00231794" w:rsidRDefault="00231794" w:rsidP="00231794">
      <w:pPr>
        <w:spacing w:after="120" w:line="480" w:lineRule="auto"/>
        <w:ind w:left="360"/>
      </w:pPr>
      <w:r>
        <w:t>1.2. A Városfejlesztési Iroda a Gazdasági Iroda szervezetén belül működik.</w:t>
      </w:r>
    </w:p>
    <w:p w14:paraId="780516E3" w14:textId="77777777" w:rsidR="00231794" w:rsidRDefault="00231794" w:rsidP="00231794">
      <w:pPr>
        <w:spacing w:after="120" w:line="480" w:lineRule="auto"/>
        <w:ind w:left="360"/>
      </w:pPr>
      <w:r>
        <w:t>A Városfejlesztési Iroda feladat és hatásköre:</w:t>
      </w:r>
    </w:p>
    <w:p w14:paraId="764BF8D0" w14:textId="77777777" w:rsidR="00231794" w:rsidRDefault="00231794" w:rsidP="004E54E6">
      <w:pPr>
        <w:numPr>
          <w:ilvl w:val="0"/>
          <w:numId w:val="45"/>
        </w:numPr>
        <w:spacing w:after="160" w:line="360" w:lineRule="auto"/>
        <w:jc w:val="both"/>
      </w:pPr>
      <w:r>
        <w:lastRenderedPageBreak/>
        <w:t>felméri és nyilvántartja az Önkormányzat ingatlanvagyonát, vezeti az ingatlan-tulajdonváltozásokat, vezeti az ingatlanvagyon katasztert, információt ad az arra jogosultak részére,</w:t>
      </w:r>
    </w:p>
    <w:p w14:paraId="5B952CD6" w14:textId="77777777" w:rsidR="00231794" w:rsidRDefault="00231794" w:rsidP="004E54E6">
      <w:pPr>
        <w:numPr>
          <w:ilvl w:val="0"/>
          <w:numId w:val="46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vezeti és nyilvántartja az ingatlanokat terhelő, illetve megillető kötelezettségeket, terheket, jogokat, jogosultságokat,</w:t>
      </w:r>
    </w:p>
    <w:p w14:paraId="04E5EF87" w14:textId="77777777" w:rsidR="00231794" w:rsidRDefault="00231794" w:rsidP="004E54E6">
      <w:pPr>
        <w:numPr>
          <w:ilvl w:val="0"/>
          <w:numId w:val="46"/>
        </w:numPr>
        <w:tabs>
          <w:tab w:val="clear" w:pos="360"/>
          <w:tab w:val="num" w:pos="720"/>
        </w:tabs>
        <w:spacing w:after="160" w:line="360" w:lineRule="auto"/>
        <w:ind w:left="720"/>
        <w:jc w:val="both"/>
      </w:pPr>
      <w:r>
        <w:t>előkészíti az ügyrendben megjelölt belső szervezeti egységek által kialakított üzlet-, lakó-, garázstelkek és egyéb ingatlanok, földterületek, földrészletek elidegenítését, cseréjét, ezen ügyleteket lebonyolítja,</w:t>
      </w:r>
    </w:p>
    <w:p w14:paraId="0422C319" w14:textId="77777777" w:rsidR="00231794" w:rsidRDefault="00231794" w:rsidP="004E54E6">
      <w:pPr>
        <w:numPr>
          <w:ilvl w:val="0"/>
          <w:numId w:val="46"/>
        </w:numPr>
        <w:tabs>
          <w:tab w:val="clear" w:pos="360"/>
          <w:tab w:val="num" w:pos="720"/>
        </w:tabs>
        <w:spacing w:after="160" w:line="360" w:lineRule="auto"/>
        <w:ind w:left="720"/>
        <w:jc w:val="both"/>
      </w:pPr>
      <w:r>
        <w:t>ellátja a nem lakáscélú helyiségeknél az elidegenítéssel kapcsolatos, valamint a bérbeadói feladatokat, hasznosítja a belterületi be nem épített földterületeket, a közterület céljára át nem adott ingatlanokat, a bel-és külterületi termőföldterületeket,</w:t>
      </w:r>
    </w:p>
    <w:p w14:paraId="44A33A46" w14:textId="77777777" w:rsidR="00231794" w:rsidRDefault="00231794" w:rsidP="004E54E6">
      <w:pPr>
        <w:numPr>
          <w:ilvl w:val="0"/>
          <w:numId w:val="46"/>
        </w:numPr>
        <w:tabs>
          <w:tab w:val="clear" w:pos="360"/>
          <w:tab w:val="num" w:pos="720"/>
        </w:tabs>
        <w:spacing w:after="160" w:line="360" w:lineRule="auto"/>
        <w:ind w:left="720"/>
        <w:jc w:val="both"/>
      </w:pPr>
      <w:r>
        <w:t>elkészíti a vagyonhasznosításhoz kapcsolódó szerződéseket, megállapodásokat, figyelemmel kíséri a vagyonhasznosításból származó bevételeket, gondoskodik a pénzügyi teljesítések érvényesítéséről</w:t>
      </w:r>
    </w:p>
    <w:p w14:paraId="44FF5F01" w14:textId="77777777" w:rsidR="00231794" w:rsidRDefault="00231794" w:rsidP="004E54E6">
      <w:pPr>
        <w:numPr>
          <w:ilvl w:val="0"/>
          <w:numId w:val="46"/>
        </w:numPr>
        <w:tabs>
          <w:tab w:val="clear" w:pos="360"/>
          <w:tab w:val="num" w:pos="720"/>
        </w:tabs>
        <w:spacing w:after="160" w:line="360" w:lineRule="auto"/>
        <w:ind w:left="720"/>
        <w:jc w:val="both"/>
      </w:pPr>
      <w:r>
        <w:t>nyilvántartja és kezdeményezi azon követelések és járandóságok érvényesítését, melyek az állam vállalkozói vagyonának privatizálásával összefüggésben az önkormányzatot megilletik (belterületi földek, megszűnő, át nem alakult állami vállalatok vagyoni hányada),</w:t>
      </w:r>
    </w:p>
    <w:p w14:paraId="13EC7F75" w14:textId="77777777" w:rsidR="00231794" w:rsidRDefault="00231794" w:rsidP="004E54E6">
      <w:pPr>
        <w:numPr>
          <w:ilvl w:val="0"/>
          <w:numId w:val="46"/>
        </w:numPr>
        <w:tabs>
          <w:tab w:val="clear" w:pos="360"/>
          <w:tab w:val="num" w:pos="720"/>
        </w:tabs>
        <w:spacing w:after="160" w:line="360" w:lineRule="auto"/>
        <w:ind w:left="720"/>
        <w:jc w:val="both"/>
      </w:pPr>
      <w:r>
        <w:t>részt vesz és közreműködik az önkormányzat éves költségvetése előkészítésénél a vagyoni bevételek (vállalkozási, felhalmozási és tőkejellegű, pénzügyi befektetések hozamai, portfolió értékesítése, privatizációs bevétel) és a vállalkozói vagyon működtetéséhez, intézményi felújításához és energia felhasználásához kapcsolódó pénzügyi kiadások megtervezésében,</w:t>
      </w:r>
    </w:p>
    <w:p w14:paraId="72E27A07" w14:textId="77777777" w:rsidR="00231794" w:rsidRDefault="00231794" w:rsidP="004E54E6">
      <w:pPr>
        <w:numPr>
          <w:ilvl w:val="0"/>
          <w:numId w:val="46"/>
        </w:numPr>
        <w:tabs>
          <w:tab w:val="clear" w:pos="360"/>
          <w:tab w:val="num" w:pos="720"/>
        </w:tabs>
        <w:spacing w:after="160" w:line="360" w:lineRule="auto"/>
        <w:ind w:left="720"/>
        <w:jc w:val="both"/>
      </w:pPr>
      <w:r>
        <w:t>a kijelölt dolgozók útján segíti a nyertes projektek végrehajtását, koordinálja a projektértekezleteket</w:t>
      </w:r>
    </w:p>
    <w:p w14:paraId="7570462A" w14:textId="77777777" w:rsidR="00231794" w:rsidRDefault="00231794" w:rsidP="004E54E6">
      <w:pPr>
        <w:numPr>
          <w:ilvl w:val="0"/>
          <w:numId w:val="46"/>
        </w:numPr>
        <w:tabs>
          <w:tab w:val="clear" w:pos="360"/>
          <w:tab w:val="num" w:pos="720"/>
        </w:tabs>
        <w:spacing w:after="160" w:line="360" w:lineRule="auto"/>
        <w:ind w:left="720"/>
        <w:jc w:val="both"/>
      </w:pPr>
      <w:r>
        <w:t>elszámol a hazai és uniós forrásból származó támogatásokkal</w:t>
      </w:r>
    </w:p>
    <w:p w14:paraId="6F40C18D" w14:textId="77777777" w:rsidR="00231794" w:rsidRDefault="00231794" w:rsidP="004E54E6">
      <w:pPr>
        <w:numPr>
          <w:ilvl w:val="0"/>
          <w:numId w:val="46"/>
        </w:numPr>
        <w:tabs>
          <w:tab w:val="clear" w:pos="360"/>
          <w:tab w:val="num" w:pos="720"/>
        </w:tabs>
        <w:spacing w:after="160" w:line="360" w:lineRule="auto"/>
        <w:ind w:left="720"/>
        <w:jc w:val="both"/>
      </w:pPr>
      <w:r>
        <w:t xml:space="preserve">elvégzi a megvalósult projektek esetében a fenntartási időszakban szükséges feladatokat-éves fenntartási jelentések készítése, beküldése, helyszíni ellenőrzések szervezése, szükséges hiánypótlások bonyolítása </w:t>
      </w:r>
    </w:p>
    <w:p w14:paraId="224E27A6" w14:textId="77777777" w:rsidR="00231794" w:rsidRDefault="00231794" w:rsidP="004E54E6">
      <w:pPr>
        <w:numPr>
          <w:ilvl w:val="0"/>
          <w:numId w:val="45"/>
        </w:numPr>
        <w:spacing w:after="160" w:line="360" w:lineRule="auto"/>
        <w:jc w:val="both"/>
      </w:pPr>
      <w:r>
        <w:lastRenderedPageBreak/>
        <w:t>koordinálja és összefogja az önkormányzat más szervezeti egységeinek pályázatírását, szükség esetén segíti az önkormányzat intézményeinek pályázatírását,</w:t>
      </w:r>
    </w:p>
    <w:p w14:paraId="2B53D4A9" w14:textId="77777777" w:rsidR="00231794" w:rsidRDefault="00231794" w:rsidP="004E54E6">
      <w:pPr>
        <w:numPr>
          <w:ilvl w:val="0"/>
          <w:numId w:val="46"/>
        </w:numPr>
        <w:tabs>
          <w:tab w:val="clear" w:pos="360"/>
          <w:tab w:val="num" w:pos="709"/>
        </w:tabs>
        <w:spacing w:after="160" w:line="360" w:lineRule="auto"/>
        <w:ind w:left="709" w:hanging="283"/>
        <w:jc w:val="both"/>
      </w:pPr>
      <w:r>
        <w:t>megszervezi és ellátja a megüresedett lakóingatlanok és bérlakások hasznosítását, valamint intézi e körben a külön önkormányzati rendelettel a feladatkörébe utalt ügyeket,</w:t>
      </w:r>
    </w:p>
    <w:p w14:paraId="4A122A91" w14:textId="77777777" w:rsidR="00231794" w:rsidRDefault="00231794" w:rsidP="004E54E6">
      <w:pPr>
        <w:numPr>
          <w:ilvl w:val="0"/>
          <w:numId w:val="45"/>
        </w:numPr>
        <w:spacing w:after="160" w:line="360" w:lineRule="auto"/>
        <w:jc w:val="both"/>
      </w:pPr>
      <w:r>
        <w:t>javaslatot tesz a településfejlesztési stratégiára, közreműködik a városfejlesztéssel kapcsolatos fontosabb programok, stratégiák elkészítésében,</w:t>
      </w:r>
    </w:p>
    <w:p w14:paraId="35F7C7FB" w14:textId="77777777" w:rsidR="00231794" w:rsidRDefault="00231794" w:rsidP="004E54E6">
      <w:pPr>
        <w:numPr>
          <w:ilvl w:val="0"/>
          <w:numId w:val="45"/>
        </w:numPr>
        <w:spacing w:after="160" w:line="360" w:lineRule="auto"/>
        <w:jc w:val="both"/>
      </w:pPr>
      <w:r>
        <w:t>részt vesz a településfejlesztési koncepció és a területrendezési tervek összehangolásában, a Műszaki Irodával együttműködve ellátja a település rendezési terveinek és a helyi építési szabályzatnak elkészítésével, felülvizsgálatával összefüggő feladatokat,</w:t>
      </w:r>
    </w:p>
    <w:p w14:paraId="7DBFB0B6" w14:textId="77777777" w:rsidR="00231794" w:rsidRDefault="00231794" w:rsidP="004E54E6">
      <w:pPr>
        <w:numPr>
          <w:ilvl w:val="0"/>
          <w:numId w:val="45"/>
        </w:numPr>
        <w:spacing w:after="160" w:line="360" w:lineRule="auto"/>
        <w:jc w:val="both"/>
      </w:pPr>
      <w:r>
        <w:t>részt vesz a közbeszerzési eljárások lebonyolításában, közbeszerzési szabályzat elkészítésében</w:t>
      </w:r>
    </w:p>
    <w:p w14:paraId="3DEB2FBA" w14:textId="77777777" w:rsidR="00231794" w:rsidRDefault="00231794" w:rsidP="004E54E6">
      <w:pPr>
        <w:numPr>
          <w:ilvl w:val="0"/>
          <w:numId w:val="44"/>
        </w:numPr>
        <w:spacing w:after="160" w:line="360" w:lineRule="auto"/>
        <w:jc w:val="both"/>
      </w:pPr>
      <w:r>
        <w:t>segíti a Gazdasági Bizottság referensi munkáját, az alábbiak szerint:</w:t>
      </w:r>
    </w:p>
    <w:p w14:paraId="0292C4EC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részt vesz a feladatkörébe tartozó rendeletek, szabályzatok megírásában, </w:t>
      </w:r>
      <w:r>
        <w:tab/>
        <w:t>előterjesztések készítésében,</w:t>
      </w:r>
    </w:p>
    <w:p w14:paraId="539936C0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közreműködik a lejárt határidejű határozatok végrehajtásáról szóló </w:t>
      </w:r>
      <w:r>
        <w:tab/>
        <w:t>beszámoló elkészítésében,</w:t>
      </w:r>
    </w:p>
    <w:p w14:paraId="37D63341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részt vesz a honlapon szereplő, területet érintő közérdekű adatok </w:t>
      </w:r>
      <w:r>
        <w:tab/>
        <w:t>frissítésében</w:t>
      </w:r>
    </w:p>
    <w:p w14:paraId="2F790461" w14:textId="77777777" w:rsidR="00231794" w:rsidRDefault="00231794" w:rsidP="00231794">
      <w:pPr>
        <w:spacing w:line="360" w:lineRule="auto"/>
        <w:ind w:left="1260"/>
        <w:jc w:val="both"/>
      </w:pPr>
    </w:p>
    <w:p w14:paraId="50A9C6D1" w14:textId="77777777" w:rsidR="00231794" w:rsidRDefault="00231794" w:rsidP="00231794">
      <w:pPr>
        <w:spacing w:after="120" w:line="480" w:lineRule="auto"/>
        <w:ind w:left="360"/>
      </w:pPr>
      <w:r>
        <w:t>1.3. A költségvetési, pénzügyi, gazdálkodási feladatokkal kapcsolatban ellátja a Gazdasági Bizottság referensi feladatait az alábbiak szerint:</w:t>
      </w:r>
    </w:p>
    <w:p w14:paraId="1C3D2801" w14:textId="77777777" w:rsidR="00231794" w:rsidRDefault="00231794" w:rsidP="004E54E6">
      <w:pPr>
        <w:numPr>
          <w:ilvl w:val="0"/>
          <w:numId w:val="36"/>
        </w:numPr>
        <w:spacing w:after="160" w:line="360" w:lineRule="auto"/>
        <w:ind w:left="1259" w:firstLine="0"/>
        <w:jc w:val="both"/>
      </w:pPr>
      <w:r>
        <w:t xml:space="preserve">összeállítja a bizottsági meghívókat, előkészíti a hozzá kapcsolódó </w:t>
      </w:r>
      <w:r>
        <w:tab/>
        <w:t>anyagokat,</w:t>
      </w:r>
    </w:p>
    <w:p w14:paraId="71346D4D" w14:textId="77777777" w:rsidR="00231794" w:rsidRDefault="00231794" w:rsidP="004E54E6">
      <w:pPr>
        <w:numPr>
          <w:ilvl w:val="0"/>
          <w:numId w:val="36"/>
        </w:numPr>
        <w:spacing w:after="160" w:line="360" w:lineRule="auto"/>
        <w:ind w:left="1259" w:firstLine="0"/>
        <w:jc w:val="both"/>
      </w:pPr>
      <w:r>
        <w:t xml:space="preserve">a napirendekhez elkészíti az előterjesztéseket, kapcsolódó dokumentumokat, </w:t>
      </w:r>
      <w:r>
        <w:tab/>
        <w:t xml:space="preserve">iratokat, az előterjesztések során figyelemmel kíséri a kapcsolódó </w:t>
      </w:r>
      <w:r>
        <w:tab/>
        <w:t>jogszabályokat, illetve hatályos önkormányzati rendeleteket,</w:t>
      </w:r>
    </w:p>
    <w:p w14:paraId="035212FF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59" w:firstLine="0"/>
        <w:jc w:val="both"/>
      </w:pPr>
      <w:r>
        <w:t>a bizottság ülésén részt vesz</w:t>
      </w:r>
    </w:p>
    <w:p w14:paraId="7EAF6306" w14:textId="77777777" w:rsidR="00231794" w:rsidRDefault="00231794" w:rsidP="004E54E6">
      <w:pPr>
        <w:numPr>
          <w:ilvl w:val="0"/>
          <w:numId w:val="36"/>
        </w:numPr>
        <w:spacing w:after="160" w:line="360" w:lineRule="auto"/>
        <w:ind w:left="1418" w:hanging="142"/>
        <w:jc w:val="both"/>
      </w:pPr>
      <w:r>
        <w:lastRenderedPageBreak/>
        <w:t xml:space="preserve">az ülésen felvett hanganyag alapján, jegyzőkönyvet készít, amely </w:t>
      </w:r>
      <w:r>
        <w:tab/>
        <w:t xml:space="preserve">tartalmazza a </w:t>
      </w:r>
      <w:r>
        <w:tab/>
        <w:t xml:space="preserve">napirendeket, a hozott határozatok szó szerinti szövegét, </w:t>
      </w:r>
      <w:r>
        <w:tab/>
      </w:r>
      <w:r>
        <w:tab/>
        <w:t xml:space="preserve">külön indítványra a </w:t>
      </w:r>
      <w:r>
        <w:tab/>
        <w:t>kisebbségi véleményeket is (a jegyzőkönyvet a bizottság elnöke, valamint a bizottság egy tagja írja alá),</w:t>
      </w:r>
    </w:p>
    <w:p w14:paraId="2976EBB3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59" w:firstLine="0"/>
        <w:jc w:val="both"/>
      </w:pPr>
      <w:r>
        <w:t>a jegyzőkönyvet 5 munkanapon belül megküldi a jegyzőnek,</w:t>
      </w:r>
    </w:p>
    <w:p w14:paraId="523CE8A6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59" w:firstLine="0"/>
        <w:jc w:val="both"/>
      </w:pPr>
      <w:r>
        <w:t xml:space="preserve">a bizottsági jegyzőkönyvet a jegyző láttamozása és külön utasítása alapján </w:t>
      </w:r>
      <w:r>
        <w:tab/>
        <w:t xml:space="preserve"> tölti fel az njt-re.</w:t>
      </w:r>
    </w:p>
    <w:p w14:paraId="05B6121B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59" w:firstLine="0"/>
        <w:jc w:val="both"/>
      </w:pPr>
      <w:r>
        <w:t xml:space="preserve">segíti és koordinálja a bizottság munkáját, ellátja az ezzel kapcsolatos </w:t>
      </w:r>
      <w:r>
        <w:tab/>
        <w:t>hivatali teendőket</w:t>
      </w:r>
    </w:p>
    <w:p w14:paraId="34E15B91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59" w:firstLine="0"/>
        <w:jc w:val="both"/>
      </w:pPr>
      <w:r>
        <w:t xml:space="preserve">a bizottság által előterjesztett Képviselő-testületi határozatokat eljuttatja a </w:t>
      </w:r>
      <w:r>
        <w:tab/>
        <w:t>felelősöknek és az érintetteknek,</w:t>
      </w:r>
    </w:p>
    <w:p w14:paraId="4482A7A3" w14:textId="77777777" w:rsidR="00231794" w:rsidRDefault="00231794" w:rsidP="00231794">
      <w:pPr>
        <w:spacing w:after="120" w:line="480" w:lineRule="auto"/>
      </w:pPr>
    </w:p>
    <w:p w14:paraId="6365E983" w14:textId="77777777" w:rsidR="00231794" w:rsidRDefault="00231794" w:rsidP="00231794">
      <w:pPr>
        <w:jc w:val="both"/>
        <w:rPr>
          <w:b/>
        </w:rPr>
      </w:pPr>
      <w:r>
        <w:rPr>
          <w:b/>
        </w:rPr>
        <w:t>2.  A Műszaki Iroda feladat- és hatásköre:</w:t>
      </w:r>
    </w:p>
    <w:p w14:paraId="57BC2380" w14:textId="77777777" w:rsidR="00231794" w:rsidRDefault="00231794" w:rsidP="00231794">
      <w:pPr>
        <w:ind w:left="284"/>
        <w:jc w:val="both"/>
        <w:rPr>
          <w:b/>
        </w:rPr>
      </w:pPr>
    </w:p>
    <w:p w14:paraId="67AAC854" w14:textId="77777777" w:rsidR="00231794" w:rsidRDefault="00231794" w:rsidP="00231794">
      <w:pPr>
        <w:spacing w:after="120" w:line="480" w:lineRule="auto"/>
      </w:pPr>
      <w:r>
        <w:t>2.1. A Városüzemeltetéssel kapcsolatos feladat- és hatáskörök:</w:t>
      </w:r>
    </w:p>
    <w:p w14:paraId="1DD42EC3" w14:textId="77777777" w:rsidR="00231794" w:rsidRDefault="00231794" w:rsidP="004E54E6">
      <w:pPr>
        <w:numPr>
          <w:ilvl w:val="0"/>
          <w:numId w:val="47"/>
        </w:numPr>
        <w:spacing w:after="160" w:line="360" w:lineRule="auto"/>
        <w:jc w:val="both"/>
      </w:pPr>
      <w:r>
        <w:t>részt vesz a településpolitikai, fejlesztési és üzemeltetési, valamint az önkormányzat ingatlanvagyon-gazdálkodási programjának előkészítésében és egyeztetésében, továbbá az ágazati koncepció települést érintő részeinek összehangolásában,</w:t>
      </w:r>
    </w:p>
    <w:p w14:paraId="7012A60F" w14:textId="77777777" w:rsidR="00231794" w:rsidRDefault="00231794" w:rsidP="004E54E6">
      <w:pPr>
        <w:numPr>
          <w:ilvl w:val="0"/>
          <w:numId w:val="47"/>
        </w:numPr>
        <w:spacing w:after="160" w:line="360" w:lineRule="auto"/>
        <w:jc w:val="both"/>
      </w:pPr>
      <w:r>
        <w:t>javaslatot tesz a településfejlesztéssel kapcsolatos tervezési feladatokra,</w:t>
      </w:r>
    </w:p>
    <w:p w14:paraId="167988A2" w14:textId="77777777" w:rsidR="00231794" w:rsidRDefault="00231794" w:rsidP="004E54E6">
      <w:pPr>
        <w:numPr>
          <w:ilvl w:val="0"/>
          <w:numId w:val="48"/>
        </w:numPr>
        <w:spacing w:after="160" w:line="360" w:lineRule="auto"/>
        <w:ind w:left="720"/>
        <w:jc w:val="both"/>
      </w:pPr>
      <w:r>
        <w:t>együttműködik az illetékes földhivatallal, az építésügyi nyilvántartást vezető és alkalmazó intézményekkel, az építésügyi és más hatóságokkal, valamint a településrendezési tervek véleményezési eljárásában vélemény nyilvántartásra jogosult más államigazgatási szervekkel,</w:t>
      </w:r>
    </w:p>
    <w:p w14:paraId="4F7B7A01" w14:textId="77777777" w:rsidR="00231794" w:rsidRDefault="00231794" w:rsidP="004E54E6">
      <w:pPr>
        <w:numPr>
          <w:ilvl w:val="0"/>
          <w:numId w:val="48"/>
        </w:numPr>
        <w:spacing w:after="160" w:line="360" w:lineRule="auto"/>
        <w:ind w:left="720"/>
        <w:jc w:val="both"/>
      </w:pPr>
      <w:r>
        <w:t>feladat-és hatáskörét érintő részletekre vonatkozóan tájékoztatást ad a Képviselő-testületnek az egyedi építményekkel összefüggő – a hatósági döntést megelőző – egyeztetési eljárásban,</w:t>
      </w:r>
    </w:p>
    <w:p w14:paraId="4F045952" w14:textId="77777777" w:rsidR="00231794" w:rsidRDefault="00231794" w:rsidP="004E54E6">
      <w:pPr>
        <w:numPr>
          <w:ilvl w:val="0"/>
          <w:numId w:val="48"/>
        </w:numPr>
        <w:spacing w:after="160" w:line="360" w:lineRule="auto"/>
        <w:ind w:left="720"/>
        <w:jc w:val="both"/>
      </w:pPr>
      <w:r>
        <w:t xml:space="preserve">koordinálja és folyamatosan figyelemmel kíséri az önkormányzati intézmények energiafelhasználását, a lakossági energiaellátást, kapcsolatot tart a helyi </w:t>
      </w:r>
      <w:proofErr w:type="spellStart"/>
      <w:r>
        <w:t>energiaszolgáltatokkal</w:t>
      </w:r>
      <w:proofErr w:type="spellEnd"/>
      <w:r>
        <w:t>,</w:t>
      </w:r>
    </w:p>
    <w:p w14:paraId="74E37A46" w14:textId="77777777" w:rsidR="00231794" w:rsidRDefault="00231794" w:rsidP="004E54E6">
      <w:pPr>
        <w:numPr>
          <w:ilvl w:val="0"/>
          <w:numId w:val="48"/>
        </w:numPr>
        <w:spacing w:after="160" w:line="360" w:lineRule="auto"/>
        <w:ind w:left="720"/>
        <w:jc w:val="both"/>
      </w:pPr>
      <w:r>
        <w:lastRenderedPageBreak/>
        <w:t>a közvilágítással összefüggő feladatokat koordinálja, biztosítja a végrehajtás ellenőrzését,</w:t>
      </w:r>
    </w:p>
    <w:p w14:paraId="55D6C750" w14:textId="77777777" w:rsidR="00231794" w:rsidRDefault="00231794" w:rsidP="004E54E6">
      <w:pPr>
        <w:numPr>
          <w:ilvl w:val="0"/>
          <w:numId w:val="48"/>
        </w:numPr>
        <w:spacing w:after="160" w:line="360" w:lineRule="auto"/>
        <w:ind w:left="720"/>
        <w:jc w:val="both"/>
      </w:pPr>
      <w:r>
        <w:t>felügyeli és irányítja a temetők üzemeltetését, és a város zöldfelületeinek kezelését</w:t>
      </w:r>
    </w:p>
    <w:p w14:paraId="2BA939E1" w14:textId="77777777" w:rsidR="00231794" w:rsidRDefault="00231794" w:rsidP="004E54E6">
      <w:pPr>
        <w:numPr>
          <w:ilvl w:val="0"/>
          <w:numId w:val="49"/>
        </w:numPr>
        <w:spacing w:after="160" w:line="360" w:lineRule="auto"/>
        <w:ind w:left="720"/>
        <w:jc w:val="both"/>
      </w:pPr>
      <w:r>
        <w:t>gondoskodik a köztemetők fenntartásáról, elősegíti a kötelező kéményseprői tevékenység ellátásával kapcsolatos munkálatok elvégzését,</w:t>
      </w:r>
    </w:p>
    <w:p w14:paraId="161E4335" w14:textId="77777777" w:rsidR="00231794" w:rsidRDefault="00231794" w:rsidP="004E54E6">
      <w:pPr>
        <w:numPr>
          <w:ilvl w:val="0"/>
          <w:numId w:val="49"/>
        </w:numPr>
        <w:spacing w:after="160" w:line="360" w:lineRule="auto"/>
        <w:ind w:left="720"/>
        <w:jc w:val="both"/>
      </w:pPr>
      <w:r>
        <w:t>előkészíti és előterjeszti a közterületek elnevezésére vonatkozó javaslatokat,</w:t>
      </w:r>
    </w:p>
    <w:p w14:paraId="22051342" w14:textId="77777777" w:rsidR="00231794" w:rsidRDefault="00231794" w:rsidP="004E54E6">
      <w:pPr>
        <w:numPr>
          <w:ilvl w:val="0"/>
          <w:numId w:val="49"/>
        </w:numPr>
        <w:spacing w:after="160" w:line="360" w:lineRule="auto"/>
        <w:ind w:left="720"/>
        <w:jc w:val="both"/>
      </w:pPr>
      <w:r>
        <w:t>felméri és nyilvántartja az intézmények és a nem lakás célú helyiségek felújítási igényeit, előkészíti, lebonyolítja, és műszakilag ellenőrzi az önkormányzati és intézményi felújításokat,</w:t>
      </w:r>
    </w:p>
    <w:p w14:paraId="37C09DFF" w14:textId="77777777" w:rsidR="00231794" w:rsidRDefault="00231794" w:rsidP="004E54E6">
      <w:pPr>
        <w:numPr>
          <w:ilvl w:val="0"/>
          <w:numId w:val="49"/>
        </w:numPr>
        <w:spacing w:after="160" w:line="360" w:lineRule="auto"/>
        <w:ind w:left="720"/>
        <w:jc w:val="both"/>
      </w:pPr>
      <w:r>
        <w:t>biztosítja a műemlékvédelem és a településrendezés, a településfejlesztés összhangját, ellátja az önkormányzat műemlékvédelmi tevékenységének szakmai feladatait,</w:t>
      </w:r>
    </w:p>
    <w:p w14:paraId="737A235D" w14:textId="77777777" w:rsidR="00231794" w:rsidRDefault="00231794" w:rsidP="004E54E6">
      <w:pPr>
        <w:numPr>
          <w:ilvl w:val="0"/>
          <w:numId w:val="49"/>
        </w:numPr>
        <w:spacing w:after="160" w:line="360" w:lineRule="auto"/>
        <w:ind w:left="720"/>
        <w:jc w:val="both"/>
      </w:pPr>
      <w:r>
        <w:t>ellátja az önkormányzat helyi építészeti értékek védelmével kapcsolatos szakmai feladatait,</w:t>
      </w:r>
    </w:p>
    <w:p w14:paraId="2FAB9DEC" w14:textId="77777777" w:rsidR="00231794" w:rsidRDefault="00231794" w:rsidP="004E54E6">
      <w:pPr>
        <w:numPr>
          <w:ilvl w:val="0"/>
          <w:numId w:val="49"/>
        </w:numPr>
        <w:spacing w:after="160" w:line="360" w:lineRule="auto"/>
        <w:ind w:left="720"/>
        <w:jc w:val="both"/>
      </w:pPr>
      <w:r>
        <w:t>ellátja az idegenforgalmi fejlesztések városi szintű koordinációjával kapcsolatos feladatokat,</w:t>
      </w:r>
    </w:p>
    <w:p w14:paraId="65D63961" w14:textId="77777777" w:rsidR="00231794" w:rsidRDefault="00231794" w:rsidP="004E54E6">
      <w:pPr>
        <w:numPr>
          <w:ilvl w:val="0"/>
          <w:numId w:val="49"/>
        </w:numPr>
        <w:spacing w:after="160" w:line="360" w:lineRule="auto"/>
        <w:ind w:left="720"/>
        <w:jc w:val="both"/>
      </w:pPr>
      <w:r>
        <w:t>szakmai segítséget nyújt önkormányzati tulajdonú ingatlanok elidegenítésére vonatkozó pályázati kiírások elkészítéséhez,</w:t>
      </w:r>
    </w:p>
    <w:p w14:paraId="6664257D" w14:textId="77777777" w:rsidR="00231794" w:rsidRDefault="00231794" w:rsidP="004E54E6">
      <w:pPr>
        <w:numPr>
          <w:ilvl w:val="0"/>
          <w:numId w:val="50"/>
        </w:numPr>
        <w:spacing w:after="160" w:line="360" w:lineRule="auto"/>
        <w:ind w:left="720"/>
        <w:jc w:val="both"/>
      </w:pPr>
      <w:r>
        <w:t>közreműködik a téli hó eltakarítási és síkosság elleni védekezéssel kapcsolatos terv kidolgozásában,</w:t>
      </w:r>
    </w:p>
    <w:p w14:paraId="2AFF11CA" w14:textId="77777777" w:rsidR="00231794" w:rsidRDefault="00231794" w:rsidP="004E54E6">
      <w:pPr>
        <w:numPr>
          <w:ilvl w:val="0"/>
          <w:numId w:val="50"/>
        </w:numPr>
        <w:spacing w:after="160" w:line="360" w:lineRule="auto"/>
        <w:ind w:left="720"/>
        <w:jc w:val="both"/>
      </w:pPr>
      <w:r>
        <w:t>közreműködik a települési bel és csapadékvíz elvezetésének megoldásában</w:t>
      </w:r>
    </w:p>
    <w:p w14:paraId="165A4302" w14:textId="77777777" w:rsidR="00231794" w:rsidRDefault="00231794" w:rsidP="004E54E6">
      <w:pPr>
        <w:numPr>
          <w:ilvl w:val="0"/>
          <w:numId w:val="50"/>
        </w:numPr>
        <w:spacing w:after="160" w:line="360" w:lineRule="auto"/>
        <w:ind w:left="720"/>
        <w:jc w:val="both"/>
      </w:pPr>
      <w:r>
        <w:t>ellátja az elsőfokú útügyi hatósági feladatokat</w:t>
      </w:r>
    </w:p>
    <w:p w14:paraId="1FC9684A" w14:textId="77777777" w:rsidR="00231794" w:rsidRDefault="00231794" w:rsidP="004E54E6">
      <w:pPr>
        <w:numPr>
          <w:ilvl w:val="0"/>
          <w:numId w:val="50"/>
        </w:numPr>
        <w:spacing w:after="160" w:line="360" w:lineRule="auto"/>
        <w:ind w:left="720"/>
        <w:jc w:val="both"/>
      </w:pPr>
      <w:r>
        <w:t>részt vesz az önkormányzati tulajdont érintő tulajdonosi és közútkezelői hozzájárulások kibocsátásának előkészítésében, ennek érdekében kapcsolatot tart a mindenkori közterület-felügyelettel,</w:t>
      </w:r>
    </w:p>
    <w:p w14:paraId="0CB29A14" w14:textId="77777777" w:rsidR="00231794" w:rsidRDefault="00231794" w:rsidP="004E54E6">
      <w:pPr>
        <w:numPr>
          <w:ilvl w:val="0"/>
          <w:numId w:val="51"/>
        </w:numPr>
        <w:tabs>
          <w:tab w:val="clear" w:pos="360"/>
          <w:tab w:val="num" w:pos="786"/>
        </w:tabs>
        <w:spacing w:after="160" w:line="360" w:lineRule="auto"/>
        <w:ind w:left="786"/>
        <w:jc w:val="both"/>
      </w:pPr>
      <w:r>
        <w:t>ellátja a Képviselő-testület által elhatározott önkormányzati fejlesztések megvalósításával kapcsolatos beruházói feladatokat, ezen tevékenységéhez megbízás alapján külön lebonyolító szervezetet vehet igénybe. Ennek során:</w:t>
      </w:r>
    </w:p>
    <w:p w14:paraId="3ACDB7C6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lastRenderedPageBreak/>
        <w:t xml:space="preserve">kidolgozza az érdekeltek bevonásával a fejlesztésekre vonatkozó beruházási </w:t>
      </w:r>
      <w:r>
        <w:tab/>
        <w:t>javaslatokat, programot,</w:t>
      </w:r>
    </w:p>
    <w:p w14:paraId="010FFDDA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javaslatot tesz a vonzáskörzeti településekkel való együttműködésre, közös </w:t>
      </w:r>
      <w:r>
        <w:tab/>
        <w:t>érdekeltségű fejlesztési célok megvalósítása esetén,</w:t>
      </w:r>
    </w:p>
    <w:p w14:paraId="5D8A3C48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gondoskodik a munkák vállalatba adásához szükséges közbeszerzési vagy </w:t>
      </w:r>
      <w:r>
        <w:tab/>
        <w:t xml:space="preserve">más </w:t>
      </w:r>
      <w:r>
        <w:tab/>
        <w:t>versenyeztetési feladatok lebonyolításáról,</w:t>
      </w:r>
    </w:p>
    <w:p w14:paraId="1B3776D1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részt vesz a beruházások megvalósításának szervezésében, koordinálásában, </w:t>
      </w:r>
      <w:r>
        <w:tab/>
        <w:t>ellenőrzésében,</w:t>
      </w:r>
    </w:p>
    <w:p w14:paraId="39D5FB01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részt vesz a beruházások műszaki átadás-átvételi, használatbavételi </w:t>
      </w:r>
      <w:r>
        <w:tab/>
        <w:t>eljárásain,</w:t>
      </w:r>
    </w:p>
    <w:p w14:paraId="610B2F5A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intézi az üzembe helyezéssel összefüggő teendőket,</w:t>
      </w:r>
    </w:p>
    <w:p w14:paraId="05246F4F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részt vesz a garanciális felülvizsgálatokon, közreműködik az esetleges </w:t>
      </w:r>
      <w:r>
        <w:tab/>
        <w:t>szavatossági igények érvényesítésével kapcsolatos feladatok ellátásában.</w:t>
      </w:r>
    </w:p>
    <w:p w14:paraId="61CED47B" w14:textId="77777777" w:rsidR="00231794" w:rsidRDefault="00231794" w:rsidP="004E54E6">
      <w:pPr>
        <w:numPr>
          <w:ilvl w:val="0"/>
          <w:numId w:val="52"/>
        </w:numPr>
        <w:spacing w:after="160" w:line="360" w:lineRule="auto"/>
        <w:ind w:left="720"/>
        <w:jc w:val="both"/>
      </w:pPr>
      <w:r>
        <w:t xml:space="preserve">részt vesz az önkormányzat költségvetési tervezetének kidolgozásában, </w:t>
      </w:r>
    </w:p>
    <w:p w14:paraId="56BA6805" w14:textId="77777777" w:rsidR="00231794" w:rsidRDefault="00231794" w:rsidP="004E54E6">
      <w:pPr>
        <w:numPr>
          <w:ilvl w:val="0"/>
          <w:numId w:val="53"/>
        </w:numPr>
        <w:spacing w:after="160" w:line="360" w:lineRule="auto"/>
        <w:ind w:left="720"/>
        <w:jc w:val="both"/>
      </w:pPr>
      <w:r>
        <w:t>részt vesz városfejlesztési feladatokat érintő gazdasági megállapodások előkészítésében,</w:t>
      </w:r>
    </w:p>
    <w:p w14:paraId="483572E4" w14:textId="77777777" w:rsidR="00231794" w:rsidRDefault="00231794" w:rsidP="004E54E6">
      <w:pPr>
        <w:numPr>
          <w:ilvl w:val="0"/>
          <w:numId w:val="53"/>
        </w:numPr>
        <w:spacing w:after="160" w:line="360" w:lineRule="auto"/>
        <w:ind w:left="720"/>
        <w:jc w:val="both"/>
      </w:pPr>
      <w:r>
        <w:t>ellátja az önkormányzati beruházásokhoz, építési telekalakításokhoz kapcsolódó területrendezési, terület-előkészítési feladatokat,</w:t>
      </w:r>
    </w:p>
    <w:p w14:paraId="45855DF5" w14:textId="77777777" w:rsidR="00231794" w:rsidRDefault="00231794" w:rsidP="004E54E6">
      <w:pPr>
        <w:numPr>
          <w:ilvl w:val="0"/>
          <w:numId w:val="53"/>
        </w:numPr>
        <w:spacing w:after="160" w:line="360" w:lineRule="auto"/>
        <w:ind w:left="720"/>
        <w:jc w:val="both"/>
      </w:pPr>
      <w:r>
        <w:t>közreműködik a területrendezési tervek előírásai alapján építési tilalom vagy korlátozás alatt álló ingatlanok megvásárlásával vagy kisajátításának előkészítésével kapcsolatos feladatokban,</w:t>
      </w:r>
    </w:p>
    <w:p w14:paraId="287264A2" w14:textId="77777777" w:rsidR="00231794" w:rsidRDefault="00231794" w:rsidP="004E54E6">
      <w:pPr>
        <w:numPr>
          <w:ilvl w:val="0"/>
          <w:numId w:val="53"/>
        </w:numPr>
        <w:spacing w:after="160" w:line="360" w:lineRule="auto"/>
        <w:ind w:left="720"/>
        <w:jc w:val="both"/>
      </w:pPr>
      <w:r>
        <w:t>ellátja a magánerős lakossági út-és közműépítések szervezésével kapcsolatos képviselő-testületi rendeletben meghatározott feladatokat,</w:t>
      </w:r>
    </w:p>
    <w:p w14:paraId="478B7284" w14:textId="77777777" w:rsidR="00231794" w:rsidRDefault="00231794" w:rsidP="004E54E6">
      <w:pPr>
        <w:numPr>
          <w:ilvl w:val="0"/>
          <w:numId w:val="53"/>
        </w:numPr>
        <w:spacing w:after="160" w:line="360" w:lineRule="auto"/>
        <w:ind w:left="720"/>
        <w:jc w:val="both"/>
      </w:pPr>
      <w:r>
        <w:t xml:space="preserve">véleményezi a gázelosztó hálózatok, </w:t>
      </w:r>
      <w:proofErr w:type="spellStart"/>
      <w:r>
        <w:t>gázbekötési</w:t>
      </w:r>
      <w:proofErr w:type="spellEnd"/>
      <w:r>
        <w:t xml:space="preserve"> tervek egyszerűsített tanulmányterveit,</w:t>
      </w:r>
    </w:p>
    <w:p w14:paraId="4BB51FB9" w14:textId="77777777" w:rsidR="00231794" w:rsidRDefault="00231794" w:rsidP="004E54E6">
      <w:pPr>
        <w:numPr>
          <w:ilvl w:val="0"/>
          <w:numId w:val="54"/>
        </w:numPr>
        <w:spacing w:after="160" w:line="360" w:lineRule="auto"/>
        <w:ind w:left="720"/>
        <w:jc w:val="both"/>
      </w:pPr>
      <w:r>
        <w:t>ellátja a helyi jelentőségű természeti értékek védelmét, a környezetvédelemmel kapcsolatos nem hatósági feladatokat,</w:t>
      </w:r>
    </w:p>
    <w:p w14:paraId="7E8EDA04" w14:textId="77777777" w:rsidR="00231794" w:rsidRDefault="00231794" w:rsidP="004E54E6">
      <w:pPr>
        <w:numPr>
          <w:ilvl w:val="0"/>
          <w:numId w:val="54"/>
        </w:numPr>
        <w:spacing w:after="160" w:line="360" w:lineRule="auto"/>
        <w:ind w:left="720"/>
        <w:jc w:val="both"/>
      </w:pPr>
      <w:r>
        <w:t>ellátja a zöldfelület-gazdálkodás szakmai irányítását, koordinálását,</w:t>
      </w:r>
    </w:p>
    <w:p w14:paraId="494EB52D" w14:textId="77777777" w:rsidR="00231794" w:rsidRDefault="00231794" w:rsidP="004E54E6">
      <w:pPr>
        <w:numPr>
          <w:ilvl w:val="0"/>
          <w:numId w:val="54"/>
        </w:numPr>
        <w:spacing w:after="160" w:line="360" w:lineRule="auto"/>
        <w:ind w:left="720"/>
        <w:jc w:val="both"/>
      </w:pPr>
      <w:r>
        <w:lastRenderedPageBreak/>
        <w:t>ellátja a város közlekedési rendszerének fejlesztésével, a forgalomszabályozással, a forgalombiztonság növelésével kapcsolatos javaslattevő és véleményező feladatokat,</w:t>
      </w:r>
    </w:p>
    <w:p w14:paraId="6B896493" w14:textId="77777777" w:rsidR="00231794" w:rsidRDefault="00231794" w:rsidP="004E54E6">
      <w:pPr>
        <w:numPr>
          <w:ilvl w:val="0"/>
          <w:numId w:val="54"/>
        </w:numPr>
        <w:spacing w:after="160" w:line="360" w:lineRule="auto"/>
        <w:ind w:left="720"/>
        <w:jc w:val="both"/>
      </w:pPr>
      <w:r>
        <w:t>önkormányzati ingatlanok, lakások, egyéb helyiségek kezelése, felügyelete, felújítása, karbantartása</w:t>
      </w:r>
    </w:p>
    <w:p w14:paraId="10E44474" w14:textId="77777777" w:rsidR="00231794" w:rsidRDefault="00231794" w:rsidP="004E54E6">
      <w:pPr>
        <w:numPr>
          <w:ilvl w:val="0"/>
          <w:numId w:val="54"/>
        </w:numPr>
        <w:spacing w:after="160" w:line="360" w:lineRule="auto"/>
        <w:ind w:left="720"/>
        <w:jc w:val="both"/>
      </w:pPr>
      <w:r>
        <w:t>karbantartó csoportok irányítása</w:t>
      </w:r>
    </w:p>
    <w:p w14:paraId="2022E318" w14:textId="77777777" w:rsidR="00231794" w:rsidRDefault="00231794" w:rsidP="004E54E6">
      <w:pPr>
        <w:numPr>
          <w:ilvl w:val="0"/>
          <w:numId w:val="54"/>
        </w:numPr>
        <w:spacing w:after="160" w:line="360" w:lineRule="auto"/>
        <w:ind w:left="720"/>
        <w:jc w:val="both"/>
      </w:pPr>
      <w:r>
        <w:t xml:space="preserve">zöldfelület kezelők irányítása </w:t>
      </w:r>
    </w:p>
    <w:p w14:paraId="756ED819" w14:textId="77777777" w:rsidR="00231794" w:rsidRDefault="00231794" w:rsidP="004E54E6">
      <w:pPr>
        <w:numPr>
          <w:ilvl w:val="0"/>
          <w:numId w:val="54"/>
        </w:numPr>
        <w:spacing w:after="160" w:line="360" w:lineRule="auto"/>
        <w:ind w:left="720"/>
        <w:jc w:val="both"/>
      </w:pPr>
      <w:r>
        <w:t>kapcsolatot tart a városi főépítésszel</w:t>
      </w:r>
    </w:p>
    <w:p w14:paraId="386522C1" w14:textId="77777777" w:rsidR="00231794" w:rsidRDefault="00231794" w:rsidP="004E54E6">
      <w:pPr>
        <w:numPr>
          <w:ilvl w:val="0"/>
          <w:numId w:val="54"/>
        </w:numPr>
        <w:spacing w:after="160" w:line="360" w:lineRule="auto"/>
        <w:ind w:left="720"/>
        <w:jc w:val="both"/>
      </w:pPr>
      <w:r>
        <w:t>figyelemmel kíséri a Városháza épületének állapotát, javaslatot tesz a szükséges felújítási munkálatokra, elvégzi azok lebonyolítását, gondoskodik az épület karbantartásáról,</w:t>
      </w:r>
    </w:p>
    <w:p w14:paraId="1AF320B4" w14:textId="77777777" w:rsidR="00231794" w:rsidRDefault="00231794" w:rsidP="004E54E6">
      <w:pPr>
        <w:numPr>
          <w:ilvl w:val="0"/>
          <w:numId w:val="54"/>
        </w:numPr>
        <w:spacing w:after="160" w:line="360" w:lineRule="auto"/>
        <w:ind w:left="720"/>
        <w:jc w:val="both"/>
      </w:pPr>
      <w:r>
        <w:t xml:space="preserve">közreműködik a tömegközlekedés szervezésében, kapcsolatot tart a közlekedés feltételeinek biztosításában érdekelt gazdálkodó és egyéb szervekkel, hatóságokkal, az együttműködés és feladatellátás jellegétől függően koordinációs tevékenységet végez, koordinálja a gumikeretes kisvonat, hivatali autók műszaki állapotát, </w:t>
      </w:r>
    </w:p>
    <w:p w14:paraId="7C3A6404" w14:textId="77777777" w:rsidR="00231794" w:rsidRDefault="00231794" w:rsidP="004E54E6">
      <w:pPr>
        <w:numPr>
          <w:ilvl w:val="0"/>
          <w:numId w:val="54"/>
        </w:numPr>
        <w:spacing w:after="160" w:line="360" w:lineRule="auto"/>
        <w:ind w:left="720"/>
        <w:jc w:val="both"/>
      </w:pPr>
      <w:r>
        <w:t>felülvizsgálja a Polgármesteri Hivatal közüzemi számláit, gondoskodik a szerződések állandó karbantartásáról,</w:t>
      </w:r>
    </w:p>
    <w:p w14:paraId="671BEA5B" w14:textId="77777777" w:rsidR="00231794" w:rsidRDefault="00231794" w:rsidP="004E54E6">
      <w:pPr>
        <w:numPr>
          <w:ilvl w:val="0"/>
          <w:numId w:val="42"/>
        </w:numPr>
        <w:spacing w:after="160" w:line="360" w:lineRule="auto"/>
        <w:jc w:val="both"/>
      </w:pPr>
      <w:r>
        <w:t>közreműködik a területet érintő szabályzatok elkészítésében,</w:t>
      </w:r>
    </w:p>
    <w:p w14:paraId="34FA9D78" w14:textId="77777777" w:rsidR="00231794" w:rsidRDefault="00231794" w:rsidP="004E54E6">
      <w:pPr>
        <w:numPr>
          <w:ilvl w:val="0"/>
          <w:numId w:val="43"/>
        </w:numPr>
        <w:spacing w:after="160" w:line="360" w:lineRule="auto"/>
        <w:ind w:left="709" w:hanging="283"/>
        <w:jc w:val="both"/>
      </w:pPr>
      <w:r>
        <w:t>vizsgálja törvényességi szempontból az átruházott hatáskörgyakorlás során hozott döntéseket,</w:t>
      </w:r>
    </w:p>
    <w:p w14:paraId="0D77DA77" w14:textId="77777777" w:rsidR="00231794" w:rsidRDefault="00231794" w:rsidP="004E54E6">
      <w:pPr>
        <w:numPr>
          <w:ilvl w:val="0"/>
          <w:numId w:val="43"/>
        </w:numPr>
        <w:spacing w:after="160" w:line="360" w:lineRule="auto"/>
        <w:ind w:left="709" w:hanging="283"/>
        <w:jc w:val="both"/>
      </w:pPr>
      <w:r>
        <w:t>tájékoztatót készít a területét érintő fontosabb jogszabályi rendelkezésekről</w:t>
      </w:r>
    </w:p>
    <w:p w14:paraId="4A04C0DA" w14:textId="77777777" w:rsidR="00231794" w:rsidRDefault="00231794" w:rsidP="004E54E6">
      <w:pPr>
        <w:numPr>
          <w:ilvl w:val="0"/>
          <w:numId w:val="43"/>
        </w:numPr>
        <w:spacing w:after="160" w:line="360" w:lineRule="auto"/>
        <w:ind w:left="709" w:hanging="283"/>
        <w:jc w:val="both"/>
      </w:pPr>
      <w:r>
        <w:t>statisztikák készítése, gyűjtése, továbbítása</w:t>
      </w:r>
    </w:p>
    <w:p w14:paraId="336738D2" w14:textId="77777777" w:rsidR="00231794" w:rsidRDefault="00231794" w:rsidP="004E54E6">
      <w:pPr>
        <w:numPr>
          <w:ilvl w:val="0"/>
          <w:numId w:val="43"/>
        </w:numPr>
        <w:spacing w:after="160" w:line="360" w:lineRule="auto"/>
        <w:ind w:left="709" w:hanging="283"/>
        <w:jc w:val="both"/>
      </w:pPr>
      <w:r>
        <w:t>ellátja a településképi bejelentési, véleményezési eljárással, TAK-kal kapcsolatos feladatokat</w:t>
      </w:r>
    </w:p>
    <w:p w14:paraId="19FBB106" w14:textId="77777777" w:rsidR="00231794" w:rsidRDefault="00231794" w:rsidP="00231794">
      <w:pPr>
        <w:tabs>
          <w:tab w:val="num" w:pos="1080"/>
        </w:tabs>
        <w:spacing w:after="120" w:line="480" w:lineRule="auto"/>
      </w:pPr>
      <w:r>
        <w:t>2.2.</w:t>
      </w:r>
      <w:r>
        <w:rPr>
          <w:b/>
        </w:rPr>
        <w:t xml:space="preserve"> </w:t>
      </w:r>
      <w:r>
        <w:t>A gondnok útján ellátott feladat- és hatáskörök:</w:t>
      </w:r>
    </w:p>
    <w:p w14:paraId="67C2F9C3" w14:textId="77777777" w:rsidR="00231794" w:rsidRDefault="00231794" w:rsidP="00231794">
      <w:pPr>
        <w:spacing w:line="480" w:lineRule="auto"/>
        <w:rPr>
          <w:b/>
        </w:rPr>
      </w:pPr>
      <w:r>
        <w:t xml:space="preserve">      Ellátja:</w:t>
      </w:r>
    </w:p>
    <w:p w14:paraId="3DF48BBA" w14:textId="77777777" w:rsidR="00231794" w:rsidRDefault="00231794" w:rsidP="004E54E6">
      <w:pPr>
        <w:numPr>
          <w:ilvl w:val="0"/>
          <w:numId w:val="36"/>
        </w:numPr>
        <w:spacing w:after="160" w:line="360" w:lineRule="auto"/>
        <w:ind w:left="851" w:hanging="142"/>
        <w:jc w:val="both"/>
      </w:pPr>
      <w:r>
        <w:t xml:space="preserve">a fogyóeszközök beszerzését, rendelését, nyilvántartását, </w:t>
      </w:r>
    </w:p>
    <w:p w14:paraId="69A128E6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851" w:hanging="142"/>
        <w:jc w:val="both"/>
      </w:pPr>
      <w:r>
        <w:lastRenderedPageBreak/>
        <w:t xml:space="preserve"> a takarítok irányítását, elszámoltatását, a takarítók útján a Polgármesteri Hivatal takarításával, tisztántartásával kapcsolatos feladatokat,</w:t>
      </w:r>
    </w:p>
    <w:p w14:paraId="66AAE096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851" w:hanging="142"/>
        <w:jc w:val="both"/>
      </w:pPr>
      <w:r>
        <w:t>munkaidő után és hétvégén ügyeletet biztosítását,</w:t>
      </w:r>
    </w:p>
    <w:p w14:paraId="4476BCF3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851" w:hanging="142"/>
        <w:jc w:val="both"/>
      </w:pPr>
      <w:r>
        <w:t>a kisértékű tárgyi eszközök nyilvántartását, leltározását, megőrzését,</w:t>
      </w:r>
    </w:p>
    <w:p w14:paraId="1A3B83AE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851" w:hanging="142"/>
        <w:jc w:val="both"/>
      </w:pPr>
      <w:r>
        <w:t>a hivatali karbantartási teendők szervezését,</w:t>
      </w:r>
    </w:p>
    <w:p w14:paraId="78377609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851" w:hanging="142"/>
        <w:jc w:val="both"/>
      </w:pPr>
      <w:r>
        <w:t>vezeti a kulcs és kód nyilvántartást</w:t>
      </w:r>
    </w:p>
    <w:p w14:paraId="02B83095" w14:textId="77777777" w:rsidR="00231794" w:rsidRDefault="00231794" w:rsidP="00231794">
      <w:pPr>
        <w:spacing w:line="360" w:lineRule="auto"/>
        <w:ind w:left="851"/>
        <w:jc w:val="both"/>
      </w:pPr>
    </w:p>
    <w:p w14:paraId="6F2C7A99" w14:textId="77777777" w:rsidR="00231794" w:rsidRDefault="00231794" w:rsidP="00231794">
      <w:pPr>
        <w:spacing w:after="120"/>
        <w:ind w:left="426" w:hanging="426"/>
      </w:pPr>
      <w:r>
        <w:t>2.3. A városüzemeltetési feladatokkal kapcsolatban segíti a Gazdasági Bizottság referensi feladatait az alábbiak szerint:</w:t>
      </w:r>
    </w:p>
    <w:p w14:paraId="186841D0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a napirendekhez elkészíti az előterjesztéseket, kapcsolódó dokumentumokat, </w:t>
      </w:r>
      <w:r>
        <w:tab/>
        <w:t xml:space="preserve">iratokat, az előterjesztések során figyelemmel kíséri a kapcsolódó </w:t>
      </w:r>
      <w:r>
        <w:tab/>
        <w:t>jogszabályokat, illetve hatályos önkormányzati rendeleteket,</w:t>
      </w:r>
    </w:p>
    <w:p w14:paraId="72B18746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a bizottság ülésén részt vesz</w:t>
      </w:r>
    </w:p>
    <w:p w14:paraId="1F9F89E8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segíti és koordinálja a bizottság munkáját, ellátja az ezzel kapcsolatos </w:t>
      </w:r>
      <w:r>
        <w:tab/>
        <w:t>hivatali teendőket</w:t>
      </w:r>
    </w:p>
    <w:p w14:paraId="467A5E53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közreműködik a lejárt határidejű határozatok végrehajtásáról szóló </w:t>
      </w:r>
      <w:r>
        <w:tab/>
        <w:t xml:space="preserve">beszámoló </w:t>
      </w:r>
      <w:r>
        <w:tab/>
        <w:t>elkészítésében,</w:t>
      </w:r>
    </w:p>
    <w:p w14:paraId="5F817635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a bizottság által előterjesztett Képviselő-testületi határozatokat eljuttatja a </w:t>
      </w:r>
      <w:r>
        <w:tab/>
        <w:t>felelősöknek és az érintetteknek,</w:t>
      </w:r>
    </w:p>
    <w:p w14:paraId="04A0CA37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részt vesz a honlapon szereplő, területet érintő közérdekű adatok </w:t>
      </w:r>
      <w:r>
        <w:tab/>
        <w:t>frissítésében</w:t>
      </w:r>
    </w:p>
    <w:p w14:paraId="277A563B" w14:textId="77777777" w:rsidR="00231794" w:rsidRDefault="00231794" w:rsidP="00231794">
      <w:pPr>
        <w:spacing w:after="120" w:line="480" w:lineRule="auto"/>
      </w:pPr>
    </w:p>
    <w:p w14:paraId="1B4ADC65" w14:textId="77777777" w:rsidR="00231794" w:rsidRDefault="00231794" w:rsidP="00231794">
      <w:pPr>
        <w:spacing w:after="120"/>
        <w:ind w:left="426" w:hanging="426"/>
      </w:pPr>
      <w:r>
        <w:t>2.5. A Műszaki Iroda természetvédelemmel, településfejlesztéssel kapcsolatos feladat- és hatásköre:</w:t>
      </w:r>
    </w:p>
    <w:p w14:paraId="21F5C2B2" w14:textId="77777777" w:rsidR="00231794" w:rsidRDefault="00231794" w:rsidP="004E54E6">
      <w:pPr>
        <w:numPr>
          <w:ilvl w:val="0"/>
          <w:numId w:val="55"/>
        </w:numPr>
        <w:spacing w:after="160" w:line="360" w:lineRule="auto"/>
        <w:ind w:left="708"/>
        <w:jc w:val="both"/>
      </w:pPr>
      <w:r>
        <w:t>ellátja a környezet-és természetvédelemmel kapcsolatos feladatokat, ennek keretében:</w:t>
      </w:r>
    </w:p>
    <w:p w14:paraId="6C3ADC63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végzi a természetvédelemmel kapcsolatos feladatokat,</w:t>
      </w:r>
    </w:p>
    <w:p w14:paraId="2925A4DF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gondoskodik az egyéb környezetvédelmi feladatok ellátásáról,</w:t>
      </w:r>
    </w:p>
    <w:p w14:paraId="2432CFDD" w14:textId="77777777" w:rsidR="00231794" w:rsidRDefault="00231794" w:rsidP="004E54E6">
      <w:pPr>
        <w:numPr>
          <w:ilvl w:val="0"/>
          <w:numId w:val="55"/>
        </w:numPr>
        <w:spacing w:after="160" w:line="360" w:lineRule="auto"/>
        <w:ind w:left="708"/>
        <w:jc w:val="both"/>
      </w:pPr>
      <w:r>
        <w:t xml:space="preserve">részt vesz a település közterületeinek elnevezésével, az ingatlan számozás rendezésével kapcsolatos feladatok ellátásában, </w:t>
      </w:r>
    </w:p>
    <w:p w14:paraId="4C5D0463" w14:textId="77777777" w:rsidR="00231794" w:rsidRDefault="00231794" w:rsidP="004E54E6">
      <w:pPr>
        <w:numPr>
          <w:ilvl w:val="0"/>
          <w:numId w:val="44"/>
        </w:numPr>
        <w:spacing w:after="160" w:line="360" w:lineRule="auto"/>
        <w:jc w:val="both"/>
      </w:pPr>
      <w:r>
        <w:lastRenderedPageBreak/>
        <w:t>segíti a Gazdasági Bizottság referensi munkáját, az alábbiak szerint:</w:t>
      </w:r>
    </w:p>
    <w:p w14:paraId="277E1F29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részt vesz a feladatkörébe tartozó rendeletek, szabályzatok megírásában, </w:t>
      </w:r>
      <w:r>
        <w:tab/>
        <w:t>előterjesztések készítésében,</w:t>
      </w:r>
    </w:p>
    <w:p w14:paraId="2C7E2F87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közreműködik a lejárt határidejű határozatok végrehajtásáról szóló </w:t>
      </w:r>
      <w:r>
        <w:tab/>
        <w:t>beszámoló elkészítésében,</w:t>
      </w:r>
    </w:p>
    <w:p w14:paraId="7FF21A64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részt vesz a honlapon szereplő, területet érintő közérdekű adatok </w:t>
      </w:r>
      <w:r>
        <w:tab/>
        <w:t>frissítésében.</w:t>
      </w:r>
    </w:p>
    <w:p w14:paraId="05EB720E" w14:textId="77777777" w:rsidR="00231794" w:rsidRDefault="00231794" w:rsidP="00231794">
      <w:pPr>
        <w:spacing w:line="360" w:lineRule="auto"/>
        <w:ind w:left="1259"/>
      </w:pPr>
    </w:p>
    <w:p w14:paraId="34834327" w14:textId="77777777" w:rsidR="00231794" w:rsidRDefault="00231794" w:rsidP="004E54E6">
      <w:pPr>
        <w:numPr>
          <w:ilvl w:val="0"/>
          <w:numId w:val="42"/>
        </w:numPr>
        <w:spacing w:after="160" w:line="360" w:lineRule="auto"/>
        <w:jc w:val="both"/>
      </w:pPr>
      <w:r>
        <w:t>közreműködik a területet érintő szabályzatok elkészítésében,</w:t>
      </w:r>
    </w:p>
    <w:p w14:paraId="2AB3EE42" w14:textId="77777777" w:rsidR="00231794" w:rsidRDefault="00231794" w:rsidP="004E54E6">
      <w:pPr>
        <w:numPr>
          <w:ilvl w:val="0"/>
          <w:numId w:val="43"/>
        </w:numPr>
        <w:spacing w:after="160" w:line="360" w:lineRule="auto"/>
        <w:ind w:left="709" w:hanging="283"/>
        <w:jc w:val="both"/>
      </w:pPr>
      <w:r>
        <w:t>vizsgálja törvényességi szempontból az átruházott hatáskörgyakorlás során hozott döntéseket,</w:t>
      </w:r>
    </w:p>
    <w:p w14:paraId="53C83191" w14:textId="77777777" w:rsidR="00231794" w:rsidRDefault="00231794" w:rsidP="004E54E6">
      <w:pPr>
        <w:numPr>
          <w:ilvl w:val="0"/>
          <w:numId w:val="43"/>
        </w:numPr>
        <w:spacing w:after="160" w:line="360" w:lineRule="auto"/>
        <w:ind w:left="709" w:hanging="283"/>
        <w:jc w:val="both"/>
      </w:pPr>
      <w:r>
        <w:t>tájékoztatót készít a területét érintő fontosabb jogszabályi rendelkezésekről.</w:t>
      </w:r>
    </w:p>
    <w:p w14:paraId="42226E7A" w14:textId="77777777" w:rsidR="00231794" w:rsidRDefault="00231794" w:rsidP="004E54E6">
      <w:pPr>
        <w:numPr>
          <w:ilvl w:val="0"/>
          <w:numId w:val="43"/>
        </w:numPr>
        <w:spacing w:after="160" w:line="360" w:lineRule="auto"/>
        <w:ind w:left="709" w:hanging="283"/>
        <w:jc w:val="both"/>
      </w:pPr>
      <w:r>
        <w:t>statisztikák készítése, gyűjtése, továbbítása</w:t>
      </w:r>
    </w:p>
    <w:p w14:paraId="3DF52041" w14:textId="77777777" w:rsidR="00231794" w:rsidRDefault="00231794" w:rsidP="004E54E6">
      <w:pPr>
        <w:numPr>
          <w:ilvl w:val="0"/>
          <w:numId w:val="42"/>
        </w:numPr>
        <w:spacing w:after="160" w:line="360" w:lineRule="auto"/>
        <w:jc w:val="both"/>
      </w:pPr>
      <w:r>
        <w:t>engedélyezi a vízi létesítmények építését és létesítését,</w:t>
      </w:r>
    </w:p>
    <w:p w14:paraId="7FE32098" w14:textId="77777777" w:rsidR="00231794" w:rsidRDefault="00231794" w:rsidP="004E54E6">
      <w:pPr>
        <w:numPr>
          <w:ilvl w:val="0"/>
          <w:numId w:val="42"/>
        </w:numPr>
        <w:spacing w:after="160" w:line="360" w:lineRule="auto"/>
      </w:pPr>
      <w:r>
        <w:t>lefolytatja a szabálytalanul épített és üzemeltetett létesítményekkel kapcsolatos kötelezési eljárásokat,</w:t>
      </w:r>
    </w:p>
    <w:p w14:paraId="47667642" w14:textId="77777777" w:rsidR="00231794" w:rsidRDefault="00231794" w:rsidP="004E54E6">
      <w:pPr>
        <w:numPr>
          <w:ilvl w:val="0"/>
          <w:numId w:val="42"/>
        </w:numPr>
        <w:spacing w:after="160" w:line="360" w:lineRule="auto"/>
        <w:jc w:val="both"/>
      </w:pPr>
      <w:r>
        <w:t>megteszi a helyi vízgazdálkodási feladatokkal kapcsolatos hatósági intézkedéseket,</w:t>
      </w:r>
    </w:p>
    <w:p w14:paraId="40D39260" w14:textId="77777777" w:rsidR="00231794" w:rsidRDefault="00231794" w:rsidP="004E54E6">
      <w:pPr>
        <w:numPr>
          <w:ilvl w:val="0"/>
          <w:numId w:val="42"/>
        </w:numPr>
        <w:spacing w:after="160" w:line="360" w:lineRule="auto"/>
        <w:jc w:val="both"/>
      </w:pPr>
      <w:r>
        <w:t>részt vesz a honlapon szereplő, területet érintő közérdekű adatok frissítésében</w:t>
      </w:r>
    </w:p>
    <w:p w14:paraId="0FA342E5" w14:textId="77777777" w:rsidR="00231794" w:rsidRDefault="00231794" w:rsidP="004E54E6">
      <w:pPr>
        <w:numPr>
          <w:ilvl w:val="0"/>
          <w:numId w:val="42"/>
        </w:numPr>
        <w:spacing w:after="160" w:line="360" w:lineRule="auto"/>
        <w:jc w:val="both"/>
      </w:pPr>
      <w:r>
        <w:t>végzi a területrendezéssel és telekrendezéssel kapcsolatos feladatokat</w:t>
      </w:r>
    </w:p>
    <w:p w14:paraId="054A12C0" w14:textId="77777777" w:rsidR="00231794" w:rsidRDefault="00231794" w:rsidP="004E54E6">
      <w:pPr>
        <w:numPr>
          <w:ilvl w:val="0"/>
          <w:numId w:val="42"/>
        </w:numPr>
        <w:spacing w:after="160" w:line="360" w:lineRule="auto"/>
      </w:pPr>
      <w:r>
        <w:t>hatósági ellenőrzések, helyszíni szemlék tart,</w:t>
      </w:r>
    </w:p>
    <w:p w14:paraId="05BE1523" w14:textId="77777777" w:rsidR="00231794" w:rsidRDefault="00231794" w:rsidP="004E54E6">
      <w:pPr>
        <w:numPr>
          <w:ilvl w:val="0"/>
          <w:numId w:val="42"/>
        </w:numPr>
        <w:spacing w:after="160" w:line="360" w:lineRule="auto"/>
      </w:pPr>
      <w:r>
        <w:t>hatósági igazolások kiadása</w:t>
      </w:r>
    </w:p>
    <w:p w14:paraId="683D9AD5" w14:textId="77777777" w:rsidR="00231794" w:rsidRDefault="00231794" w:rsidP="004E54E6">
      <w:pPr>
        <w:numPr>
          <w:ilvl w:val="0"/>
          <w:numId w:val="42"/>
        </w:numPr>
        <w:spacing w:after="160" w:line="360" w:lineRule="auto"/>
      </w:pPr>
      <w:r>
        <w:t>szükség esetén állásfoglalás kérés végett megkeresi a szakhatóságokat,</w:t>
      </w:r>
    </w:p>
    <w:p w14:paraId="1E69C349" w14:textId="77777777" w:rsidR="00231794" w:rsidRDefault="00231794" w:rsidP="004E54E6">
      <w:pPr>
        <w:numPr>
          <w:ilvl w:val="0"/>
          <w:numId w:val="42"/>
        </w:numPr>
        <w:spacing w:after="160" w:line="360" w:lineRule="auto"/>
      </w:pPr>
      <w:r>
        <w:t>építéshatósági ügyekben adatszolgáltatás</w:t>
      </w:r>
    </w:p>
    <w:p w14:paraId="5A757C31" w14:textId="77777777" w:rsidR="00231794" w:rsidRDefault="00231794" w:rsidP="004E54E6">
      <w:pPr>
        <w:numPr>
          <w:ilvl w:val="0"/>
          <w:numId w:val="42"/>
        </w:numPr>
        <w:spacing w:after="160" w:line="360" w:lineRule="auto"/>
      </w:pPr>
      <w:r>
        <w:t>szakhatósági eljárás.</w:t>
      </w:r>
    </w:p>
    <w:p w14:paraId="682A583D" w14:textId="77777777" w:rsidR="00231794" w:rsidRDefault="00231794" w:rsidP="00231794">
      <w:pPr>
        <w:spacing w:line="360" w:lineRule="auto"/>
        <w:ind w:left="709"/>
        <w:jc w:val="both"/>
      </w:pPr>
    </w:p>
    <w:p w14:paraId="3B880057" w14:textId="77777777" w:rsidR="00231794" w:rsidRDefault="00231794" w:rsidP="004E54E6">
      <w:pPr>
        <w:numPr>
          <w:ilvl w:val="0"/>
          <w:numId w:val="56"/>
        </w:numPr>
        <w:tabs>
          <w:tab w:val="left" w:pos="360"/>
        </w:tabs>
        <w:spacing w:after="160" w:line="256" w:lineRule="auto"/>
        <w:jc w:val="both"/>
        <w:rPr>
          <w:b/>
        </w:rPr>
      </w:pPr>
      <w:r>
        <w:rPr>
          <w:b/>
        </w:rPr>
        <w:t>A Hatósági Iroda feladat és hatásköre:</w:t>
      </w:r>
    </w:p>
    <w:p w14:paraId="6B81DDD3" w14:textId="77777777" w:rsidR="00231794" w:rsidRDefault="00231794" w:rsidP="00231794">
      <w:pPr>
        <w:tabs>
          <w:tab w:val="left" w:pos="360"/>
        </w:tabs>
        <w:ind w:left="502"/>
        <w:jc w:val="both"/>
        <w:rPr>
          <w:b/>
        </w:rPr>
      </w:pPr>
    </w:p>
    <w:p w14:paraId="7027C7C8" w14:textId="77777777" w:rsidR="00231794" w:rsidRDefault="00231794" w:rsidP="00231794">
      <w:pPr>
        <w:spacing w:after="120" w:line="480" w:lineRule="auto"/>
        <w:ind w:left="360"/>
      </w:pPr>
      <w:r>
        <w:lastRenderedPageBreak/>
        <w:t xml:space="preserve">3.1. Az önkormányzat működésével kapcsolatos feladat- és hatásköre: </w:t>
      </w:r>
    </w:p>
    <w:p w14:paraId="412845A8" w14:textId="77777777" w:rsidR="00231794" w:rsidRDefault="00231794" w:rsidP="004E54E6">
      <w:pPr>
        <w:numPr>
          <w:ilvl w:val="0"/>
          <w:numId w:val="57"/>
        </w:numPr>
        <w:spacing w:after="160" w:line="360" w:lineRule="auto"/>
        <w:jc w:val="both"/>
      </w:pPr>
      <w:r>
        <w:t>biztosítja a Képviselő-testület működéséhez és a jegyző feladatai ellátásához szükséges szervezési és ügyviteli feltételeket, melynek keretében:</w:t>
      </w:r>
    </w:p>
    <w:p w14:paraId="41051D91" w14:textId="77777777" w:rsidR="00231794" w:rsidRDefault="00231794" w:rsidP="004E54E6">
      <w:pPr>
        <w:numPr>
          <w:ilvl w:val="0"/>
          <w:numId w:val="57"/>
        </w:numPr>
        <w:spacing w:after="160" w:line="360" w:lineRule="auto"/>
        <w:jc w:val="both"/>
      </w:pPr>
      <w:r>
        <w:t>A testületi referens által:</w:t>
      </w:r>
    </w:p>
    <w:p w14:paraId="7C4C0DDA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előkészíti az éves munkaterv tervezeteket,</w:t>
      </w:r>
    </w:p>
    <w:p w14:paraId="0CBC5DA8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előterjesztést készít a testület elé </w:t>
      </w:r>
    </w:p>
    <w:p w14:paraId="3161BA71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törvényességi szempontból vizsgálja a testületi előterjesztéseket,</w:t>
      </w:r>
    </w:p>
    <w:p w14:paraId="0D3A54AD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gondoskodik a meghívók és a testületi ülés anyagának összeállításáról és </w:t>
      </w:r>
      <w:r>
        <w:tab/>
        <w:t>kiküldéséről,</w:t>
      </w:r>
    </w:p>
    <w:p w14:paraId="11CF193D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gondoskodik a lakosság tájékoztatásáról a meghívók kifüggesztésével,</w:t>
      </w:r>
    </w:p>
    <w:p w14:paraId="5107E8F7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ellátja a Képviselő-testületi ülések előkészítésével és lebonyolításával </w:t>
      </w:r>
      <w:r>
        <w:tab/>
        <w:t>kapcsolatos feladatokat,</w:t>
      </w:r>
    </w:p>
    <w:p w14:paraId="37812139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részt vesz a Képviselő-testület ülésén,</w:t>
      </w:r>
    </w:p>
    <w:p w14:paraId="6FE46B36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elkészíti az ülések jegyzőkönyvét, gondoskodik a rendeletek, valamint a jegyzőkönyvek njt-re, Dabas honlapra való feltöltéséről, és évente gondoskodik a </w:t>
      </w:r>
      <w:r>
        <w:tab/>
        <w:t>jegyzőkönyvek beköttetéséről,</w:t>
      </w:r>
    </w:p>
    <w:p w14:paraId="28F1D8DA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gondoskodik a döntések (határozatok, rendeletek) nyilvántartásáról, </w:t>
      </w:r>
      <w:r>
        <w:tab/>
        <w:t>kihirdetéséről,</w:t>
      </w:r>
    </w:p>
    <w:p w14:paraId="6118DBC4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gondoskodik az önkormányzati rendeletek egységes szerkezetbe </w:t>
      </w:r>
      <w:r>
        <w:tab/>
        <w:t xml:space="preserve">foglalásáról, </w:t>
      </w:r>
      <w:r>
        <w:tab/>
        <w:t xml:space="preserve">frissítéséről és a jogharmonizációról, rendelettár </w:t>
      </w:r>
      <w:r>
        <w:tab/>
        <w:t>karbantartásáról</w:t>
      </w:r>
    </w:p>
    <w:p w14:paraId="11B3CD5D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a testületi határozatokat eljuttatja a felelősöknek és az érintetteknek,</w:t>
      </w:r>
    </w:p>
    <w:p w14:paraId="39DA367D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előkészíti a lejárt határidejű határozatok végrehajtásáról szóló beszámolót,</w:t>
      </w:r>
    </w:p>
    <w:p w14:paraId="03691AC0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koordinálja az állampolgárok testületi jegyzőkönyvekbe való betekintési </w:t>
      </w:r>
      <w:r>
        <w:tab/>
        <w:t>jogát,</w:t>
      </w:r>
    </w:p>
    <w:p w14:paraId="7233FA35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részt vesz a területet érintő, honlapon található közérdekű adatok </w:t>
      </w:r>
      <w:r>
        <w:tab/>
        <w:t>frissítésében.</w:t>
      </w:r>
    </w:p>
    <w:p w14:paraId="4F12C7E0" w14:textId="77777777" w:rsidR="00231794" w:rsidRDefault="00231794" w:rsidP="004E54E6">
      <w:pPr>
        <w:numPr>
          <w:ilvl w:val="0"/>
          <w:numId w:val="58"/>
        </w:numPr>
        <w:spacing w:after="160" w:line="360" w:lineRule="auto"/>
        <w:jc w:val="both"/>
      </w:pPr>
      <w:r>
        <w:t xml:space="preserve">szervezi a </w:t>
      </w:r>
      <w:proofErr w:type="spellStart"/>
      <w:r>
        <w:t>közmeghallgatásokat</w:t>
      </w:r>
      <w:proofErr w:type="spellEnd"/>
      <w:r>
        <w:t>,</w:t>
      </w:r>
    </w:p>
    <w:p w14:paraId="1E8AC9B3" w14:textId="77777777" w:rsidR="00231794" w:rsidRDefault="00231794" w:rsidP="004E54E6">
      <w:pPr>
        <w:numPr>
          <w:ilvl w:val="0"/>
          <w:numId w:val="58"/>
        </w:numPr>
        <w:spacing w:after="160" w:line="360" w:lineRule="auto"/>
        <w:jc w:val="both"/>
      </w:pPr>
      <w:r>
        <w:lastRenderedPageBreak/>
        <w:t>figyelemmel kíséri az közérdekű bejelentések, javaslatok intézését és nyilvántartja azokat,</w:t>
      </w:r>
    </w:p>
    <w:p w14:paraId="4D688C07" w14:textId="77777777" w:rsidR="00231794" w:rsidRDefault="00231794" w:rsidP="004E54E6">
      <w:pPr>
        <w:numPr>
          <w:ilvl w:val="0"/>
          <w:numId w:val="58"/>
        </w:numPr>
        <w:spacing w:after="160" w:line="360" w:lineRule="auto"/>
        <w:jc w:val="both"/>
      </w:pPr>
      <w:r>
        <w:t>közreműködik a képviselők adminisztratív feladataiban,</w:t>
      </w:r>
    </w:p>
    <w:p w14:paraId="3ED0C4A1" w14:textId="77777777" w:rsidR="00231794" w:rsidRDefault="00231794" w:rsidP="004E54E6">
      <w:pPr>
        <w:numPr>
          <w:ilvl w:val="0"/>
          <w:numId w:val="58"/>
        </w:numPr>
        <w:spacing w:after="160" w:line="360" w:lineRule="auto"/>
        <w:jc w:val="both"/>
      </w:pPr>
      <w:r>
        <w:t>tájékoztatót készít a területét érintő fontosabb jogszabályi rendelkezésekről.</w:t>
      </w:r>
    </w:p>
    <w:p w14:paraId="6A143764" w14:textId="77777777" w:rsidR="00231794" w:rsidRDefault="00231794" w:rsidP="00231794">
      <w:pPr>
        <w:spacing w:after="120" w:line="480" w:lineRule="auto"/>
      </w:pPr>
      <w:r>
        <w:t xml:space="preserve">     </w:t>
      </w:r>
    </w:p>
    <w:p w14:paraId="249DEE8B" w14:textId="77777777" w:rsidR="00231794" w:rsidRDefault="00231794" w:rsidP="00231794">
      <w:pPr>
        <w:spacing w:after="120" w:line="480" w:lineRule="auto"/>
      </w:pPr>
      <w:r>
        <w:t>3.2. Ügyfélszolgálat feladat- és hatásköre:</w:t>
      </w:r>
    </w:p>
    <w:p w14:paraId="59D4FD99" w14:textId="77777777" w:rsidR="00231794" w:rsidRDefault="00231794" w:rsidP="004E54E6">
      <w:pPr>
        <w:numPr>
          <w:ilvl w:val="0"/>
          <w:numId w:val="59"/>
        </w:numPr>
        <w:tabs>
          <w:tab w:val="num" w:pos="1068"/>
        </w:tabs>
        <w:spacing w:after="160" w:line="360" w:lineRule="auto"/>
        <w:jc w:val="both"/>
      </w:pPr>
      <w:r>
        <w:t xml:space="preserve">ügyfélfogadás esetén irányítja az ügyfeleket, illetve közreműködik ügyintézésükben, nyomtatványokat és információt biztosít az ügyfeleknek, ügyfélfogadási időn kívül információs jelleggel működteti az ügyfélszolgálatot, </w:t>
      </w:r>
    </w:p>
    <w:p w14:paraId="5B11ABC6" w14:textId="77777777" w:rsidR="00231794" w:rsidRDefault="00231794" w:rsidP="004E54E6">
      <w:pPr>
        <w:numPr>
          <w:ilvl w:val="0"/>
          <w:numId w:val="59"/>
        </w:numPr>
        <w:spacing w:after="160" w:line="360" w:lineRule="auto"/>
        <w:jc w:val="both"/>
      </w:pPr>
      <w:r>
        <w:t>közreműködik az ügyfelek elégedettségének mérésében,</w:t>
      </w:r>
    </w:p>
    <w:p w14:paraId="4FF7B8EC" w14:textId="77777777" w:rsidR="00231794" w:rsidRDefault="00231794" w:rsidP="004E54E6">
      <w:pPr>
        <w:numPr>
          <w:ilvl w:val="0"/>
          <w:numId w:val="59"/>
        </w:numPr>
        <w:spacing w:after="160" w:line="360" w:lineRule="auto"/>
        <w:jc w:val="both"/>
      </w:pPr>
      <w:r>
        <w:t>közreműködik a hivatali elektronikus beléptető rendszer működtetésében</w:t>
      </w:r>
    </w:p>
    <w:p w14:paraId="6D7E2872" w14:textId="77777777" w:rsidR="00231794" w:rsidRDefault="00231794" w:rsidP="004E54E6">
      <w:pPr>
        <w:numPr>
          <w:ilvl w:val="0"/>
          <w:numId w:val="59"/>
        </w:numPr>
        <w:spacing w:after="160" w:line="360" w:lineRule="auto"/>
        <w:jc w:val="both"/>
      </w:pPr>
      <w:r>
        <w:t xml:space="preserve">szervezi a Polgármesteri Hivatal által lebonyolított házasságkötésekhez </w:t>
      </w:r>
      <w:r>
        <w:tab/>
        <w:t>kapcsolódó szolgáltatásokat</w:t>
      </w:r>
    </w:p>
    <w:p w14:paraId="1BE2A124" w14:textId="77777777" w:rsidR="00231794" w:rsidRDefault="00231794" w:rsidP="004E54E6">
      <w:pPr>
        <w:numPr>
          <w:ilvl w:val="0"/>
          <w:numId w:val="60"/>
        </w:numPr>
        <w:tabs>
          <w:tab w:val="num" w:pos="720"/>
        </w:tabs>
        <w:spacing w:after="160" w:line="360" w:lineRule="auto"/>
        <w:ind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ellátja a méhészek be és kijelentésével kapcsolatos feladatokat</w:t>
      </w:r>
    </w:p>
    <w:p w14:paraId="604CA224" w14:textId="77777777" w:rsidR="00231794" w:rsidRDefault="00231794" w:rsidP="004E54E6">
      <w:pPr>
        <w:numPr>
          <w:ilvl w:val="0"/>
          <w:numId w:val="60"/>
        </w:numPr>
        <w:tabs>
          <w:tab w:val="num" w:pos="720"/>
        </w:tabs>
        <w:spacing w:after="160" w:line="360" w:lineRule="auto"/>
        <w:ind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ellátja a közérdekű munkával kapcsolatos feladatokat</w:t>
      </w:r>
    </w:p>
    <w:p w14:paraId="76F52487" w14:textId="77777777" w:rsidR="00231794" w:rsidRDefault="00231794" w:rsidP="00231794">
      <w:pPr>
        <w:spacing w:after="120" w:line="480" w:lineRule="auto"/>
        <w:ind w:left="720"/>
      </w:pPr>
    </w:p>
    <w:p w14:paraId="35874D00" w14:textId="77777777" w:rsidR="00231794" w:rsidRDefault="00231794" w:rsidP="00231794">
      <w:pPr>
        <w:spacing w:after="120" w:line="480" w:lineRule="auto"/>
      </w:pPr>
      <w:r>
        <w:t>3.3. Szociális feladat- és hatáskörök:</w:t>
      </w:r>
    </w:p>
    <w:p w14:paraId="22A1B984" w14:textId="77777777" w:rsidR="00231794" w:rsidRDefault="00231794" w:rsidP="00231794">
      <w:pPr>
        <w:spacing w:after="120" w:line="480" w:lineRule="auto"/>
        <w:ind w:left="360"/>
      </w:pPr>
      <w:r>
        <w:t xml:space="preserve">   - Pénzbeli és természetbeni ellátások </w:t>
      </w:r>
    </w:p>
    <w:p w14:paraId="3156BF7E" w14:textId="77777777" w:rsidR="00231794" w:rsidRDefault="00231794" w:rsidP="004E54E6">
      <w:pPr>
        <w:numPr>
          <w:ilvl w:val="0"/>
          <w:numId w:val="61"/>
        </w:numPr>
        <w:spacing w:after="160" w:line="256" w:lineRule="auto"/>
        <w:jc w:val="both"/>
      </w:pPr>
      <w:r>
        <w:t>Pénzbeli települési támogatások</w:t>
      </w:r>
    </w:p>
    <w:p w14:paraId="67FD03A3" w14:textId="77777777" w:rsidR="00231794" w:rsidRDefault="00231794" w:rsidP="00231794">
      <w:pPr>
        <w:ind w:left="958"/>
      </w:pPr>
      <w:r>
        <w:t>a) települési létfenntartási támogatás</w:t>
      </w:r>
    </w:p>
    <w:p w14:paraId="70816D43" w14:textId="77777777" w:rsidR="00231794" w:rsidRDefault="00231794" w:rsidP="00231794">
      <w:pPr>
        <w:ind w:left="958"/>
      </w:pPr>
      <w:r>
        <w:t>b) települési gyógyszertámogatás</w:t>
      </w:r>
    </w:p>
    <w:p w14:paraId="30499682" w14:textId="77777777" w:rsidR="00231794" w:rsidRDefault="00231794" w:rsidP="00231794">
      <w:pPr>
        <w:ind w:left="958"/>
      </w:pPr>
      <w:r>
        <w:t>c) települési gondozási támogatás</w:t>
      </w:r>
    </w:p>
    <w:p w14:paraId="121FB3C0" w14:textId="77777777" w:rsidR="00231794" w:rsidRDefault="00231794" w:rsidP="00231794">
      <w:pPr>
        <w:spacing w:after="120"/>
        <w:ind w:left="960"/>
      </w:pPr>
      <w:r>
        <w:t>d) települési lakhatási támogatás</w:t>
      </w:r>
    </w:p>
    <w:p w14:paraId="653F7AE7" w14:textId="77777777" w:rsidR="00231794" w:rsidRDefault="00231794" w:rsidP="004E54E6">
      <w:pPr>
        <w:numPr>
          <w:ilvl w:val="0"/>
          <w:numId w:val="61"/>
        </w:numPr>
        <w:spacing w:after="160" w:line="256" w:lineRule="auto"/>
        <w:jc w:val="both"/>
      </w:pPr>
      <w:r>
        <w:t>Pénzbeli egyéb önkormányzati támogatások</w:t>
      </w:r>
    </w:p>
    <w:p w14:paraId="4F5AEBEC" w14:textId="77777777" w:rsidR="00231794" w:rsidRDefault="00231794" w:rsidP="004E54E6">
      <w:pPr>
        <w:numPr>
          <w:ilvl w:val="0"/>
          <w:numId w:val="62"/>
        </w:numPr>
        <w:spacing w:after="160" w:line="256" w:lineRule="auto"/>
        <w:jc w:val="both"/>
      </w:pPr>
      <w:r>
        <w:t>első lakáshoz jutók támogatása</w:t>
      </w:r>
    </w:p>
    <w:p w14:paraId="6E19AE2C" w14:textId="77777777" w:rsidR="00231794" w:rsidRDefault="00231794" w:rsidP="004E54E6">
      <w:pPr>
        <w:numPr>
          <w:ilvl w:val="0"/>
          <w:numId w:val="62"/>
        </w:numPr>
        <w:spacing w:after="160" w:line="256" w:lineRule="auto"/>
        <w:jc w:val="both"/>
      </w:pPr>
      <w:r>
        <w:t xml:space="preserve"> hulladékszállítási díj támogatás</w:t>
      </w:r>
    </w:p>
    <w:p w14:paraId="6A3BCE56" w14:textId="77777777" w:rsidR="00231794" w:rsidRDefault="00231794" w:rsidP="00231794">
      <w:pPr>
        <w:spacing w:after="120" w:line="360" w:lineRule="auto"/>
        <w:ind w:firstLine="708"/>
      </w:pPr>
      <w:r>
        <w:t>3.) Természetbeni ellátásként nyújtott önkormányzati támogatás</w:t>
      </w:r>
    </w:p>
    <w:p w14:paraId="136798EE" w14:textId="77777777" w:rsidR="00231794" w:rsidRDefault="00231794" w:rsidP="00231794">
      <w:pPr>
        <w:ind w:firstLine="709"/>
      </w:pPr>
      <w:r>
        <w:lastRenderedPageBreak/>
        <w:t xml:space="preserve">      a) születési és életkezdési támogatás</w:t>
      </w:r>
    </w:p>
    <w:p w14:paraId="08629438" w14:textId="77777777" w:rsidR="00231794" w:rsidRDefault="00231794" w:rsidP="00231794">
      <w:pPr>
        <w:ind w:firstLine="709"/>
      </w:pPr>
      <w:r>
        <w:t xml:space="preserve">     b) önellátást segítő mezőgazdasági szociális támogatás</w:t>
      </w:r>
    </w:p>
    <w:p w14:paraId="48DCCCD5" w14:textId="77777777" w:rsidR="00231794" w:rsidRDefault="00231794" w:rsidP="00231794">
      <w:pPr>
        <w:ind w:firstLine="709"/>
      </w:pPr>
      <w:r>
        <w:t xml:space="preserve">     c) beiskolázási támogatás</w:t>
      </w:r>
    </w:p>
    <w:p w14:paraId="59AAF2D3" w14:textId="77777777" w:rsidR="00231794" w:rsidRDefault="00231794" w:rsidP="00231794">
      <w:pPr>
        <w:ind w:firstLine="709"/>
      </w:pPr>
      <w:r>
        <w:t xml:space="preserve">     d) időskorúak egészségmegőrző juttatása</w:t>
      </w:r>
    </w:p>
    <w:p w14:paraId="0E3274A1" w14:textId="77777777" w:rsidR="00231794" w:rsidRDefault="00231794" w:rsidP="00231794">
      <w:pPr>
        <w:ind w:firstLine="709"/>
      </w:pPr>
      <w:r>
        <w:t xml:space="preserve">     e) köztemetés</w:t>
      </w:r>
    </w:p>
    <w:p w14:paraId="40B0EE26" w14:textId="77777777" w:rsidR="00231794" w:rsidRDefault="00231794" w:rsidP="00231794">
      <w:pPr>
        <w:spacing w:after="120" w:line="360" w:lineRule="auto"/>
        <w:ind w:firstLine="708"/>
      </w:pPr>
      <w:r>
        <w:t xml:space="preserve">     intézése</w:t>
      </w:r>
    </w:p>
    <w:p w14:paraId="5EAD0158" w14:textId="77777777" w:rsidR="00231794" w:rsidRDefault="00231794" w:rsidP="00231794">
      <w:pPr>
        <w:spacing w:line="360" w:lineRule="auto"/>
        <w:ind w:firstLine="708"/>
        <w:jc w:val="both"/>
      </w:pPr>
      <w:r>
        <w:t>- egyéb támogatások intézése</w:t>
      </w:r>
    </w:p>
    <w:p w14:paraId="2E196922" w14:textId="77777777" w:rsidR="00231794" w:rsidRDefault="00231794" w:rsidP="00231794">
      <w:pPr>
        <w:spacing w:line="360" w:lineRule="auto"/>
        <w:ind w:firstLine="708"/>
        <w:jc w:val="both"/>
      </w:pPr>
      <w:r>
        <w:t>- lakókörnyezet rendezettségének ellenőrzése</w:t>
      </w:r>
    </w:p>
    <w:p w14:paraId="1FE300DD" w14:textId="77777777" w:rsidR="00231794" w:rsidRDefault="00231794" w:rsidP="00231794">
      <w:pPr>
        <w:spacing w:line="360" w:lineRule="auto"/>
        <w:ind w:firstLine="708"/>
        <w:jc w:val="both"/>
      </w:pPr>
      <w:r>
        <w:t>- igazolások kiadása a nemzeti eszközkezelő előtti eljáráshoz</w:t>
      </w:r>
    </w:p>
    <w:p w14:paraId="62A4EB03" w14:textId="77777777" w:rsidR="00231794" w:rsidRDefault="00231794" w:rsidP="00231794">
      <w:pPr>
        <w:spacing w:line="360" w:lineRule="auto"/>
        <w:ind w:firstLine="708"/>
        <w:jc w:val="both"/>
      </w:pPr>
      <w:r>
        <w:t xml:space="preserve">- rendszeres gyermekvédelmi kedvezmény </w:t>
      </w:r>
    </w:p>
    <w:p w14:paraId="6BD8ABED" w14:textId="77777777" w:rsidR="00231794" w:rsidRDefault="00231794" w:rsidP="00231794">
      <w:pPr>
        <w:spacing w:line="360" w:lineRule="auto"/>
        <w:ind w:firstLine="708"/>
        <w:jc w:val="both"/>
      </w:pPr>
      <w:r>
        <w:t>- méltányosságból nyújtott rendszeres gyermekvédelmi kedvezmény</w:t>
      </w:r>
    </w:p>
    <w:p w14:paraId="72489B21" w14:textId="77777777" w:rsidR="00231794" w:rsidRDefault="00231794" w:rsidP="00231794">
      <w:pPr>
        <w:spacing w:line="360" w:lineRule="auto"/>
        <w:ind w:firstLine="708"/>
        <w:jc w:val="both"/>
      </w:pPr>
      <w:r>
        <w:t>- környezettanulmányok elkészítése</w:t>
      </w:r>
    </w:p>
    <w:p w14:paraId="667440E4" w14:textId="77777777" w:rsidR="00231794" w:rsidRDefault="00231794" w:rsidP="00231794">
      <w:pPr>
        <w:spacing w:line="360" w:lineRule="auto"/>
        <w:ind w:firstLine="708"/>
        <w:jc w:val="both"/>
      </w:pPr>
      <w:r>
        <w:t>- étkezési térítési díj kérelmek elbírálásának előkészítése</w:t>
      </w:r>
    </w:p>
    <w:p w14:paraId="14EA4711" w14:textId="77777777" w:rsidR="00231794" w:rsidRDefault="00231794" w:rsidP="00231794">
      <w:pPr>
        <w:spacing w:line="360" w:lineRule="auto"/>
        <w:ind w:firstLine="708"/>
        <w:jc w:val="both"/>
      </w:pPr>
      <w:r>
        <w:t>- hátrányos/halmozottan hátrányos helyzet igazolása</w:t>
      </w:r>
    </w:p>
    <w:p w14:paraId="7AB521A7" w14:textId="77777777" w:rsidR="00231794" w:rsidRDefault="00231794" w:rsidP="00231794">
      <w:pPr>
        <w:spacing w:line="360" w:lineRule="auto"/>
        <w:ind w:firstLine="708"/>
        <w:jc w:val="both"/>
      </w:pPr>
      <w:r>
        <w:t>- védendő fogyasztó igazolás kiadása</w:t>
      </w:r>
    </w:p>
    <w:p w14:paraId="11D8F2A4" w14:textId="77777777" w:rsidR="00231794" w:rsidRDefault="00231794" w:rsidP="00231794">
      <w:pPr>
        <w:spacing w:line="360" w:lineRule="auto"/>
        <w:ind w:left="851" w:hanging="143"/>
        <w:jc w:val="both"/>
      </w:pPr>
      <w:r>
        <w:t xml:space="preserve">- jogszabályban meghatározott gyámhatósági feladatok, környezettanulmányok </w:t>
      </w:r>
      <w:proofErr w:type="spellStart"/>
      <w:r>
        <w:t>készí</w:t>
      </w:r>
      <w:proofErr w:type="spellEnd"/>
      <w:r>
        <w:t xml:space="preserve">- </w:t>
      </w:r>
      <w:proofErr w:type="spellStart"/>
      <w:r>
        <w:t>tése</w:t>
      </w:r>
      <w:proofErr w:type="spellEnd"/>
    </w:p>
    <w:p w14:paraId="4AE13181" w14:textId="77777777" w:rsidR="00231794" w:rsidRDefault="00231794" w:rsidP="004E54E6">
      <w:pPr>
        <w:numPr>
          <w:ilvl w:val="0"/>
          <w:numId w:val="63"/>
        </w:numPr>
        <w:spacing w:after="160" w:line="360" w:lineRule="auto"/>
        <w:jc w:val="both"/>
      </w:pPr>
      <w:r>
        <w:t>nyári/szünidei gyermekétkeztetés szervezése</w:t>
      </w:r>
    </w:p>
    <w:p w14:paraId="3C34F6FB" w14:textId="77777777" w:rsidR="00231794" w:rsidRDefault="00231794" w:rsidP="00231794">
      <w:pPr>
        <w:spacing w:line="360" w:lineRule="auto"/>
        <w:ind w:left="862"/>
        <w:jc w:val="both"/>
      </w:pPr>
    </w:p>
    <w:p w14:paraId="56F3E235" w14:textId="77777777" w:rsidR="00231794" w:rsidRDefault="00231794" w:rsidP="00231794">
      <w:pPr>
        <w:spacing w:after="120"/>
        <w:ind w:left="360"/>
      </w:pPr>
      <w:r>
        <w:t>3.4. A szociális feladatokkal kapcsolatban ellátja az Családügyi és esélyteremtési Bizottság referensi feladatait az alábbiak szerint:</w:t>
      </w:r>
    </w:p>
    <w:p w14:paraId="653A0217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összeállítja a bizottsági meghívókat, előkészíti a hozzá kapcsolódó </w:t>
      </w:r>
      <w:r>
        <w:tab/>
        <w:t>anyagokat,</w:t>
      </w:r>
    </w:p>
    <w:p w14:paraId="7D6F0957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a napirendekhez elkészíti az előterjesztéseket, kapcsolódó dokumentumokat, </w:t>
      </w:r>
      <w:r>
        <w:tab/>
        <w:t xml:space="preserve">iratokat, az előterjesztések során figyelemmel kíséri a kapcsolódó </w:t>
      </w:r>
      <w:r>
        <w:tab/>
        <w:t>jogszabályokat, illetve hatályos önkormányzati rendeleteket,</w:t>
      </w:r>
    </w:p>
    <w:p w14:paraId="27C63868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a bizottság ülésén részt vesz</w:t>
      </w:r>
    </w:p>
    <w:p w14:paraId="7A6EB389" w14:textId="77777777" w:rsidR="00231794" w:rsidRDefault="00231794" w:rsidP="004E54E6">
      <w:pPr>
        <w:numPr>
          <w:ilvl w:val="0"/>
          <w:numId w:val="36"/>
        </w:numPr>
        <w:spacing w:after="160" w:line="360" w:lineRule="auto"/>
        <w:ind w:left="1418" w:hanging="142"/>
        <w:jc w:val="both"/>
      </w:pPr>
      <w:r>
        <w:t xml:space="preserve">az ülésen felvett hanganyag alapján, jegyzőkönyvet készít, amely </w:t>
      </w:r>
      <w:r>
        <w:tab/>
        <w:t xml:space="preserve">tartalmazza a </w:t>
      </w:r>
      <w:r>
        <w:tab/>
        <w:t xml:space="preserve">napirendeket, a hozott határozatok szó szerinti szövegét, </w:t>
      </w:r>
      <w:r>
        <w:tab/>
        <w:t xml:space="preserve">külön indítványra a </w:t>
      </w:r>
      <w:r>
        <w:tab/>
        <w:t xml:space="preserve">kisebbségi véleményeket is (a jegyzőkönyvet a </w:t>
      </w:r>
      <w:r>
        <w:tab/>
        <w:t>bizottság elnöke és egy tagja</w:t>
      </w:r>
      <w:r>
        <w:tab/>
        <w:t>írja alá),</w:t>
      </w:r>
    </w:p>
    <w:p w14:paraId="03EA9319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a jegyzőkönyvet 5 munkanapon belül megküldi a jegyzőnek,</w:t>
      </w:r>
    </w:p>
    <w:p w14:paraId="5919D12A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lastRenderedPageBreak/>
        <w:t xml:space="preserve">a bizottsági jegyzőkönyvet a jegyző láttamozása és külön utasítása alapján </w:t>
      </w:r>
      <w:r>
        <w:tab/>
        <w:t xml:space="preserve">tölti fel az njt-re </w:t>
      </w:r>
    </w:p>
    <w:p w14:paraId="4E7A231B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segíti és koordinálja a bizottság munkáját, ellátja az ezzel kapcsolatos </w:t>
      </w:r>
      <w:r>
        <w:tab/>
        <w:t>hivatali teendőket</w:t>
      </w:r>
    </w:p>
    <w:p w14:paraId="3EA19D66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közreműködik a lejárt határidejű határozatok végrehajtásáról szóló </w:t>
      </w:r>
      <w:r>
        <w:tab/>
        <w:t xml:space="preserve">beszámoló </w:t>
      </w:r>
      <w:r>
        <w:tab/>
        <w:t>elkészítésében,</w:t>
      </w:r>
    </w:p>
    <w:p w14:paraId="59201CAF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a bizottság által előterjesztett Képviselő-testületi határozatokat eljuttatja a </w:t>
      </w:r>
      <w:r>
        <w:tab/>
        <w:t>felelősöknek és az érintetteknek,</w:t>
      </w:r>
    </w:p>
    <w:p w14:paraId="3FF93C1E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részt vesz a honlapon szereplő, területet érintő közérdekű adatok </w:t>
      </w:r>
      <w:r>
        <w:tab/>
        <w:t>frissítésében</w:t>
      </w:r>
    </w:p>
    <w:p w14:paraId="57841CDE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statisztika készítése, gyűjtése, továbbítása</w:t>
      </w:r>
    </w:p>
    <w:p w14:paraId="025465EA" w14:textId="77777777" w:rsidR="00231794" w:rsidRDefault="00231794" w:rsidP="00231794">
      <w:pPr>
        <w:spacing w:line="360" w:lineRule="auto"/>
        <w:ind w:left="1260"/>
        <w:jc w:val="both"/>
      </w:pPr>
    </w:p>
    <w:p w14:paraId="7AD67FBF" w14:textId="77777777" w:rsidR="00231794" w:rsidRDefault="00231794" w:rsidP="00231794">
      <w:pPr>
        <w:spacing w:after="120" w:line="480" w:lineRule="auto"/>
      </w:pPr>
      <w:r>
        <w:rPr>
          <w:b/>
        </w:rPr>
        <w:t xml:space="preserve">   </w:t>
      </w:r>
      <w:r>
        <w:t xml:space="preserve"> 3.5. Anyakönyvvezető feladat- és hatásköre:</w:t>
      </w:r>
    </w:p>
    <w:p w14:paraId="11EFB602" w14:textId="77777777" w:rsidR="00231794" w:rsidRDefault="00231794" w:rsidP="004E54E6">
      <w:pPr>
        <w:numPr>
          <w:ilvl w:val="0"/>
          <w:numId w:val="64"/>
        </w:numPr>
        <w:tabs>
          <w:tab w:val="num" w:pos="1068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Bejegyzi a születést, házasságot, halált az elektronikus anyakönyvbe és ellátja az ezzel kapcsolatos feladatokat,</w:t>
      </w:r>
    </w:p>
    <w:p w14:paraId="34261942" w14:textId="77777777" w:rsidR="00231794" w:rsidRDefault="00231794" w:rsidP="004E54E6">
      <w:pPr>
        <w:numPr>
          <w:ilvl w:val="0"/>
          <w:numId w:val="64"/>
        </w:numPr>
        <w:tabs>
          <w:tab w:val="num" w:pos="1068"/>
        </w:tabs>
        <w:spacing w:after="160" w:line="360" w:lineRule="auto"/>
        <w:jc w:val="both"/>
        <w:rPr>
          <w:strike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elvégzi az anyakönyvi bejegyzések kijavítását, </w:t>
      </w:r>
    </w:p>
    <w:p w14:paraId="34A3CB19" w14:textId="77777777" w:rsidR="00231794" w:rsidRDefault="00231794" w:rsidP="004E54E6">
      <w:pPr>
        <w:numPr>
          <w:ilvl w:val="0"/>
          <w:numId w:val="64"/>
        </w:numPr>
        <w:tabs>
          <w:tab w:val="num" w:pos="1068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kiállítja az anyakönyvi kivonatokat,         </w:t>
      </w:r>
    </w:p>
    <w:p w14:paraId="0AB35AEC" w14:textId="77777777" w:rsidR="00231794" w:rsidRDefault="00231794" w:rsidP="004E54E6">
      <w:pPr>
        <w:numPr>
          <w:ilvl w:val="0"/>
          <w:numId w:val="64"/>
        </w:numPr>
        <w:tabs>
          <w:tab w:val="num" w:pos="1068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vezeti az anyakönyvi névmutatókat,                                  </w:t>
      </w:r>
    </w:p>
    <w:p w14:paraId="1DB3C53C" w14:textId="77777777" w:rsidR="00231794" w:rsidRDefault="00231794" w:rsidP="004E54E6">
      <w:pPr>
        <w:numPr>
          <w:ilvl w:val="0"/>
          <w:numId w:val="64"/>
        </w:numPr>
        <w:tabs>
          <w:tab w:val="num" w:pos="1068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közreműködik családi események lebonyolításában,</w:t>
      </w:r>
    </w:p>
    <w:p w14:paraId="14A25CCD" w14:textId="77777777" w:rsidR="00231794" w:rsidRDefault="00231794" w:rsidP="004E54E6">
      <w:pPr>
        <w:numPr>
          <w:ilvl w:val="0"/>
          <w:numId w:val="64"/>
        </w:numPr>
        <w:tabs>
          <w:tab w:val="num" w:pos="1068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felvilágosítást ad anyakönyvi ügyekben,      </w:t>
      </w:r>
    </w:p>
    <w:p w14:paraId="33CEDB52" w14:textId="77777777" w:rsidR="00231794" w:rsidRDefault="00231794" w:rsidP="004E54E6">
      <w:pPr>
        <w:numPr>
          <w:ilvl w:val="0"/>
          <w:numId w:val="64"/>
        </w:numPr>
        <w:tabs>
          <w:tab w:val="num" w:pos="1068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ellátja a külföldi okiratok hazai anyakönyvezésének felterjesztésével kapcsolatos feladatokat, anyakönyvi kutatásokat végez, </w:t>
      </w:r>
    </w:p>
    <w:p w14:paraId="21C0B122" w14:textId="77777777" w:rsidR="00231794" w:rsidRDefault="00231794" w:rsidP="004E54E6">
      <w:pPr>
        <w:numPr>
          <w:ilvl w:val="0"/>
          <w:numId w:val="64"/>
        </w:numPr>
        <w:tabs>
          <w:tab w:val="num" w:pos="1068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vezeti a népesség- és lakcímnyilvántartást,</w:t>
      </w:r>
    </w:p>
    <w:p w14:paraId="78581EBE" w14:textId="77777777" w:rsidR="00231794" w:rsidRDefault="00231794" w:rsidP="004E54E6">
      <w:pPr>
        <w:numPr>
          <w:ilvl w:val="0"/>
          <w:numId w:val="64"/>
        </w:numPr>
        <w:spacing w:after="160" w:line="360" w:lineRule="auto"/>
        <w:jc w:val="both"/>
      </w:pPr>
      <w:r>
        <w:t>közreműködik az országgyűlési, a helyi önkormányzati nemzetiségi képviselők és polgármester választásával és a népszavazással kapcsolatos jogszabályokban meghatározott feladatok ellátásában,</w:t>
      </w:r>
    </w:p>
    <w:p w14:paraId="67A06478" w14:textId="77777777" w:rsidR="00231794" w:rsidRDefault="00231794" w:rsidP="004E54E6">
      <w:pPr>
        <w:numPr>
          <w:ilvl w:val="0"/>
          <w:numId w:val="64"/>
        </w:numPr>
        <w:spacing w:after="160" w:line="360" w:lineRule="auto"/>
        <w:jc w:val="both"/>
      </w:pPr>
      <w:r>
        <w:t>népszámláláson és egyéb statisztikai felmérésekben működik közre.</w:t>
      </w:r>
    </w:p>
    <w:p w14:paraId="0F3B3CC4" w14:textId="77777777" w:rsidR="00231794" w:rsidRDefault="00231794" w:rsidP="004E54E6">
      <w:pPr>
        <w:numPr>
          <w:ilvl w:val="0"/>
          <w:numId w:val="64"/>
        </w:numPr>
        <w:tabs>
          <w:tab w:val="num" w:pos="1068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intézi az állampolgárság igazolása iránti kérelmeket, lebonyolítja az állampolgársági esküt,</w:t>
      </w:r>
    </w:p>
    <w:p w14:paraId="6E96F7A1" w14:textId="77777777" w:rsidR="00231794" w:rsidRDefault="00231794" w:rsidP="004E54E6">
      <w:pPr>
        <w:numPr>
          <w:ilvl w:val="0"/>
          <w:numId w:val="64"/>
        </w:numPr>
        <w:tabs>
          <w:tab w:val="num" w:pos="1068"/>
        </w:tabs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ellátja a jegyzői lakcímrendezési eljárással kapcsolatos feladatokat (KCR).</w:t>
      </w:r>
    </w:p>
    <w:p w14:paraId="30A6BFD2" w14:textId="77777777" w:rsidR="00231794" w:rsidRDefault="00231794" w:rsidP="00231794">
      <w:pPr>
        <w:spacing w:after="120" w:line="480" w:lineRule="auto"/>
        <w:ind w:left="360"/>
      </w:pPr>
      <w:r>
        <w:t>3.6. Általános igazgatási feladat- és hatáskörök:</w:t>
      </w:r>
    </w:p>
    <w:p w14:paraId="08199729" w14:textId="77777777" w:rsidR="00231794" w:rsidRDefault="00231794" w:rsidP="004E54E6">
      <w:pPr>
        <w:numPr>
          <w:ilvl w:val="0"/>
          <w:numId w:val="44"/>
        </w:numPr>
        <w:spacing w:after="160" w:line="360" w:lineRule="auto"/>
        <w:jc w:val="both"/>
      </w:pPr>
      <w:r>
        <w:t>koordinálja és folyamatosan ellenőrzi a mezőőri tevékenységet</w:t>
      </w:r>
    </w:p>
    <w:p w14:paraId="58C8B864" w14:textId="77777777" w:rsidR="00231794" w:rsidRDefault="00231794" w:rsidP="004E54E6">
      <w:pPr>
        <w:numPr>
          <w:ilvl w:val="0"/>
          <w:numId w:val="44"/>
        </w:numPr>
        <w:spacing w:after="160" w:line="360" w:lineRule="auto"/>
        <w:jc w:val="both"/>
      </w:pPr>
      <w:r>
        <w:t>ellátja a közterület-használat engedélyezésével és nyilvántartásával kapcsolatos feladatokat</w:t>
      </w:r>
    </w:p>
    <w:p w14:paraId="2756AC85" w14:textId="77777777" w:rsidR="00231794" w:rsidRDefault="00231794" w:rsidP="004E54E6">
      <w:pPr>
        <w:numPr>
          <w:ilvl w:val="0"/>
          <w:numId w:val="44"/>
        </w:numPr>
        <w:spacing w:after="160" w:line="360" w:lineRule="auto"/>
        <w:jc w:val="both"/>
      </w:pPr>
      <w:r>
        <w:t>ellátja a fakivágással, fásítással kapcsolatos feladatokat.</w:t>
      </w:r>
    </w:p>
    <w:p w14:paraId="43253C23" w14:textId="77777777" w:rsidR="00231794" w:rsidRDefault="00231794" w:rsidP="004E54E6">
      <w:pPr>
        <w:numPr>
          <w:ilvl w:val="0"/>
          <w:numId w:val="65"/>
        </w:numPr>
        <w:spacing w:after="160" w:line="360" w:lineRule="auto"/>
        <w:jc w:val="both"/>
      </w:pPr>
      <w:r>
        <w:t>ellátja az iktatással, postázással kapcsolatos feladatokat,</w:t>
      </w:r>
    </w:p>
    <w:p w14:paraId="0680F20B" w14:textId="77777777" w:rsidR="00231794" w:rsidRDefault="00231794" w:rsidP="004E54E6">
      <w:pPr>
        <w:numPr>
          <w:ilvl w:val="0"/>
          <w:numId w:val="66"/>
        </w:numPr>
        <w:tabs>
          <w:tab w:val="clear" w:pos="360"/>
          <w:tab w:val="num" w:pos="720"/>
          <w:tab w:val="num" w:pos="1068"/>
        </w:tabs>
        <w:spacing w:after="160" w:line="360" w:lineRule="auto"/>
        <w:ind w:left="720"/>
        <w:jc w:val="both"/>
      </w:pPr>
      <w:r>
        <w:t>ellátja a hagyatéki eljárással kapcsolatos feladatokat,</w:t>
      </w:r>
    </w:p>
    <w:p w14:paraId="1BD255FB" w14:textId="77777777" w:rsidR="00231794" w:rsidRDefault="00231794" w:rsidP="004E54E6">
      <w:pPr>
        <w:numPr>
          <w:ilvl w:val="0"/>
          <w:numId w:val="65"/>
        </w:numPr>
        <w:spacing w:after="160" w:line="360" w:lineRule="auto"/>
        <w:jc w:val="both"/>
      </w:pPr>
      <w:r>
        <w:t>hatósági bizonyítványt, hatósági igazolást állít ki,</w:t>
      </w:r>
    </w:p>
    <w:p w14:paraId="6F394AAF" w14:textId="77777777" w:rsidR="00231794" w:rsidRDefault="00231794" w:rsidP="004E54E6">
      <w:pPr>
        <w:numPr>
          <w:ilvl w:val="0"/>
          <w:numId w:val="67"/>
        </w:numPr>
        <w:spacing w:after="160" w:line="360" w:lineRule="auto"/>
        <w:ind w:left="720"/>
        <w:jc w:val="both"/>
      </w:pPr>
      <w:r>
        <w:t>közreműködik a birtokvédelmi ügyek intézésében,</w:t>
      </w:r>
    </w:p>
    <w:p w14:paraId="03F306E0" w14:textId="77777777" w:rsidR="00231794" w:rsidRDefault="00231794" w:rsidP="004E54E6">
      <w:pPr>
        <w:numPr>
          <w:ilvl w:val="0"/>
          <w:numId w:val="67"/>
        </w:numPr>
        <w:spacing w:after="160" w:line="360" w:lineRule="auto"/>
        <w:ind w:left="720"/>
        <w:jc w:val="both"/>
      </w:pPr>
      <w:r>
        <w:t>kivizsgálja az állattartással kapcsolatos lakossági panaszügyeket,</w:t>
      </w:r>
    </w:p>
    <w:p w14:paraId="1D5B770D" w14:textId="77777777" w:rsidR="00231794" w:rsidRDefault="00231794" w:rsidP="004E54E6">
      <w:pPr>
        <w:numPr>
          <w:ilvl w:val="0"/>
          <w:numId w:val="67"/>
        </w:numPr>
        <w:spacing w:after="160" w:line="360" w:lineRule="auto"/>
        <w:ind w:left="720"/>
        <w:jc w:val="both"/>
      </w:pPr>
      <w:r>
        <w:t>ellátja a Ptk. hatálya alá tartozó ügyeket,</w:t>
      </w:r>
    </w:p>
    <w:p w14:paraId="58F2DFA0" w14:textId="77777777" w:rsidR="00231794" w:rsidRDefault="00231794" w:rsidP="004E54E6">
      <w:pPr>
        <w:numPr>
          <w:ilvl w:val="0"/>
          <w:numId w:val="67"/>
        </w:numPr>
        <w:spacing w:after="160" w:line="360" w:lineRule="auto"/>
        <w:ind w:left="720"/>
        <w:jc w:val="both"/>
      </w:pPr>
      <w:r>
        <w:t>ellátja a közmunkával kapcsolatos hatósági feladatokat,</w:t>
      </w:r>
    </w:p>
    <w:p w14:paraId="7879D5E9" w14:textId="77777777" w:rsidR="00231794" w:rsidRDefault="00231794" w:rsidP="004E54E6">
      <w:pPr>
        <w:numPr>
          <w:ilvl w:val="0"/>
          <w:numId w:val="44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statisztikák készítése, gyűjtése, továbbítása,</w:t>
      </w:r>
    </w:p>
    <w:p w14:paraId="75105536" w14:textId="77777777" w:rsidR="00231794" w:rsidRDefault="00231794" w:rsidP="004E54E6">
      <w:pPr>
        <w:numPr>
          <w:ilvl w:val="0"/>
          <w:numId w:val="60"/>
        </w:numPr>
        <w:tabs>
          <w:tab w:val="num" w:pos="720"/>
        </w:tabs>
        <w:spacing w:after="160" w:line="360" w:lineRule="auto"/>
        <w:ind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idősekkel kapcsolatos érdekvédelmi tevékenység szakmai segítése, </w:t>
      </w:r>
    </w:p>
    <w:p w14:paraId="0EA1E557" w14:textId="77777777" w:rsidR="00231794" w:rsidRDefault="00231794" w:rsidP="004E54E6">
      <w:pPr>
        <w:numPr>
          <w:ilvl w:val="0"/>
          <w:numId w:val="44"/>
        </w:numPr>
        <w:spacing w:line="360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ellátja helyi környezetvédelmi hatáskörrel kapcsolatos feladatokat</w:t>
      </w:r>
    </w:p>
    <w:p w14:paraId="73E803A8" w14:textId="77777777" w:rsidR="00231794" w:rsidRDefault="00231794" w:rsidP="004E54E6">
      <w:pPr>
        <w:numPr>
          <w:ilvl w:val="0"/>
          <w:numId w:val="60"/>
        </w:numPr>
        <w:tabs>
          <w:tab w:val="num" w:pos="720"/>
        </w:tabs>
        <w:spacing w:after="160" w:line="360" w:lineRule="auto"/>
        <w:ind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elvégzi zaj és rezgésvédelmi hatósági feladatokat </w:t>
      </w:r>
    </w:p>
    <w:p w14:paraId="26E1480F" w14:textId="77777777" w:rsidR="00231794" w:rsidRDefault="00231794" w:rsidP="004E54E6">
      <w:pPr>
        <w:numPr>
          <w:ilvl w:val="0"/>
          <w:numId w:val="60"/>
        </w:numPr>
        <w:tabs>
          <w:tab w:val="num" w:pos="720"/>
        </w:tabs>
        <w:spacing w:after="160" w:line="360" w:lineRule="auto"/>
        <w:ind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eljár a közösségi együttélés szabályainak megsértése ügyében</w:t>
      </w:r>
    </w:p>
    <w:p w14:paraId="2B961D06" w14:textId="77777777" w:rsidR="00231794" w:rsidRDefault="00231794" w:rsidP="004E54E6">
      <w:pPr>
        <w:numPr>
          <w:ilvl w:val="0"/>
          <w:numId w:val="60"/>
        </w:numPr>
        <w:tabs>
          <w:tab w:val="num" w:pos="720"/>
        </w:tabs>
        <w:spacing w:after="160" w:line="360" w:lineRule="auto"/>
        <w:ind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ellátja a talált tárgyakkal kapcsolatos feladatokat</w:t>
      </w:r>
    </w:p>
    <w:p w14:paraId="38E44426" w14:textId="77777777" w:rsidR="00231794" w:rsidRDefault="00231794" w:rsidP="004E54E6">
      <w:pPr>
        <w:numPr>
          <w:ilvl w:val="0"/>
          <w:numId w:val="60"/>
        </w:numPr>
        <w:tabs>
          <w:tab w:val="num" w:pos="720"/>
        </w:tabs>
        <w:spacing w:after="160" w:line="360" w:lineRule="auto"/>
        <w:ind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ellátja a TÉB ügyintézői feladatait</w:t>
      </w:r>
    </w:p>
    <w:p w14:paraId="28173EE5" w14:textId="77777777" w:rsidR="00231794" w:rsidRDefault="00231794" w:rsidP="004E54E6">
      <w:pPr>
        <w:numPr>
          <w:ilvl w:val="0"/>
          <w:numId w:val="60"/>
        </w:numPr>
        <w:tabs>
          <w:tab w:val="num" w:pos="720"/>
        </w:tabs>
        <w:spacing w:after="160" w:line="360" w:lineRule="auto"/>
        <w:ind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lefolytatja a társasházak törvényességi felügyeleti eljárását</w:t>
      </w:r>
    </w:p>
    <w:p w14:paraId="1ED4AFE9" w14:textId="77777777" w:rsidR="00231794" w:rsidRDefault="00231794" w:rsidP="004E54E6">
      <w:pPr>
        <w:numPr>
          <w:ilvl w:val="0"/>
          <w:numId w:val="60"/>
        </w:numPr>
        <w:tabs>
          <w:tab w:val="num" w:pos="720"/>
        </w:tabs>
        <w:spacing w:after="160" w:line="360" w:lineRule="auto"/>
        <w:ind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aktualizálja az önkormányzati hirdetőtáblát, intézi a kifüggesztéseket</w:t>
      </w:r>
    </w:p>
    <w:p w14:paraId="606D3384" w14:textId="77777777" w:rsidR="00231794" w:rsidRDefault="00231794" w:rsidP="004E54E6">
      <w:pPr>
        <w:numPr>
          <w:ilvl w:val="0"/>
          <w:numId w:val="60"/>
        </w:numPr>
        <w:tabs>
          <w:tab w:val="num" w:pos="720"/>
        </w:tabs>
        <w:spacing w:after="160" w:line="360" w:lineRule="auto"/>
        <w:ind w:firstLine="0"/>
        <w:jc w:val="both"/>
        <w:rPr>
          <w:color w:val="FF0000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ellátja a gépjárművek igénylésével kapcsolatos feladatokat</w:t>
      </w:r>
      <w:r>
        <w:rPr>
          <w:color w:val="FF0000"/>
          <w:sz w:val="22"/>
          <w:szCs w:val="22"/>
          <w:lang w:eastAsia="en-US"/>
        </w:rPr>
        <w:t>.</w:t>
      </w:r>
    </w:p>
    <w:p w14:paraId="585E3FCB" w14:textId="77777777" w:rsidR="00231794" w:rsidRDefault="00231794" w:rsidP="00231794">
      <w:pPr>
        <w:tabs>
          <w:tab w:val="num" w:pos="720"/>
        </w:tabs>
        <w:spacing w:after="160" w:line="360" w:lineRule="auto"/>
        <w:ind w:left="360"/>
        <w:jc w:val="both"/>
        <w:rPr>
          <w:sz w:val="22"/>
          <w:szCs w:val="22"/>
          <w:lang w:eastAsia="en-US"/>
        </w:rPr>
      </w:pPr>
    </w:p>
    <w:p w14:paraId="32C23DB7" w14:textId="77777777" w:rsidR="00231794" w:rsidRDefault="00231794" w:rsidP="00231794">
      <w:pPr>
        <w:spacing w:after="120" w:line="480" w:lineRule="auto"/>
      </w:pPr>
      <w:r>
        <w:t xml:space="preserve"> 3.7.  A közterület-felügyeleti feladat és hatáskörök:</w:t>
      </w:r>
    </w:p>
    <w:p w14:paraId="60C66FB1" w14:textId="77777777" w:rsidR="00231794" w:rsidRDefault="00231794" w:rsidP="004E54E6">
      <w:pPr>
        <w:numPr>
          <w:ilvl w:val="0"/>
          <w:numId w:val="68"/>
        </w:numPr>
        <w:spacing w:after="160" w:line="360" w:lineRule="auto"/>
        <w:jc w:val="both"/>
      </w:pPr>
      <w:r>
        <w:lastRenderedPageBreak/>
        <w:t>a város közterületein a közterület-felügyelők egységes egyenruhában, hivatalos személyként történő járőrszolgálat keretében:</w:t>
      </w:r>
    </w:p>
    <w:p w14:paraId="37B7CDD1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ellenőrzi a közterületek jogszerű használatát,</w:t>
      </w:r>
    </w:p>
    <w:p w14:paraId="215F8FB6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felügyeli a házszámtáblák felhelyezését,</w:t>
      </w:r>
    </w:p>
    <w:p w14:paraId="6A190937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felügyeli az üzletek éjszakai nyitva tartását </w:t>
      </w:r>
    </w:p>
    <w:p w14:paraId="5D83637D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felügyeli a közterületen folytatott, engedélyhez, illetve útkezelői </w:t>
      </w:r>
      <w:r>
        <w:tab/>
        <w:t>hozzájáruláshoz kötött tevékenységek szabályszerűségét,</w:t>
      </w:r>
    </w:p>
    <w:p w14:paraId="148C8A74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megelőzi, megakadályozza, megszakítja, megszünteti, illetve szankcionálja </w:t>
      </w:r>
      <w:r>
        <w:tab/>
        <w:t xml:space="preserve">a </w:t>
      </w:r>
      <w:r>
        <w:tab/>
        <w:t xml:space="preserve">közterületek rendjére és tisztaságára vonatkozó, jogszabály által </w:t>
      </w:r>
      <w:r>
        <w:tab/>
        <w:t xml:space="preserve">tiltott </w:t>
      </w:r>
      <w:r>
        <w:tab/>
        <w:t>tevékenységet,</w:t>
      </w:r>
    </w:p>
    <w:p w14:paraId="6EA84806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közreműködik a közterület, az épített és a természeti környezet védelmében,</w:t>
      </w:r>
    </w:p>
    <w:p w14:paraId="48DFFDBF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közreműködik a közrend, a közbiztonság védelmében,</w:t>
      </w:r>
    </w:p>
    <w:p w14:paraId="5416740F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közreműködik az önkormányzati vagyon védelmében,</w:t>
      </w:r>
    </w:p>
    <w:p w14:paraId="7C6F3DF6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közreműködik a köztisztaságra vonatkozó jogszabályok végrehajtásának </w:t>
      </w:r>
      <w:r>
        <w:tab/>
        <w:t>ellenőrzésében,</w:t>
      </w:r>
    </w:p>
    <w:p w14:paraId="52A8F064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közreműködik állat-és növény- egészségügyi, valamint eb rendészeti </w:t>
      </w:r>
      <w:r>
        <w:tab/>
        <w:t xml:space="preserve">feladatok </w:t>
      </w:r>
      <w:r>
        <w:tab/>
        <w:t>ellátásban,</w:t>
      </w:r>
    </w:p>
    <w:p w14:paraId="361B0711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folyamatosan ellenőrzi a közterületek rendjére vonatkozó önkormányzati </w:t>
      </w:r>
      <w:r>
        <w:tab/>
        <w:t xml:space="preserve">rendeletek előírásainak betartását, valamint az azokban meghatározott </w:t>
      </w:r>
      <w:r>
        <w:tab/>
        <w:t>kötelezettségek teljesítését.</w:t>
      </w:r>
    </w:p>
    <w:p w14:paraId="45EAEFBE" w14:textId="77777777" w:rsidR="00231794" w:rsidRDefault="00231794" w:rsidP="00231794">
      <w:pPr>
        <w:spacing w:line="360" w:lineRule="auto"/>
        <w:ind w:left="1260"/>
        <w:jc w:val="both"/>
      </w:pPr>
    </w:p>
    <w:p w14:paraId="60FC1A52" w14:textId="77777777" w:rsidR="00231794" w:rsidRDefault="00231794" w:rsidP="00231794">
      <w:pPr>
        <w:spacing w:after="120" w:line="480" w:lineRule="auto"/>
      </w:pPr>
      <w:r>
        <w:t>3.8. Az iparral és a kereskedelemmel kapcsolatos feladatkörök:</w:t>
      </w:r>
    </w:p>
    <w:p w14:paraId="428AB4E0" w14:textId="77777777" w:rsidR="00231794" w:rsidRDefault="00231794" w:rsidP="00231794">
      <w:pPr>
        <w:spacing w:line="360" w:lineRule="auto"/>
        <w:ind w:left="1276"/>
      </w:pPr>
      <w:r>
        <w:t xml:space="preserve">- tehergépjárművek ellenőrzése, 3,5 t össztömegű gépjárművek igazolása </w:t>
      </w:r>
    </w:p>
    <w:p w14:paraId="5E49BD3B" w14:textId="77777777" w:rsidR="00231794" w:rsidRDefault="00231794" w:rsidP="00231794">
      <w:pPr>
        <w:spacing w:line="360" w:lineRule="auto"/>
        <w:ind w:left="1418" w:hanging="112"/>
      </w:pPr>
      <w:r>
        <w:t>- kiadja a kereskedelmi tevékenység folytatásához szükséges engedélyeket, ellátja az ezzel kapcsolatos nyilvántartási, ellenőrzési és közzétételi feladatokat</w:t>
      </w:r>
    </w:p>
    <w:p w14:paraId="4DED61B1" w14:textId="77777777" w:rsidR="00231794" w:rsidRDefault="00231794" w:rsidP="00231794">
      <w:pPr>
        <w:spacing w:line="360" w:lineRule="auto"/>
        <w:ind w:left="1418" w:hanging="139"/>
      </w:pPr>
      <w:r>
        <w:t>- szálláshely szolgáltatási tevékenység folytatásának engedélyezése, nyilvántartása</w:t>
      </w:r>
    </w:p>
    <w:p w14:paraId="26C9944D" w14:textId="77777777" w:rsidR="00231794" w:rsidRDefault="00231794" w:rsidP="00231794">
      <w:pPr>
        <w:spacing w:line="360" w:lineRule="auto"/>
        <w:ind w:left="1276"/>
      </w:pPr>
      <w:r>
        <w:t xml:space="preserve"> - vásár, piac, bevásárlóközpont engedélyezése, nyilvántartásba vétele</w:t>
      </w:r>
    </w:p>
    <w:p w14:paraId="1E4B0F03" w14:textId="77777777" w:rsidR="00231794" w:rsidRDefault="00231794" w:rsidP="00231794">
      <w:pPr>
        <w:spacing w:line="360" w:lineRule="auto"/>
        <w:ind w:left="1276"/>
      </w:pPr>
      <w:r>
        <w:lastRenderedPageBreak/>
        <w:t xml:space="preserve"> - zenés- táncos rendezvények engedélyezése, ellenőrzése</w:t>
      </w:r>
    </w:p>
    <w:p w14:paraId="408BB30B" w14:textId="77777777" w:rsidR="00231794" w:rsidRDefault="00231794" w:rsidP="00231794">
      <w:pPr>
        <w:spacing w:line="360" w:lineRule="auto"/>
        <w:ind w:left="1276"/>
      </w:pPr>
      <w:r>
        <w:t xml:space="preserve"> - üzletek éjszakai nyitva tartásának ellenőrzése</w:t>
      </w:r>
    </w:p>
    <w:p w14:paraId="4A607560" w14:textId="77777777" w:rsidR="00231794" w:rsidRDefault="00231794" w:rsidP="00231794">
      <w:pPr>
        <w:spacing w:line="360" w:lineRule="auto"/>
        <w:ind w:left="1276"/>
      </w:pPr>
      <w:r>
        <w:t xml:space="preserve"> - telepengedélyezési eljárások lefolytatása, ellenőrzése</w:t>
      </w:r>
    </w:p>
    <w:p w14:paraId="7183CF8B" w14:textId="77777777" w:rsidR="00231794" w:rsidRDefault="00231794" w:rsidP="00231794">
      <w:pPr>
        <w:spacing w:line="360" w:lineRule="auto"/>
        <w:ind w:left="1276"/>
      </w:pPr>
      <w:r>
        <w:t xml:space="preserve">          </w:t>
      </w:r>
    </w:p>
    <w:p w14:paraId="68BE085F" w14:textId="77777777" w:rsidR="00231794" w:rsidRDefault="00231794" w:rsidP="00231794">
      <w:pPr>
        <w:spacing w:after="120"/>
        <w:ind w:left="426" w:hanging="426"/>
      </w:pPr>
      <w:r>
        <w:t>3.9. Nevelési-oktatási, kulturális, egészségügyi, közigazgatási, közbiztonsági-, ifjúsági- és sport területtel kapcsolatos feladat- és hatáskörök:</w:t>
      </w:r>
    </w:p>
    <w:p w14:paraId="5D540E89" w14:textId="77777777" w:rsidR="00231794" w:rsidRDefault="00231794" w:rsidP="00231794">
      <w:pPr>
        <w:spacing w:line="360" w:lineRule="auto"/>
        <w:ind w:left="360"/>
        <w:jc w:val="both"/>
      </w:pPr>
    </w:p>
    <w:p w14:paraId="7CBE786E" w14:textId="77777777" w:rsidR="00231794" w:rsidRDefault="00231794" w:rsidP="004E54E6">
      <w:pPr>
        <w:numPr>
          <w:ilvl w:val="0"/>
          <w:numId w:val="69"/>
        </w:numPr>
        <w:tabs>
          <w:tab w:val="num" w:pos="720"/>
        </w:tabs>
        <w:spacing w:after="160" w:line="360" w:lineRule="auto"/>
        <w:ind w:left="72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tervezetet készít az iroda feladatkörébe tartozó alapvető stratégiákra, koncepciókra azokat karbantartja, végrehajttatja </w:t>
      </w:r>
    </w:p>
    <w:p w14:paraId="321F0BEC" w14:textId="77777777" w:rsidR="00231794" w:rsidRDefault="00231794" w:rsidP="004E54E6">
      <w:pPr>
        <w:numPr>
          <w:ilvl w:val="0"/>
          <w:numId w:val="69"/>
        </w:numPr>
        <w:tabs>
          <w:tab w:val="num" w:pos="720"/>
        </w:tabs>
        <w:spacing w:after="160" w:line="360" w:lineRule="auto"/>
        <w:ind w:left="72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döntésre előkészíti az oktatási, kulturális jogszabályokban előírt jegyzői feladatokat</w:t>
      </w:r>
    </w:p>
    <w:p w14:paraId="6C192F3A" w14:textId="77777777" w:rsidR="00231794" w:rsidRDefault="00231794" w:rsidP="004E54E6">
      <w:pPr>
        <w:numPr>
          <w:ilvl w:val="0"/>
          <w:numId w:val="70"/>
        </w:numPr>
        <w:spacing w:after="160" w:line="360" w:lineRule="auto"/>
        <w:ind w:left="720"/>
        <w:jc w:val="both"/>
      </w:pPr>
      <w:r>
        <w:t>ellátja a kötelező adatszolgáltatással kapcsolatos feladatokat,</w:t>
      </w:r>
    </w:p>
    <w:p w14:paraId="1D35C3C0" w14:textId="77777777" w:rsidR="00231794" w:rsidRDefault="00231794" w:rsidP="004E54E6">
      <w:pPr>
        <w:numPr>
          <w:ilvl w:val="0"/>
          <w:numId w:val="71"/>
        </w:numPr>
        <w:spacing w:after="16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Nevelési-oktatási, közművelődési-, közgyűjteményi intézményekkel kapcsolatot tart, ennek keretében</w:t>
      </w:r>
    </w:p>
    <w:p w14:paraId="32A36402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tájékoztat a jogszabályi változásokról, segít azok értelmezésében, különös </w:t>
      </w:r>
      <w:r>
        <w:tab/>
        <w:t>tekintettel a munkajogi szabályokra,</w:t>
      </w:r>
    </w:p>
    <w:p w14:paraId="4140709A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intézményvezetői értekezleteket szervez,</w:t>
      </w:r>
    </w:p>
    <w:p w14:paraId="602C8F8C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gyűjti és közzéteszi a közérdekű helyi oktatási, kulturális élettel kapcsolatos </w:t>
      </w:r>
      <w:r>
        <w:tab/>
        <w:t>információkat,</w:t>
      </w:r>
    </w:p>
    <w:p w14:paraId="288BD244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nyomon követi a pályázati lehetőségeket, szükség esetén részt vesz az </w:t>
      </w:r>
      <w:r>
        <w:tab/>
        <w:t>előkészítésükben, végrehajtásukban,</w:t>
      </w:r>
    </w:p>
    <w:p w14:paraId="170E3D78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közvetítő szerepet tölt be az illetékes minisztériumok és az intézmények </w:t>
      </w:r>
      <w:r>
        <w:tab/>
        <w:t xml:space="preserve">között, </w:t>
      </w:r>
    </w:p>
    <w:p w14:paraId="1858D201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gyűjti, ellenőrzi az óvodák statisztikáját,</w:t>
      </w:r>
      <w:r>
        <w:tab/>
        <w:t xml:space="preserve">munkatervét, pedagógiai programját, SZMSZ-ét, </w:t>
      </w:r>
      <w:r>
        <w:tab/>
        <w:t>minőségirányítási programját, azokat jóváhagyásra előkészíti,</w:t>
      </w:r>
    </w:p>
    <w:p w14:paraId="227D26B0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évente beszámoltatja az intézményeket éves tevékenységükről, </w:t>
      </w:r>
      <w:r>
        <w:tab/>
        <w:t>munkatervükről,</w:t>
      </w:r>
    </w:p>
    <w:p w14:paraId="3641FBDD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felkérés esetén ellátja a díszoklevéllel kapcsolatos feladatokat</w:t>
      </w:r>
    </w:p>
    <w:p w14:paraId="1C682388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lastRenderedPageBreak/>
        <w:t xml:space="preserve">kapcsolatot tart a nevelési, oktatási tevékenységgel összefüggő </w:t>
      </w:r>
      <w:r>
        <w:tab/>
        <w:t xml:space="preserve">magánkezdeményezésekkel, illetve nem önkormányzati fenntartású </w:t>
      </w:r>
      <w:r>
        <w:tab/>
        <w:t>intézményekkel</w:t>
      </w:r>
    </w:p>
    <w:p w14:paraId="6227CE81" w14:textId="77777777" w:rsidR="00231794" w:rsidRDefault="00231794" w:rsidP="00231794">
      <w:pPr>
        <w:spacing w:line="360" w:lineRule="auto"/>
        <w:ind w:left="1260"/>
        <w:jc w:val="both"/>
      </w:pPr>
    </w:p>
    <w:p w14:paraId="2C2A0A40" w14:textId="77777777" w:rsidR="00231794" w:rsidRDefault="00231794" w:rsidP="004E54E6">
      <w:pPr>
        <w:numPr>
          <w:ilvl w:val="0"/>
          <w:numId w:val="72"/>
        </w:numPr>
        <w:spacing w:after="160" w:line="360" w:lineRule="auto"/>
        <w:jc w:val="both"/>
      </w:pPr>
      <w:r>
        <w:t>segíti a kulturális és közművelődési szolgáltatás ellátását,</w:t>
      </w:r>
    </w:p>
    <w:p w14:paraId="63D7F57E" w14:textId="77777777" w:rsidR="00231794" w:rsidRDefault="00231794" w:rsidP="004E54E6">
      <w:pPr>
        <w:numPr>
          <w:ilvl w:val="0"/>
          <w:numId w:val="73"/>
        </w:numPr>
        <w:spacing w:after="160" w:line="360" w:lineRule="auto"/>
        <w:ind w:left="720"/>
        <w:jc w:val="both"/>
      </w:pPr>
      <w:r>
        <w:t>kapcsolatot tart a városban működő kulturális és közművelődési feladatokat ellátó szervekkel, civil szerveződésekkel, egyházakkal, az önkormányzati szervek esetében részt vesz a tevékenységek koordinálásában,</w:t>
      </w:r>
    </w:p>
    <w:p w14:paraId="6EF1BE1C" w14:textId="77777777" w:rsidR="00231794" w:rsidRDefault="00231794" w:rsidP="004E54E6">
      <w:pPr>
        <w:numPr>
          <w:ilvl w:val="0"/>
          <w:numId w:val="74"/>
        </w:numPr>
        <w:spacing w:after="160" w:line="360" w:lineRule="auto"/>
        <w:ind w:left="720"/>
        <w:jc w:val="both"/>
      </w:pPr>
      <w:r>
        <w:t>figyelemmel kíséri a különböző közművelődési pályázatokon elnyert pénzeszközök felhasználását,</w:t>
      </w:r>
    </w:p>
    <w:p w14:paraId="4B17221F" w14:textId="77777777" w:rsidR="00231794" w:rsidRDefault="00231794" w:rsidP="004E54E6">
      <w:pPr>
        <w:numPr>
          <w:ilvl w:val="0"/>
          <w:numId w:val="75"/>
        </w:numPr>
        <w:spacing w:after="160" w:line="360" w:lineRule="auto"/>
        <w:ind w:left="720"/>
        <w:jc w:val="both"/>
      </w:pPr>
      <w:r>
        <w:t>kapcsolatot tart a közbiztonsági feladatot ellátó intézményekkel, szervekkel, rendőrséggel, tűzoltósággal, polgárőrséggel, gyűjti beszámolóikat, szükség esetén részt vesz gazdálkodással kapcsolatos koordinálásukban</w:t>
      </w:r>
    </w:p>
    <w:p w14:paraId="5184D31B" w14:textId="77777777" w:rsidR="00231794" w:rsidRDefault="00231794" w:rsidP="004E54E6">
      <w:pPr>
        <w:numPr>
          <w:ilvl w:val="0"/>
          <w:numId w:val="75"/>
        </w:numPr>
        <w:spacing w:after="160" w:line="360" w:lineRule="auto"/>
        <w:ind w:left="720"/>
        <w:jc w:val="both"/>
      </w:pPr>
      <w:r>
        <w:t>részt vesz az intézményvezetői pályázatok előkészítésében,</w:t>
      </w:r>
    </w:p>
    <w:p w14:paraId="6FA39676" w14:textId="77777777" w:rsidR="00231794" w:rsidRDefault="00231794" w:rsidP="004E54E6">
      <w:pPr>
        <w:numPr>
          <w:ilvl w:val="0"/>
          <w:numId w:val="76"/>
        </w:numPr>
        <w:spacing w:after="160" w:line="360" w:lineRule="auto"/>
        <w:ind w:left="720"/>
        <w:jc w:val="both"/>
      </w:pPr>
      <w:r>
        <w:t>kapcsolatot tart a városban működő sportlétesítmények üzemeltetőivel,</w:t>
      </w:r>
    </w:p>
    <w:p w14:paraId="71D01D08" w14:textId="77777777" w:rsidR="00231794" w:rsidRDefault="00231794" w:rsidP="004E54E6">
      <w:pPr>
        <w:numPr>
          <w:ilvl w:val="0"/>
          <w:numId w:val="71"/>
        </w:numPr>
        <w:tabs>
          <w:tab w:val="num" w:pos="1068"/>
        </w:tabs>
        <w:spacing w:after="160" w:line="360" w:lineRule="auto"/>
        <w:jc w:val="both"/>
      </w:pPr>
      <w:r>
        <w:t>segíti a sport szakszövetségek tevékenységét,</w:t>
      </w:r>
    </w:p>
    <w:p w14:paraId="57F6B8F6" w14:textId="77777777" w:rsidR="00231794" w:rsidRDefault="00231794" w:rsidP="004E54E6">
      <w:pPr>
        <w:numPr>
          <w:ilvl w:val="0"/>
          <w:numId w:val="77"/>
        </w:numPr>
        <w:spacing w:after="160" w:line="360" w:lineRule="auto"/>
        <w:ind w:left="720"/>
        <w:jc w:val="both"/>
      </w:pPr>
      <w:r>
        <w:t>részt vesz a szabadidős és diák sportrendezvények szervezésében,</w:t>
      </w:r>
    </w:p>
    <w:p w14:paraId="2F22955A" w14:textId="77777777" w:rsidR="00231794" w:rsidRDefault="00231794" w:rsidP="004E54E6">
      <w:pPr>
        <w:numPr>
          <w:ilvl w:val="0"/>
          <w:numId w:val="78"/>
        </w:numPr>
        <w:spacing w:after="160" w:line="360" w:lineRule="auto"/>
        <w:ind w:left="720"/>
        <w:jc w:val="both"/>
      </w:pPr>
      <w:r>
        <w:t>segíti a városban működő ifjúsági, diákszervezetek, ifjúsággal foglalkozó szervek, civil szervezetek tevékenységét,</w:t>
      </w:r>
    </w:p>
    <w:p w14:paraId="5CC86B52" w14:textId="77777777" w:rsidR="00231794" w:rsidRDefault="00231794" w:rsidP="004E54E6">
      <w:pPr>
        <w:numPr>
          <w:ilvl w:val="0"/>
          <w:numId w:val="79"/>
        </w:numPr>
        <w:spacing w:after="160" w:line="360" w:lineRule="auto"/>
        <w:ind w:left="720"/>
        <w:jc w:val="both"/>
      </w:pPr>
      <w:r>
        <w:t>segíti a régiós kapcsolatokból adódó feladatok végrehajtását,</w:t>
      </w:r>
    </w:p>
    <w:p w14:paraId="0FCA0986" w14:textId="77777777" w:rsidR="00231794" w:rsidRDefault="00231794" w:rsidP="004E54E6">
      <w:pPr>
        <w:numPr>
          <w:ilvl w:val="0"/>
          <w:numId w:val="80"/>
        </w:numPr>
        <w:spacing w:after="160" w:line="360" w:lineRule="auto"/>
        <w:ind w:left="720"/>
        <w:jc w:val="both"/>
      </w:pPr>
      <w:r>
        <w:t>kapcsolatot tart az iroda feladatkörének megfelelő ágazati minisztériumokkal, regionális szervezetekkel,</w:t>
      </w:r>
    </w:p>
    <w:p w14:paraId="54DC2043" w14:textId="77777777" w:rsidR="00231794" w:rsidRDefault="00231794" w:rsidP="004E54E6">
      <w:pPr>
        <w:numPr>
          <w:ilvl w:val="0"/>
          <w:numId w:val="81"/>
        </w:numPr>
        <w:spacing w:after="160" w:line="360" w:lineRule="auto"/>
        <w:ind w:left="720"/>
        <w:jc w:val="both"/>
      </w:pPr>
      <w:r>
        <w:t>figyelemmel kíséri az uniós és más nemzetközi pályázati kiírásokat, segíti a pályázatokon való részvételt,</w:t>
      </w:r>
    </w:p>
    <w:p w14:paraId="1BCE883A" w14:textId="77777777" w:rsidR="00231794" w:rsidRDefault="00231794" w:rsidP="004E54E6">
      <w:pPr>
        <w:numPr>
          <w:ilvl w:val="0"/>
          <w:numId w:val="81"/>
        </w:numPr>
        <w:spacing w:after="160" w:line="360" w:lineRule="auto"/>
        <w:ind w:left="720"/>
        <w:jc w:val="both"/>
      </w:pPr>
      <w:r>
        <w:t>közreműködik a közérdekű információk, hivatali hírek gyűjtésében, sajtószervekhez történő továbbításában,</w:t>
      </w:r>
    </w:p>
    <w:p w14:paraId="5D4CE366" w14:textId="77777777" w:rsidR="00231794" w:rsidRDefault="00231794" w:rsidP="004E54E6">
      <w:pPr>
        <w:numPr>
          <w:ilvl w:val="0"/>
          <w:numId w:val="81"/>
        </w:numPr>
        <w:spacing w:after="160" w:line="360" w:lineRule="auto"/>
        <w:ind w:firstLine="0"/>
        <w:jc w:val="both"/>
      </w:pPr>
      <w:r>
        <w:t>ellátja a képviselők tiszteletdíjával, KOMÁ-</w:t>
      </w:r>
      <w:proofErr w:type="spellStart"/>
      <w:r>
        <w:t>val</w:t>
      </w:r>
      <w:proofErr w:type="spellEnd"/>
      <w:r>
        <w:t xml:space="preserve">, vagyonnyilatkozatával kapcsolatos </w:t>
      </w:r>
      <w:r>
        <w:tab/>
        <w:t>adminisztratív feladatokat,</w:t>
      </w:r>
    </w:p>
    <w:p w14:paraId="69BCA116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</w:tabs>
        <w:spacing w:after="160" w:line="360" w:lineRule="auto"/>
        <w:ind w:left="720"/>
        <w:jc w:val="both"/>
      </w:pPr>
      <w:r>
        <w:lastRenderedPageBreak/>
        <w:t>közreműködik az egészségüggyel kapcsolatos feladatok ellátásában, statisztikák készítésében, kapcsolatot tart az egészségügyi intézményekkel, háziorvosokkal, védőnőkkel</w:t>
      </w:r>
    </w:p>
    <w:p w14:paraId="047CAB74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</w:tabs>
        <w:spacing w:after="160" w:line="360" w:lineRule="auto"/>
        <w:ind w:left="720"/>
        <w:jc w:val="both"/>
      </w:pPr>
      <w:r>
        <w:t>irányítja a családi bölcsődét, ellátja a koordinátori feladatokat</w:t>
      </w:r>
    </w:p>
    <w:p w14:paraId="3DCA282E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</w:tabs>
        <w:spacing w:after="160" w:line="360" w:lineRule="auto"/>
        <w:ind w:left="720"/>
        <w:jc w:val="both"/>
      </w:pPr>
      <w:r>
        <w:t>prevenciós programokat készít</w:t>
      </w:r>
    </w:p>
    <w:p w14:paraId="0F74388B" w14:textId="77777777" w:rsidR="00231794" w:rsidRDefault="00231794" w:rsidP="004E54E6">
      <w:pPr>
        <w:numPr>
          <w:ilvl w:val="0"/>
          <w:numId w:val="44"/>
        </w:numPr>
        <w:spacing w:after="160" w:line="360" w:lineRule="auto"/>
        <w:jc w:val="both"/>
      </w:pPr>
      <w:r>
        <w:t>Bursa Hungarica pályázattal kapcsolatos ügyintézés</w:t>
      </w:r>
    </w:p>
    <w:p w14:paraId="78A9D913" w14:textId="77777777" w:rsidR="00231794" w:rsidRDefault="00231794" w:rsidP="004E54E6">
      <w:pPr>
        <w:numPr>
          <w:ilvl w:val="0"/>
          <w:numId w:val="44"/>
        </w:numPr>
        <w:spacing w:after="160" w:line="360" w:lineRule="auto"/>
        <w:jc w:val="both"/>
      </w:pPr>
      <w:r>
        <w:t>ellátja a MÁK törzskönyvi nyilvántartásával kapcsolatos feladatokat</w:t>
      </w:r>
    </w:p>
    <w:p w14:paraId="26F9B107" w14:textId="77777777" w:rsidR="00231794" w:rsidRDefault="00231794" w:rsidP="004E54E6">
      <w:pPr>
        <w:numPr>
          <w:ilvl w:val="0"/>
          <w:numId w:val="44"/>
        </w:numPr>
        <w:spacing w:after="160" w:line="360" w:lineRule="auto"/>
        <w:jc w:val="both"/>
      </w:pPr>
      <w:r>
        <w:t>közreműködik a területet érintő szabályzatok elkészítésében,</w:t>
      </w:r>
    </w:p>
    <w:p w14:paraId="54092E96" w14:textId="77777777" w:rsidR="00231794" w:rsidRDefault="00231794" w:rsidP="004E54E6">
      <w:pPr>
        <w:numPr>
          <w:ilvl w:val="0"/>
          <w:numId w:val="43"/>
        </w:numPr>
        <w:spacing w:after="160" w:line="360" w:lineRule="auto"/>
        <w:ind w:left="709" w:hanging="283"/>
        <w:jc w:val="both"/>
      </w:pPr>
      <w:r>
        <w:t>vizsgálja törvényességi szempontból az átruházott hatáskörgyakorlás során hozott döntéseket,</w:t>
      </w:r>
    </w:p>
    <w:p w14:paraId="7F4D108C" w14:textId="77777777" w:rsidR="00231794" w:rsidRDefault="00231794" w:rsidP="004E54E6">
      <w:pPr>
        <w:numPr>
          <w:ilvl w:val="0"/>
          <w:numId w:val="43"/>
        </w:numPr>
        <w:spacing w:after="160" w:line="360" w:lineRule="auto"/>
        <w:ind w:left="709" w:hanging="283"/>
        <w:jc w:val="both"/>
      </w:pPr>
      <w:r>
        <w:t>tájékoztatót készít a területét érintő fontosabb jogszabályi rendelkezésekről.</w:t>
      </w:r>
    </w:p>
    <w:p w14:paraId="4A80C5D1" w14:textId="77777777" w:rsidR="00231794" w:rsidRDefault="00231794" w:rsidP="00231794">
      <w:pPr>
        <w:spacing w:line="360" w:lineRule="auto"/>
        <w:ind w:left="709"/>
        <w:jc w:val="both"/>
      </w:pPr>
    </w:p>
    <w:p w14:paraId="4931BF9D" w14:textId="77777777" w:rsidR="00231794" w:rsidRDefault="00231794" w:rsidP="00231794">
      <w:pPr>
        <w:spacing w:after="120"/>
        <w:ind w:left="993" w:hanging="633"/>
        <w:jc w:val="both"/>
      </w:pPr>
      <w:r>
        <w:t>3.10. A nevelési-oktatási, kulturális, közművelődési, közgyűjteményi, közigazgatási, ifjúsági, sport, nemzetiségi feladatokkal kapcsolatban ellátja az Emberi Erőforrás Bizottság, a Szlovák Nemzetiségi Önkormányzat, Dabas Város Roma Nemzetiségi Önkormányzat referensi feladatait az alábbiak szerint:</w:t>
      </w:r>
    </w:p>
    <w:p w14:paraId="1490B7F7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összeállítja a bizottsági meghívókat, előkészíti a hozzá kapcsolódó </w:t>
      </w:r>
      <w:r>
        <w:tab/>
        <w:t xml:space="preserve">anyagokat, </w:t>
      </w:r>
    </w:p>
    <w:p w14:paraId="0EEE2E9D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 törvényességi szempontból vizsgálja a bizottsági, testületi előterjesztéseket,</w:t>
      </w:r>
    </w:p>
    <w:p w14:paraId="627EF322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a napirendekhez elkészíti az előterjesztéseket, kapcsolódó dokumentumokat, </w:t>
      </w:r>
      <w:r>
        <w:tab/>
        <w:t xml:space="preserve">iratokat, az előterjesztések során figyelemmel kíséri a kapcsolódó </w:t>
      </w:r>
      <w:r>
        <w:tab/>
        <w:t>jogszabályokat, illetve hatályos önkormányzati rendeleteket,</w:t>
      </w:r>
    </w:p>
    <w:p w14:paraId="3B423EBC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a bizottság ülésén részt vesz/ képviselő-testületi napirend indokolja, a </w:t>
      </w:r>
      <w:r>
        <w:tab/>
        <w:t>Képviselő-testület ülésén,</w:t>
      </w:r>
    </w:p>
    <w:p w14:paraId="776D94E6" w14:textId="77777777" w:rsidR="00231794" w:rsidRDefault="00231794" w:rsidP="004E54E6">
      <w:pPr>
        <w:numPr>
          <w:ilvl w:val="0"/>
          <w:numId w:val="36"/>
        </w:numPr>
        <w:spacing w:after="160" w:line="360" w:lineRule="auto"/>
        <w:ind w:left="1418" w:hanging="158"/>
        <w:jc w:val="both"/>
      </w:pPr>
      <w:r>
        <w:t xml:space="preserve">az ülésen felvett hanganyag alapján, jegyzőkönyvet készít, amely </w:t>
      </w:r>
      <w:r>
        <w:tab/>
        <w:t xml:space="preserve">tartalmazza a </w:t>
      </w:r>
      <w:r>
        <w:tab/>
        <w:t xml:space="preserve">napirendeket, a hozott határozatok szó szerinti szövegét, </w:t>
      </w:r>
      <w:r>
        <w:tab/>
        <w:t xml:space="preserve">külön indítványra a </w:t>
      </w:r>
      <w:r>
        <w:tab/>
        <w:t>kisebbségi véleményeket is (a jegyzőkönyvet a bizottság elnöke és a bizottság egyik tagja írja alá),</w:t>
      </w:r>
    </w:p>
    <w:p w14:paraId="41F63D41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a jegyzőkönyvet 5 munkanapon belül megküldi a jegyzőnek,</w:t>
      </w:r>
    </w:p>
    <w:p w14:paraId="1E98D0A4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lastRenderedPageBreak/>
        <w:t xml:space="preserve">a bizottsági jegyzőkönyvet a jegyző láttamozása és külön utasítása alapján </w:t>
      </w:r>
      <w:r>
        <w:tab/>
        <w:t>tölti fel az njt-re</w:t>
      </w:r>
    </w:p>
    <w:p w14:paraId="6788D7E0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segíti és koordinálja a bizottság munkáját, ellátja az ezzel kapcsolatos </w:t>
      </w:r>
      <w:r>
        <w:tab/>
        <w:t>hivatali teendőket</w:t>
      </w:r>
    </w:p>
    <w:p w14:paraId="07CEA457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közreműködik a lejárt határidejű határozatok végrehajtásáról szóló </w:t>
      </w:r>
      <w:r>
        <w:tab/>
        <w:t xml:space="preserve">beszámoló </w:t>
      </w:r>
      <w:r>
        <w:tab/>
        <w:t>elkészítésében,</w:t>
      </w:r>
    </w:p>
    <w:p w14:paraId="1D8349AA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a bizottság által előterjesztett Képviselő-testületi határozatokat eljuttatja a </w:t>
      </w:r>
      <w:r>
        <w:tab/>
        <w:t>felelősöknek és az érintetteknek,</w:t>
      </w:r>
    </w:p>
    <w:p w14:paraId="50ADD11A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részt vesz a honlapon szereplő, területet érintő közérdekű adatok frissítésében</w:t>
      </w:r>
    </w:p>
    <w:p w14:paraId="373BC430" w14:textId="77777777" w:rsidR="00231794" w:rsidRDefault="00231794" w:rsidP="004E54E6">
      <w:pPr>
        <w:numPr>
          <w:ilvl w:val="0"/>
          <w:numId w:val="82"/>
        </w:numPr>
        <w:spacing w:line="360" w:lineRule="auto"/>
        <w:ind w:left="1560" w:hanging="284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ellátja a Társult Önkormányzatok „Együtt” Segítőszolgálata fenntartói munkáját (előterjesztések készítése, jegyzőkönyv-készítése és feltöltése az njt-re, kivonatok, határozatok készítése, továbbítása)</w:t>
      </w:r>
    </w:p>
    <w:p w14:paraId="0AE234F1" w14:textId="77777777" w:rsidR="00231794" w:rsidRDefault="00231794" w:rsidP="00231794">
      <w:pPr>
        <w:spacing w:line="360" w:lineRule="auto"/>
        <w:ind w:left="1560"/>
        <w:contextualSpacing/>
        <w:jc w:val="both"/>
        <w:rPr>
          <w:sz w:val="22"/>
          <w:szCs w:val="22"/>
          <w:lang w:eastAsia="en-US"/>
        </w:rPr>
      </w:pPr>
    </w:p>
    <w:p w14:paraId="2315AA50" w14:textId="77777777" w:rsidR="00231794" w:rsidRDefault="00231794" w:rsidP="00231794">
      <w:pPr>
        <w:spacing w:after="120" w:line="480" w:lineRule="auto"/>
        <w:ind w:left="426"/>
      </w:pPr>
      <w:r>
        <w:t>3.11. A személyzeti ügyekkel kapcsolatos feladat és hatásköre:</w:t>
      </w:r>
    </w:p>
    <w:p w14:paraId="113391B6" w14:textId="77777777" w:rsidR="00231794" w:rsidRDefault="00231794" w:rsidP="004E54E6">
      <w:pPr>
        <w:numPr>
          <w:ilvl w:val="0"/>
          <w:numId w:val="83"/>
        </w:numPr>
        <w:spacing w:after="160" w:line="360" w:lineRule="auto"/>
        <w:ind w:left="782" w:hanging="357"/>
        <w:jc w:val="both"/>
      </w:pPr>
      <w:r>
        <w:t>a közreműködik a Képviselő-testület, a polgármester és a jegyző hatáskörébe tartozó munkáltatói jogok gyakorlásában, az egyéb személyzeti feladatok ellátásában, valamint vezeti az előírt nyilvántartásokat,</w:t>
      </w:r>
    </w:p>
    <w:p w14:paraId="0269B402" w14:textId="77777777" w:rsidR="00231794" w:rsidRDefault="00231794" w:rsidP="004E54E6">
      <w:pPr>
        <w:numPr>
          <w:ilvl w:val="0"/>
          <w:numId w:val="83"/>
        </w:numPr>
        <w:tabs>
          <w:tab w:val="num" w:pos="1080"/>
        </w:tabs>
        <w:spacing w:after="160" w:line="360" w:lineRule="auto"/>
        <w:ind w:left="782" w:hanging="357"/>
        <w:jc w:val="both"/>
      </w:pPr>
      <w:r>
        <w:t xml:space="preserve">a Polgármesteri Hivatal köztisztviselői, ügykezelői, fizikai alkalmazottai, közhasznú munkások, pályakezdők, diák munkások, egyéb munkavállalók és az önkormányzat intézményvezetőinek, részben önállóan gazdálkodó intézmények </w:t>
      </w:r>
      <w:proofErr w:type="spellStart"/>
      <w:r>
        <w:t>közalkalmazottainak</w:t>
      </w:r>
      <w:proofErr w:type="spellEnd"/>
      <w:r>
        <w:t xml:space="preserve"> személyi anyagát, elkészíti, kezeli, nyilvántartja és tárolja az alábbiak szerint: </w:t>
      </w:r>
    </w:p>
    <w:p w14:paraId="2C2B6FBE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adatnyilvántartó lap</w:t>
      </w:r>
    </w:p>
    <w:p w14:paraId="196A9CA7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önéletrajz</w:t>
      </w:r>
    </w:p>
    <w:p w14:paraId="2A0867DE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erkölcsi bizonyítvány,</w:t>
      </w:r>
    </w:p>
    <w:p w14:paraId="1F858824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esküokmány,</w:t>
      </w:r>
    </w:p>
    <w:p w14:paraId="60C49468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kinevezés, annak módosítása (köztisztviselői kinevezés)</w:t>
      </w:r>
    </w:p>
    <w:p w14:paraId="707E56FC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besorolásról rendelkező iratok,</w:t>
      </w:r>
    </w:p>
    <w:p w14:paraId="39DBEF64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visszatartásról rendelkező irat,</w:t>
      </w:r>
    </w:p>
    <w:p w14:paraId="457BB442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áthelyezésről rendelkező irat,</w:t>
      </w:r>
    </w:p>
    <w:p w14:paraId="35BF1527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lastRenderedPageBreak/>
        <w:t>minősítés, teljesítményértékelés,</w:t>
      </w:r>
    </w:p>
    <w:p w14:paraId="7E9B5673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a közszolgálati jogviszonyt megszüntető irat,</w:t>
      </w:r>
    </w:p>
    <w:p w14:paraId="28507F74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a hatályban lévő fegyelmi büntetést kiszabó határozat,</w:t>
      </w:r>
    </w:p>
    <w:p w14:paraId="33363A6A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a közszolgálati igazolás másolata,</w:t>
      </w:r>
    </w:p>
    <w:p w14:paraId="426BD3F7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vezetői megbízás és annak visszavonása,</w:t>
      </w:r>
    </w:p>
    <w:p w14:paraId="3DAF944E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cím adományozás,</w:t>
      </w:r>
    </w:p>
    <w:p w14:paraId="13D94B8E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>5 évnél nem régebbi fénykép,</w:t>
      </w:r>
    </w:p>
    <w:p w14:paraId="12344A8D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256" w:lineRule="auto"/>
        <w:ind w:left="1260" w:firstLine="0"/>
        <w:jc w:val="both"/>
      </w:pPr>
      <w:r>
        <w:t xml:space="preserve">iskolai végzettségek, </w:t>
      </w:r>
    </w:p>
    <w:p w14:paraId="7B1CAD08" w14:textId="77777777" w:rsidR="00231794" w:rsidRDefault="00231794" w:rsidP="00231794">
      <w:pPr>
        <w:spacing w:after="120" w:line="480" w:lineRule="auto"/>
      </w:pPr>
    </w:p>
    <w:p w14:paraId="1626F363" w14:textId="77777777" w:rsidR="00231794" w:rsidRDefault="00231794" w:rsidP="004E54E6">
      <w:pPr>
        <w:numPr>
          <w:ilvl w:val="0"/>
          <w:numId w:val="84"/>
        </w:numPr>
        <w:tabs>
          <w:tab w:val="num" w:pos="708"/>
          <w:tab w:val="num" w:pos="1080"/>
        </w:tabs>
        <w:spacing w:after="160" w:line="360" w:lineRule="auto"/>
        <w:ind w:left="1068"/>
        <w:jc w:val="both"/>
      </w:pPr>
      <w:r>
        <w:t>ellátja a személyi anyagok iktatását és az érintettekhez történő eljuttatását,</w:t>
      </w:r>
    </w:p>
    <w:p w14:paraId="6F53CA98" w14:textId="77777777" w:rsidR="00231794" w:rsidRDefault="00231794" w:rsidP="004E54E6">
      <w:pPr>
        <w:numPr>
          <w:ilvl w:val="0"/>
          <w:numId w:val="85"/>
        </w:numPr>
        <w:tabs>
          <w:tab w:val="clear" w:pos="360"/>
          <w:tab w:val="num" w:pos="708"/>
          <w:tab w:val="num" w:pos="1080"/>
        </w:tabs>
        <w:spacing w:after="160" w:line="360" w:lineRule="auto"/>
        <w:ind w:left="1068"/>
        <w:jc w:val="both"/>
      </w:pPr>
      <w:r>
        <w:t>bérszámfejtéssel kapcsolatban a MÁK illetékes igazgatóságával kapcsolatot tart</w:t>
      </w:r>
    </w:p>
    <w:p w14:paraId="7C901ACF" w14:textId="77777777" w:rsidR="00231794" w:rsidRDefault="00231794" w:rsidP="004E54E6">
      <w:pPr>
        <w:numPr>
          <w:ilvl w:val="0"/>
          <w:numId w:val="86"/>
        </w:numPr>
        <w:spacing w:after="160" w:line="360" w:lineRule="auto"/>
        <w:jc w:val="both"/>
      </w:pPr>
      <w:r>
        <w:t>adminisztratív feladatai keretében:</w:t>
      </w:r>
    </w:p>
    <w:p w14:paraId="3F615F20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szervezi a hivatal vezetőinek és köztisztviselőinek továbbképzését, </w:t>
      </w:r>
      <w:r>
        <w:tab/>
        <w:t>továbbképzési tervet készít,</w:t>
      </w:r>
    </w:p>
    <w:p w14:paraId="158B2612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vezeti a szabadság nyilvántartásokat, elkészíti az éves szabadságolási  ütemtervet, vezeti a rendkívüli munkavégzést és egyéb munkaidő </w:t>
      </w:r>
      <w:r>
        <w:tab/>
        <w:t xml:space="preserve">kedvezmény </w:t>
      </w:r>
      <w:r>
        <w:tab/>
        <w:t>nyilvántartását,</w:t>
      </w:r>
    </w:p>
    <w:p w14:paraId="1640330B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előkészíti, szervezi, nyilvántartja a köztisztviselői vagyonnyilatkozatokat, </w:t>
      </w:r>
    </w:p>
    <w:p w14:paraId="37F2F0CF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ellátja a közmunkával, pályakezdőkkel kapcsolatos feladatokat, pályázatot </w:t>
      </w:r>
      <w:r>
        <w:tab/>
        <w:t>nyújt be az illetékes szervhez foglalkoztatásuk támogatására,</w:t>
      </w:r>
    </w:p>
    <w:p w14:paraId="7E0CF76F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az adatvédelmi és közszolgálati szabályzat, esélyegyenlőségi terv frissíti,</w:t>
      </w:r>
    </w:p>
    <w:p w14:paraId="527D4D0B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>kapcsolatot tart a Köztisztviselői Nyugdíjas Bizottsággal.</w:t>
      </w:r>
    </w:p>
    <w:p w14:paraId="2C01723E" w14:textId="77777777" w:rsidR="00231794" w:rsidRDefault="00231794" w:rsidP="004E54E6">
      <w:pPr>
        <w:numPr>
          <w:ilvl w:val="0"/>
          <w:numId w:val="36"/>
        </w:numPr>
        <w:tabs>
          <w:tab w:val="num" w:pos="1260"/>
        </w:tabs>
        <w:spacing w:after="160" w:line="360" w:lineRule="auto"/>
        <w:ind w:left="1260" w:firstLine="0"/>
        <w:jc w:val="both"/>
      </w:pPr>
      <w:r>
        <w:t xml:space="preserve">közreműködik az elektronikus beléptető- és munkaidő nyilvántartó rendszer </w:t>
      </w:r>
      <w:r>
        <w:tab/>
        <w:t>működtetésében.</w:t>
      </w:r>
    </w:p>
    <w:p w14:paraId="4E8886CB" w14:textId="77777777" w:rsidR="00231794" w:rsidRDefault="00231794" w:rsidP="004E54E6">
      <w:pPr>
        <w:numPr>
          <w:ilvl w:val="0"/>
          <w:numId w:val="87"/>
        </w:numPr>
        <w:spacing w:after="160" w:line="360" w:lineRule="auto"/>
        <w:jc w:val="both"/>
      </w:pPr>
      <w:r>
        <w:t>részt vesz a munkaerő-gazdálkodással kapcsolatos feladatokban</w:t>
      </w:r>
    </w:p>
    <w:p w14:paraId="66A80484" w14:textId="77777777" w:rsidR="00231794" w:rsidRDefault="00231794" w:rsidP="004E54E6">
      <w:pPr>
        <w:numPr>
          <w:ilvl w:val="0"/>
          <w:numId w:val="87"/>
        </w:numPr>
        <w:spacing w:after="160" w:line="360" w:lineRule="auto"/>
        <w:jc w:val="both"/>
      </w:pPr>
      <w:r>
        <w:t xml:space="preserve">szervezi  a foglalkozás-egészségügyi vizsgálatokat, </w:t>
      </w:r>
    </w:p>
    <w:p w14:paraId="56C235EF" w14:textId="77777777" w:rsidR="00231794" w:rsidRDefault="00231794" w:rsidP="004E54E6">
      <w:pPr>
        <w:numPr>
          <w:ilvl w:val="0"/>
          <w:numId w:val="87"/>
        </w:numPr>
        <w:spacing w:after="160" w:line="360" w:lineRule="auto"/>
        <w:jc w:val="both"/>
      </w:pPr>
      <w:r>
        <w:t>ellátja a teljesítményértékeléssel kapcsolatos ügyintézési feladatokat,</w:t>
      </w:r>
    </w:p>
    <w:p w14:paraId="739C06EF" w14:textId="77777777" w:rsidR="00231794" w:rsidRDefault="00231794" w:rsidP="004E54E6">
      <w:pPr>
        <w:numPr>
          <w:ilvl w:val="0"/>
          <w:numId w:val="87"/>
        </w:numPr>
        <w:spacing w:after="160" w:line="360" w:lineRule="auto"/>
        <w:jc w:val="both"/>
      </w:pPr>
      <w:r>
        <w:lastRenderedPageBreak/>
        <w:t>ellátja az utazási kedvezménnyel kapcsolatos ügyintézési feladatokat,</w:t>
      </w:r>
    </w:p>
    <w:p w14:paraId="43C2FB5B" w14:textId="77777777" w:rsidR="00231794" w:rsidRDefault="00231794" w:rsidP="004E54E6">
      <w:pPr>
        <w:numPr>
          <w:ilvl w:val="0"/>
          <w:numId w:val="87"/>
        </w:numPr>
        <w:spacing w:after="160" w:line="360" w:lineRule="auto"/>
        <w:jc w:val="both"/>
      </w:pPr>
      <w:r>
        <w:t>ellátja a közszolgálati igazolvánnyal kapcsolatos feladatokat.</w:t>
      </w:r>
    </w:p>
    <w:p w14:paraId="2A31A7B4" w14:textId="77777777" w:rsidR="00231794" w:rsidRDefault="00231794" w:rsidP="00231794">
      <w:pPr>
        <w:spacing w:line="360" w:lineRule="auto"/>
        <w:ind w:left="720"/>
        <w:jc w:val="both"/>
      </w:pPr>
    </w:p>
    <w:p w14:paraId="4DFB6F78" w14:textId="77777777" w:rsidR="00231794" w:rsidRDefault="00231794" w:rsidP="00231794">
      <w:pPr>
        <w:tabs>
          <w:tab w:val="num" w:pos="1080"/>
        </w:tabs>
        <w:spacing w:after="120" w:line="480" w:lineRule="auto"/>
      </w:pPr>
      <w:r>
        <w:t>3.12. A rendszergazdai tevékenységgel kapcsolatos feladat és hatásköre:</w:t>
      </w:r>
    </w:p>
    <w:p w14:paraId="41F02895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elkészíti az informatikai témájú szabályzatokat,</w:t>
      </w:r>
    </w:p>
    <w:p w14:paraId="3551BBBD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ellátja a hivatali rendszergazda feladatait, közreműködik a honlap karbantartásában, publikálja a közérdekű információkat, hivatali híreket, pályázati kiírásokat,</w:t>
      </w:r>
    </w:p>
    <w:p w14:paraId="1B9C12CF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közreműködik a hivatali dolgozók belső informatikai képzésében,</w:t>
      </w:r>
    </w:p>
    <w:p w14:paraId="4D8A5E2C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önkormányzati fenntartású intézményeknek informatikai segítséget nyújt,</w:t>
      </w:r>
    </w:p>
    <w:p w14:paraId="504BA90E" w14:textId="77777777" w:rsidR="00231794" w:rsidRDefault="00231794" w:rsidP="00231794">
      <w:pPr>
        <w:tabs>
          <w:tab w:val="num" w:pos="1080"/>
        </w:tabs>
        <w:spacing w:line="360" w:lineRule="auto"/>
        <w:jc w:val="both"/>
      </w:pPr>
    </w:p>
    <w:p w14:paraId="01A16D95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részt vesz a számítástechnikai eszközök beszerzésében, javíttatásában, üzembe helyezésében és fejlesztésében,</w:t>
      </w:r>
    </w:p>
    <w:p w14:paraId="28F5AB65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szükség esetén megszervezi az önkormányzati rendezvények számítástechnikai eszközökkel való biztosítását,</w:t>
      </w:r>
    </w:p>
    <w:p w14:paraId="73BD195B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működteti az elektronikus levelezést, a közös használatú mappákat,</w:t>
      </w:r>
    </w:p>
    <w:p w14:paraId="3882B155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közreműködik az elektronikus beléptető rendszer működtetésében,</w:t>
      </w:r>
    </w:p>
    <w:p w14:paraId="08D9D017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 xml:space="preserve"> működteti a telekommunikációs rendszereket</w:t>
      </w:r>
    </w:p>
    <w:p w14:paraId="2710BD67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működteti a szervereket, felügyeli a hálózatot</w:t>
      </w:r>
    </w:p>
    <w:p w14:paraId="483ED0FD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elvégzi a szükséges (irodaszer, informatikai eszközök, napilapok, közlönyök, szakkönyvek) beszerzési feladatokat</w:t>
      </w:r>
    </w:p>
    <w:p w14:paraId="2CE45912" w14:textId="77777777" w:rsidR="00231794" w:rsidRDefault="00231794" w:rsidP="004E54E6">
      <w:pPr>
        <w:numPr>
          <w:ilvl w:val="0"/>
          <w:numId w:val="81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üzemelteti a térfelügyeleti rendszert.</w:t>
      </w:r>
    </w:p>
    <w:p w14:paraId="4F39D53D" w14:textId="77777777" w:rsidR="00231794" w:rsidRDefault="00231794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78B66CDC" w14:textId="77777777" w:rsidR="00231794" w:rsidRDefault="00231794" w:rsidP="00231794">
      <w:pPr>
        <w:spacing w:after="120" w:line="480" w:lineRule="auto"/>
        <w:ind w:left="360"/>
      </w:pPr>
      <w:r>
        <w:t>3.13. Közbiztonsági referensi feladatok ellátása</w:t>
      </w:r>
    </w:p>
    <w:p w14:paraId="097B1CC0" w14:textId="77777777" w:rsidR="00231794" w:rsidRDefault="00231794" w:rsidP="00231794">
      <w:pPr>
        <w:spacing w:after="120" w:line="480" w:lineRule="auto"/>
        <w:ind w:left="360"/>
      </w:pPr>
      <w:r>
        <w:t>3.14.  A helyi adózással kapcsolatos feladat- és hatáskörök:</w:t>
      </w:r>
    </w:p>
    <w:p w14:paraId="530AA9B8" w14:textId="77777777" w:rsidR="00231794" w:rsidRDefault="00231794" w:rsidP="004E54E6">
      <w:pPr>
        <w:numPr>
          <w:ilvl w:val="0"/>
          <w:numId w:val="88"/>
        </w:numPr>
        <w:tabs>
          <w:tab w:val="clear" w:pos="360"/>
          <w:tab w:val="num" w:pos="720"/>
        </w:tabs>
        <w:spacing w:after="160" w:line="360" w:lineRule="auto"/>
        <w:ind w:left="720"/>
        <w:jc w:val="both"/>
      </w:pPr>
      <w:r>
        <w:t>előkészíti a központi adójogszabályokból eredő helyi rendeletalkotást,</w:t>
      </w:r>
    </w:p>
    <w:p w14:paraId="5B1DEBFB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lastRenderedPageBreak/>
        <w:t>tájékoztatást nyújt az adózók részére kötelezettségük teljesítésének elősegítése érdekében a jogszabályok előírásairól</w:t>
      </w:r>
    </w:p>
    <w:p w14:paraId="25F2EADB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biztosítja és ellenőrzi az adóztatást érintő jogszabályok érvényesítését, a bejelentési, bevallási adatszolgáltatási kötelezettség teljesítését,</w:t>
      </w:r>
    </w:p>
    <w:p w14:paraId="732891E5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 xml:space="preserve">az önkormányzat gazdálkodásának megalapozásához bevételi javaslatot </w:t>
      </w:r>
      <w:proofErr w:type="spellStart"/>
      <w:r>
        <w:t>dolgoz</w:t>
      </w:r>
      <w:proofErr w:type="spellEnd"/>
      <w:r>
        <w:t xml:space="preserve"> ki,</w:t>
      </w:r>
    </w:p>
    <w:p w14:paraId="76720330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feldolgozza a bejelentkezéseket, a változás-bejelentéseket, a bevallásokat,</w:t>
      </w:r>
    </w:p>
    <w:p w14:paraId="0EF1322A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ellátja a termőföld bérbeadásából származó jövedelem adóztatását,</w:t>
      </w:r>
    </w:p>
    <w:p w14:paraId="561E341F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adókivetés során adómegállapító, önadózás esetén adóelőleget megállapító határozatot bocsát ki,</w:t>
      </w:r>
    </w:p>
    <w:p w14:paraId="5FC2724F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alkalmazza az adóztatáshoz kapcsolódó jogkövetkezményeket, ennek keretében késedelmi pótlékot, mulasztási bírságot, adóbírságot, továbbá önellenőrzési pótlékot szab ki,</w:t>
      </w:r>
    </w:p>
    <w:p w14:paraId="41A833DD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az adómérték változása esetén az adózót határozattal értesíti,</w:t>
      </w:r>
    </w:p>
    <w:p w14:paraId="6CDA8617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az adókötelezettség megállapításához adatokat gyűjt, tájékoztatást kér, a társszervekkel kapcsolatot tart,</w:t>
      </w:r>
    </w:p>
    <w:p w14:paraId="16571446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ellátja az adó, a késedelmi pótlék, a bírságtartozás mérséklésével, elengedésével, továbbá a fizetési könnyítés engedélyezésével kapcsolatos feladatokat,</w:t>
      </w:r>
    </w:p>
    <w:p w14:paraId="25B174E8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adó-és értékbizonyítványt, továbbá adóigazolást állít ki,</w:t>
      </w:r>
    </w:p>
    <w:p w14:paraId="23DEB9F5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az adózó számlájának egyenlegéről és tartozásai után felszámított késedelmi    pótlékról évente értesítést ad ki,</w:t>
      </w:r>
    </w:p>
    <w:p w14:paraId="32909F08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ellátja az adók és adók módjára behajtandó köztartozások nyilvántartásával, kezelésével és elszámolásával kapcsolatos feladatokat,</w:t>
      </w:r>
    </w:p>
    <w:p w14:paraId="7131C421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az új adózók törzsadatait nyilvántartásba veszi és ellenőrzi,</w:t>
      </w:r>
    </w:p>
    <w:p w14:paraId="1D3E181B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a törzsadattárat karbantartja, az évközi változásokat átvezeti,</w:t>
      </w:r>
    </w:p>
    <w:p w14:paraId="722F8FDC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az adóbeszedési számlákról, a pótlék- és bírságszámláról számlakivonat-nyilvántartást vezet,</w:t>
      </w:r>
    </w:p>
    <w:p w14:paraId="25AED2C6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lastRenderedPageBreak/>
        <w:t>átutalja az adóbeszedési, pótlék-és bírságszámlákra befolyt összegeket, erről kiadási naplót vezet, gondoskodik az előírt pénzügyi nyilvántartások vezetéséről,</w:t>
      </w:r>
    </w:p>
    <w:p w14:paraId="3ED8C67A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az információs szolgáltatás meghatározott rendje keretében adatokat összesít és továbbít,</w:t>
      </w:r>
    </w:p>
    <w:p w14:paraId="1D431A47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ellenőrzi az adóbefizetések teljesítését, megindítja a behajtási eljárást a jogerősen megállapított és késedelmipótlék-mentes fizetési határidőben nem teljesített adótartozásokra, illetve a szabályszerű behajtásra kimutatott más köztartozásokra,</w:t>
      </w:r>
    </w:p>
    <w:p w14:paraId="3253D51C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a végrehajtási eljárás során a fokozatosság elvének betartásával foganatosítja a végrehajtás cselekményeket,</w:t>
      </w:r>
    </w:p>
    <w:p w14:paraId="5523594E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intézi a más adóhatóságoktól érkezett megkereséseket, és az adóztatással összefüggő beadványokat,</w:t>
      </w:r>
    </w:p>
    <w:p w14:paraId="4825DFC6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ellátja a talajterhelési díj beszedésével, nyilvántartásával kapcsolatos feladatokat</w:t>
      </w:r>
    </w:p>
    <w:p w14:paraId="700691FB" w14:textId="77777777" w:rsidR="00231794" w:rsidRDefault="00231794" w:rsidP="004E54E6">
      <w:pPr>
        <w:numPr>
          <w:ilvl w:val="0"/>
          <w:numId w:val="89"/>
        </w:numPr>
        <w:tabs>
          <w:tab w:val="clear" w:pos="360"/>
          <w:tab w:val="num" w:pos="720"/>
          <w:tab w:val="num" w:pos="1080"/>
        </w:tabs>
        <w:spacing w:after="160" w:line="360" w:lineRule="auto"/>
        <w:ind w:left="720"/>
        <w:jc w:val="both"/>
      </w:pPr>
      <w:r>
        <w:t>feldolgozza a jövedéki adóval kapcsolatos bejelentkezéseket</w:t>
      </w:r>
    </w:p>
    <w:p w14:paraId="471B4F55" w14:textId="77777777" w:rsidR="00231794" w:rsidRDefault="00231794" w:rsidP="00231794">
      <w:pPr>
        <w:tabs>
          <w:tab w:val="num" w:pos="1080"/>
        </w:tabs>
        <w:spacing w:line="360" w:lineRule="auto"/>
        <w:ind w:left="360"/>
        <w:jc w:val="both"/>
      </w:pPr>
    </w:p>
    <w:p w14:paraId="7DBF412C" w14:textId="77777777" w:rsidR="00231794" w:rsidRDefault="00231794" w:rsidP="00231794">
      <w:pPr>
        <w:spacing w:after="16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3.15. Adatvédelmi referensi feladatok ellátása</w:t>
      </w:r>
    </w:p>
    <w:p w14:paraId="2D343843" w14:textId="77777777" w:rsidR="00231794" w:rsidRDefault="00231794" w:rsidP="00231794">
      <w:pPr>
        <w:spacing w:after="160" w:line="360" w:lineRule="auto"/>
        <w:rPr>
          <w:sz w:val="22"/>
          <w:szCs w:val="22"/>
          <w:lang w:eastAsia="en-US"/>
        </w:rPr>
      </w:pPr>
    </w:p>
    <w:p w14:paraId="475F1ECF" w14:textId="77777777" w:rsidR="00231794" w:rsidRDefault="00231794" w:rsidP="00231794">
      <w:pPr>
        <w:spacing w:after="160" w:line="256" w:lineRule="auto"/>
        <w:ind w:left="36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2.melléklet: Alapító okirat</w:t>
      </w:r>
    </w:p>
    <w:p w14:paraId="272DB515" w14:textId="77777777" w:rsidR="00231794" w:rsidRDefault="00231794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1F889DDA" w14:textId="77777777" w:rsidR="00231794" w:rsidRDefault="00231794" w:rsidP="00231794">
      <w:pPr>
        <w:tabs>
          <w:tab w:val="left" w:leader="dot" w:pos="9072"/>
          <w:tab w:val="left" w:leader="dot" w:pos="16443"/>
        </w:tabs>
        <w:spacing w:after="840" w:line="25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Okirat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száma:HIV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/6742-12/2020</w:t>
      </w:r>
    </w:p>
    <w:p w14:paraId="571C8903" w14:textId="77777777" w:rsidR="00231794" w:rsidRDefault="00231794" w:rsidP="00231794">
      <w:pPr>
        <w:tabs>
          <w:tab w:val="left" w:leader="dot" w:pos="9072"/>
          <w:tab w:val="left" w:leader="dot" w:pos="16443"/>
        </w:tabs>
        <w:spacing w:before="480" w:after="480" w:line="25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Alapító okirat</w:t>
      </w:r>
      <w:r>
        <w:rPr>
          <w:rFonts w:ascii="Calibri" w:eastAsia="Calibri" w:hAnsi="Calibri"/>
          <w:sz w:val="22"/>
          <w:szCs w:val="22"/>
          <w:lang w:eastAsia="en-US"/>
        </w:rPr>
        <w:br/>
        <w:t>módosításokkal egységes szerkezetbe foglalva</w:t>
      </w:r>
    </w:p>
    <w:p w14:paraId="7CC1299A" w14:textId="77777777" w:rsidR="00231794" w:rsidRDefault="00231794" w:rsidP="00231794">
      <w:pPr>
        <w:tabs>
          <w:tab w:val="left" w:leader="dot" w:pos="9072"/>
          <w:tab w:val="left" w:leader="dot" w:pos="16443"/>
        </w:tabs>
        <w:spacing w:after="120" w:line="25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Az államháztartásról szóló 2011. évi CXCV. törvény 8/A. §-a alapján a Dabasi Polgármesteri Hivatal alapító okiratát a következők szerint adom ki:</w:t>
      </w:r>
    </w:p>
    <w:p w14:paraId="19660045" w14:textId="77777777" w:rsidR="00231794" w:rsidRDefault="00231794" w:rsidP="004E54E6">
      <w:pPr>
        <w:numPr>
          <w:ilvl w:val="0"/>
          <w:numId w:val="8"/>
        </w:numPr>
        <w:tabs>
          <w:tab w:val="left" w:leader="dot" w:pos="9072"/>
          <w:tab w:val="left" w:leader="dot" w:pos="9639"/>
        </w:tabs>
        <w:spacing w:before="720" w:after="480" w:line="256" w:lineRule="auto"/>
        <w:ind w:right="-1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A költségvetési szerv</w:t>
      </w:r>
      <w:r>
        <w:rPr>
          <w:rFonts w:ascii="Calibri" w:eastAsia="Calibri" w:hAnsi="Calibri"/>
          <w:b/>
          <w:sz w:val="22"/>
          <w:szCs w:val="22"/>
          <w:lang w:eastAsia="en-US"/>
        </w:rPr>
        <w:br/>
        <w:t>megnevezése, székhelye, telephelye</w:t>
      </w:r>
    </w:p>
    <w:p w14:paraId="79250C56" w14:textId="77777777" w:rsidR="00231794" w:rsidRDefault="00231794" w:rsidP="004E54E6">
      <w:pPr>
        <w:numPr>
          <w:ilvl w:val="1"/>
          <w:numId w:val="9"/>
        </w:numPr>
        <w:tabs>
          <w:tab w:val="left" w:leader="dot" w:pos="9072"/>
          <w:tab w:val="left" w:leader="dot" w:pos="9639"/>
          <w:tab w:val="left" w:leader="dot" w:pos="16443"/>
        </w:tabs>
        <w:spacing w:before="80" w:after="160" w:line="256" w:lineRule="auto"/>
        <w:ind w:left="567" w:right="-1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költségvetési szerv</w:t>
      </w:r>
    </w:p>
    <w:p w14:paraId="1D574511" w14:textId="77777777" w:rsidR="00231794" w:rsidRDefault="00231794" w:rsidP="004E54E6">
      <w:pPr>
        <w:numPr>
          <w:ilvl w:val="2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160" w:line="256" w:lineRule="auto"/>
        <w:ind w:right="-1" w:hanging="65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megnevezése: Dabasi Polgármesteri Hivatal</w:t>
      </w:r>
    </w:p>
    <w:p w14:paraId="3801608A" w14:textId="77777777" w:rsidR="00231794" w:rsidRDefault="00231794" w:rsidP="004E54E6">
      <w:pPr>
        <w:numPr>
          <w:ilvl w:val="1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160" w:line="256" w:lineRule="auto"/>
        <w:ind w:left="567" w:right="-1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költségvetési szerv</w:t>
      </w:r>
    </w:p>
    <w:p w14:paraId="27E14CED" w14:textId="77777777" w:rsidR="00231794" w:rsidRDefault="00231794" w:rsidP="004E54E6">
      <w:pPr>
        <w:numPr>
          <w:ilvl w:val="2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160" w:line="256" w:lineRule="auto"/>
        <w:ind w:right="-1" w:hanging="65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székhelye: 2370 Dabas, Szent István tér 1/b.</w:t>
      </w:r>
    </w:p>
    <w:p w14:paraId="0950DBD2" w14:textId="77777777" w:rsidR="00231794" w:rsidRDefault="00231794" w:rsidP="004E54E6">
      <w:pPr>
        <w:numPr>
          <w:ilvl w:val="0"/>
          <w:numId w:val="9"/>
        </w:numPr>
        <w:tabs>
          <w:tab w:val="left" w:leader="dot" w:pos="9072"/>
        </w:tabs>
        <w:spacing w:before="720" w:after="480" w:line="256" w:lineRule="auto"/>
        <w:ind w:right="-143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A költségvetési szerv</w:t>
      </w:r>
      <w:r>
        <w:rPr>
          <w:rFonts w:ascii="Calibri" w:eastAsia="Calibri" w:hAnsi="Calibri"/>
          <w:b/>
          <w:sz w:val="22"/>
          <w:szCs w:val="22"/>
          <w:lang w:eastAsia="en-US"/>
        </w:rPr>
        <w:br/>
        <w:t>alapításával és megszűnésével összefüggő rendelkezések</w:t>
      </w:r>
    </w:p>
    <w:p w14:paraId="7E0DB1D8" w14:textId="77777777" w:rsidR="00231794" w:rsidRDefault="00231794" w:rsidP="004E54E6">
      <w:pPr>
        <w:numPr>
          <w:ilvl w:val="1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160" w:line="256" w:lineRule="auto"/>
        <w:ind w:left="567" w:right="-1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költségvetési szerv alapításának dátuma: 1990.09.30.</w:t>
      </w:r>
    </w:p>
    <w:p w14:paraId="6E6CB243" w14:textId="77777777" w:rsidR="00231794" w:rsidRDefault="00231794" w:rsidP="004E54E6">
      <w:pPr>
        <w:numPr>
          <w:ilvl w:val="1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160" w:line="256" w:lineRule="auto"/>
        <w:ind w:left="567" w:right="-1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költségvetési szerv alapítására, átalakítására, megszüntetésére jogosult szerv</w:t>
      </w:r>
    </w:p>
    <w:p w14:paraId="5AFFABD9" w14:textId="77777777" w:rsidR="00231794" w:rsidRDefault="00231794" w:rsidP="004E54E6">
      <w:pPr>
        <w:numPr>
          <w:ilvl w:val="2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160" w:line="256" w:lineRule="auto"/>
        <w:ind w:right="-1" w:hanging="65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megnevezése: Dabas Város Önkormányzata</w:t>
      </w:r>
    </w:p>
    <w:p w14:paraId="1D70993F" w14:textId="77777777" w:rsidR="00231794" w:rsidRDefault="00231794" w:rsidP="004E54E6">
      <w:pPr>
        <w:numPr>
          <w:ilvl w:val="2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160" w:line="256" w:lineRule="auto"/>
        <w:ind w:right="-1" w:hanging="65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székhelye: 2370 Dabas, Szent István tér 1/b.</w:t>
      </w:r>
    </w:p>
    <w:p w14:paraId="03B3D191" w14:textId="77777777" w:rsidR="00231794" w:rsidRDefault="00231794" w:rsidP="004E54E6">
      <w:pPr>
        <w:numPr>
          <w:ilvl w:val="0"/>
          <w:numId w:val="9"/>
        </w:numPr>
        <w:tabs>
          <w:tab w:val="left" w:leader="dot" w:pos="9072"/>
        </w:tabs>
        <w:spacing w:before="720" w:after="480" w:line="256" w:lineRule="auto"/>
        <w:ind w:left="357" w:right="-142" w:hanging="357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A költségvetési szerv irányítása, felügyelete</w:t>
      </w:r>
    </w:p>
    <w:p w14:paraId="247B6CB0" w14:textId="77777777" w:rsidR="00231794" w:rsidRDefault="00231794" w:rsidP="004E54E6">
      <w:pPr>
        <w:numPr>
          <w:ilvl w:val="1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160" w:line="256" w:lineRule="auto"/>
        <w:ind w:left="567" w:right="-1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költségvetési szerv irányító szervének</w:t>
      </w:r>
    </w:p>
    <w:p w14:paraId="2E055A94" w14:textId="77777777" w:rsidR="00231794" w:rsidRDefault="00231794" w:rsidP="004E54E6">
      <w:pPr>
        <w:numPr>
          <w:ilvl w:val="2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160" w:line="256" w:lineRule="auto"/>
        <w:ind w:right="-143" w:hanging="65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megnevezése: Dabas Város Önkormányzat Képviselő-testülete</w:t>
      </w:r>
    </w:p>
    <w:p w14:paraId="1E70B3EA" w14:textId="77777777" w:rsidR="00231794" w:rsidRDefault="00231794" w:rsidP="004E54E6">
      <w:pPr>
        <w:numPr>
          <w:ilvl w:val="2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160" w:line="256" w:lineRule="auto"/>
        <w:ind w:right="-143" w:hanging="65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székhelye: 2370 Dabas, Szent István tér 1/b.</w:t>
      </w:r>
    </w:p>
    <w:p w14:paraId="64B2CACF" w14:textId="77777777" w:rsidR="00231794" w:rsidRDefault="00231794" w:rsidP="004E54E6">
      <w:pPr>
        <w:numPr>
          <w:ilvl w:val="0"/>
          <w:numId w:val="9"/>
        </w:numPr>
        <w:tabs>
          <w:tab w:val="left" w:leader="dot" w:pos="9072"/>
        </w:tabs>
        <w:spacing w:before="720" w:after="480" w:line="256" w:lineRule="auto"/>
        <w:ind w:right="-143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A költségvetési szerv tevékenysége</w:t>
      </w:r>
    </w:p>
    <w:p w14:paraId="3A1B46E2" w14:textId="77777777" w:rsidR="00231794" w:rsidRDefault="00231794" w:rsidP="004E54E6">
      <w:pPr>
        <w:numPr>
          <w:ilvl w:val="1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160" w:line="256" w:lineRule="auto"/>
        <w:ind w:left="567" w:right="-285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költségvetési szerv közfeladata:</w:t>
      </w:r>
    </w:p>
    <w:p w14:paraId="437B2438" w14:textId="77777777" w:rsidR="00231794" w:rsidRDefault="00231794" w:rsidP="00231794">
      <w:pPr>
        <w:tabs>
          <w:tab w:val="left" w:leader="dot" w:pos="9072"/>
          <w:tab w:val="left" w:leader="dot" w:pos="9781"/>
          <w:tab w:val="left" w:leader="dot" w:pos="16443"/>
        </w:tabs>
        <w:spacing w:before="240" w:after="160" w:line="256" w:lineRule="auto"/>
        <w:ind w:left="567" w:right="-28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Magyarország helyi önkormányzatairól szóló 2011. évi CLXXXIX. törvény 84.§ (1) bekezdése alapján a polgármesteri hivatal ellátja az önkormányzatok működésével, valamint a polgármester vagy a jegyző feladat-és hatáskörébe tartozó ügyek döntésre való előkészítésével és végrehajtásával kapcsolatos feladatokat. A hivatal közreműködik az önkormányzatok egymás közötti, valamint az állami szervekkel történő együttműködések összehangolásában.</w:t>
      </w:r>
    </w:p>
    <w:p w14:paraId="66294332" w14:textId="77777777" w:rsidR="00231794" w:rsidRDefault="00231794" w:rsidP="004E54E6">
      <w:pPr>
        <w:numPr>
          <w:ilvl w:val="1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160" w:line="256" w:lineRule="auto"/>
        <w:ind w:left="567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költségvetési szerv főtevékenységének államháztartási szakágazati besorolása: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2804"/>
        <w:gridCol w:w="5210"/>
      </w:tblGrid>
      <w:tr w:rsidR="00231794" w14:paraId="3FD90E45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C09C" w14:textId="77777777" w:rsidR="00231794" w:rsidRDefault="00231794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0CA5" w14:textId="77777777" w:rsidR="00231794" w:rsidRDefault="00231794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szakágazat száma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E5F6" w14:textId="77777777" w:rsidR="00231794" w:rsidRDefault="00231794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szakágazat megnevezése</w:t>
            </w:r>
          </w:p>
        </w:tc>
      </w:tr>
      <w:tr w:rsidR="00231794" w14:paraId="496EE49F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494F" w14:textId="77777777" w:rsidR="00231794" w:rsidRDefault="00231794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FFD1" w14:textId="77777777" w:rsidR="00231794" w:rsidRDefault="00231794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841105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BD88" w14:textId="77777777" w:rsidR="00231794" w:rsidRDefault="00231794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helyi önkormányzatok és társulások igazgatási tevékenysége </w:t>
            </w:r>
          </w:p>
        </w:tc>
      </w:tr>
    </w:tbl>
    <w:p w14:paraId="3E4575EA" w14:textId="77777777" w:rsidR="00231794" w:rsidRDefault="00231794" w:rsidP="004E54E6">
      <w:pPr>
        <w:numPr>
          <w:ilvl w:val="1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160" w:line="256" w:lineRule="auto"/>
        <w:ind w:left="567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költségvetési szerv alaptevékenysége:</w:t>
      </w:r>
    </w:p>
    <w:p w14:paraId="09C956CC" w14:textId="77777777" w:rsidR="00231794" w:rsidRDefault="00231794" w:rsidP="00231794">
      <w:pPr>
        <w:tabs>
          <w:tab w:val="left" w:leader="dot" w:pos="9072"/>
          <w:tab w:val="left" w:leader="dot" w:pos="9781"/>
          <w:tab w:val="left" w:leader="dot" w:pos="16443"/>
        </w:tabs>
        <w:spacing w:before="240" w:after="160" w:line="256" w:lineRule="auto"/>
        <w:ind w:left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polgármesteri hivatal ellátja a Magyarország helyi önkormányzatairól szóló 2011. évi CLXXXIX. törvényben és a vonatkozó egyéb jogszabályokban a számára meghatározott feladatokat.</w:t>
      </w:r>
    </w:p>
    <w:p w14:paraId="0C1379D9" w14:textId="77777777" w:rsidR="00231794" w:rsidRDefault="00231794" w:rsidP="00231794">
      <w:pPr>
        <w:tabs>
          <w:tab w:val="left" w:leader="dot" w:pos="9072"/>
          <w:tab w:val="left" w:leader="dot" w:pos="9781"/>
          <w:tab w:val="left" w:leader="dot" w:pos="16443"/>
        </w:tabs>
        <w:spacing w:before="240" w:after="160" w:line="256" w:lineRule="auto"/>
        <w:ind w:left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Gondoskodik a helyi önkormányzat (valamint a helyi nemzetiségi önkormányzat) bevételeivel és kiadásaival kapcsolatban a tervezési, gazdálkodási, ellenőrzési, finanszírozási, adatszolgáltatási és beszámoltatási feladatok ellátásáról.</w:t>
      </w:r>
    </w:p>
    <w:p w14:paraId="623633FA" w14:textId="77777777" w:rsidR="00231794" w:rsidRDefault="00231794" w:rsidP="004E54E6">
      <w:pPr>
        <w:numPr>
          <w:ilvl w:val="1"/>
          <w:numId w:val="9"/>
        </w:numPr>
        <w:tabs>
          <w:tab w:val="left" w:leader="dot" w:pos="9072"/>
          <w:tab w:val="left" w:leader="dot" w:pos="16443"/>
        </w:tabs>
        <w:spacing w:before="240" w:after="160" w:line="256" w:lineRule="auto"/>
        <w:ind w:left="567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költségvetési szerv alaptevékenységének kormányzati funkció szerinti megjelölése: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2748"/>
        <w:gridCol w:w="5154"/>
      </w:tblGrid>
      <w:tr w:rsidR="00231794" w14:paraId="19092DD1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D5DC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432C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kormányzati</w:t>
            </w:r>
          </w:p>
          <w:p w14:paraId="4646B830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funkciószám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F509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kormányzati funkció megnevezése</w:t>
            </w:r>
          </w:p>
        </w:tc>
      </w:tr>
      <w:tr w:rsidR="00231794" w14:paraId="49887290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72B6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640C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011130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CF1E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Önkormányzatok és önkormányzati hivatalok jogalkotó és általános igazgatási tevékenysége</w:t>
            </w:r>
          </w:p>
        </w:tc>
      </w:tr>
      <w:tr w:rsidR="00231794" w14:paraId="740CC303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CECA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D202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016010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5A2A" w14:textId="77777777" w:rsidR="00231794" w:rsidRDefault="00231794">
            <w:pPr>
              <w:autoSpaceDE w:val="0"/>
              <w:autoSpaceDN w:val="0"/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Országgyűlési, önkormányzati és európai parlamenti képviselőválasztásokhoz kapcsolódó tevékenységek</w:t>
            </w:r>
          </w:p>
        </w:tc>
      </w:tr>
      <w:tr w:rsidR="00231794" w14:paraId="3D265626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4E6A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09F4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016020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C07E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Országos és helyi népszavazással kapcsolatos tevékenységek</w:t>
            </w:r>
          </w:p>
        </w:tc>
      </w:tr>
      <w:tr w:rsidR="00231794" w14:paraId="1076D762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C860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B2D0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031010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A849" w14:textId="77777777" w:rsidR="00231794" w:rsidRDefault="00231794">
            <w:pPr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Közbiztonság, közrend igazgatása</w:t>
            </w:r>
          </w:p>
        </w:tc>
      </w:tr>
      <w:tr w:rsidR="00231794" w14:paraId="35916D88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7C6E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59C9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031030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34FC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Közterület rendjének fenntartása</w:t>
            </w:r>
          </w:p>
        </w:tc>
      </w:tr>
      <w:tr w:rsidR="00231794" w14:paraId="308ED4BD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C6E9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9D95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041120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14CC" w14:textId="77777777" w:rsidR="00231794" w:rsidRDefault="00231794">
            <w:pPr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Földügy igazgatása</w:t>
            </w:r>
          </w:p>
        </w:tc>
      </w:tr>
      <w:tr w:rsidR="00231794" w14:paraId="2A982B69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2F99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F1B9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042110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2AD6" w14:textId="77777777" w:rsidR="00231794" w:rsidRDefault="00231794">
            <w:pPr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Mezőgazdaság igazgatása</w:t>
            </w:r>
          </w:p>
        </w:tc>
      </w:tr>
      <w:tr w:rsidR="00231794" w14:paraId="55D012A4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228E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5909" w14:textId="77777777" w:rsidR="00231794" w:rsidRDefault="00231794">
            <w:pPr>
              <w:autoSpaceDE w:val="0"/>
              <w:autoSpaceDN w:val="0"/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066010 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71A1" w14:textId="77777777" w:rsidR="00231794" w:rsidRDefault="00231794">
            <w:pPr>
              <w:autoSpaceDE w:val="0"/>
              <w:autoSpaceDN w:val="0"/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Zöldterület-kezelés</w:t>
            </w:r>
          </w:p>
        </w:tc>
      </w:tr>
      <w:tr w:rsidR="00231794" w14:paraId="3F7C1F12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FFA9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C750" w14:textId="77777777" w:rsidR="00231794" w:rsidRDefault="00231794">
            <w:pPr>
              <w:autoSpaceDE w:val="0"/>
              <w:autoSpaceDN w:val="0"/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083010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4EDB" w14:textId="77777777" w:rsidR="00231794" w:rsidRDefault="00231794">
            <w:pPr>
              <w:autoSpaceDE w:val="0"/>
              <w:autoSpaceDN w:val="0"/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Műsorszolgáltatási és kiadói ügyek igazgatása</w:t>
            </w:r>
          </w:p>
        </w:tc>
      </w:tr>
      <w:tr w:rsidR="00231794" w14:paraId="0CFAF34D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C497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A088" w14:textId="77777777" w:rsidR="00231794" w:rsidRDefault="00231794">
            <w:pPr>
              <w:autoSpaceDE w:val="0"/>
              <w:autoSpaceDN w:val="0"/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106020 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6CC7" w14:textId="77777777" w:rsidR="00231794" w:rsidRDefault="00231794">
            <w:pPr>
              <w:autoSpaceDE w:val="0"/>
              <w:autoSpaceDN w:val="0"/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Lakásfenntartással, lakhatással összefüggő ellátások</w:t>
            </w:r>
          </w:p>
        </w:tc>
      </w:tr>
    </w:tbl>
    <w:p w14:paraId="12547EC2" w14:textId="77777777" w:rsidR="00231794" w:rsidRDefault="00231794" w:rsidP="004E54E6">
      <w:pPr>
        <w:numPr>
          <w:ilvl w:val="1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160" w:line="256" w:lineRule="auto"/>
        <w:ind w:left="567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költségvetési szerv illetékessége, működési területe:</w:t>
      </w:r>
    </w:p>
    <w:p w14:paraId="4E8F8B47" w14:textId="77777777" w:rsidR="00231794" w:rsidRDefault="00231794" w:rsidP="00231794">
      <w:pPr>
        <w:tabs>
          <w:tab w:val="left" w:leader="dot" w:pos="9072"/>
          <w:tab w:val="left" w:leader="dot" w:pos="9781"/>
          <w:tab w:val="left" w:leader="dot" w:pos="16443"/>
        </w:tabs>
        <w:spacing w:before="240" w:after="160" w:line="256" w:lineRule="auto"/>
        <w:ind w:left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Dabas város közigazgatási területe</w:t>
      </w:r>
    </w:p>
    <w:p w14:paraId="73DF0279" w14:textId="77777777" w:rsidR="00231794" w:rsidRDefault="00231794" w:rsidP="004E54E6">
      <w:pPr>
        <w:numPr>
          <w:ilvl w:val="0"/>
          <w:numId w:val="9"/>
        </w:numPr>
        <w:tabs>
          <w:tab w:val="left" w:leader="dot" w:pos="9072"/>
          <w:tab w:val="left" w:leader="dot" w:pos="9781"/>
        </w:tabs>
        <w:spacing w:before="720" w:after="480" w:line="25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A költségvetési szerv szervezete és működése</w:t>
      </w:r>
    </w:p>
    <w:p w14:paraId="4D6EDA6F" w14:textId="77777777" w:rsidR="00231794" w:rsidRDefault="00231794" w:rsidP="004E54E6">
      <w:pPr>
        <w:numPr>
          <w:ilvl w:val="1"/>
          <w:numId w:val="9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160" w:line="256" w:lineRule="auto"/>
        <w:ind w:left="567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költségvetési szerv vezetőjének megbízási rendje:</w:t>
      </w:r>
    </w:p>
    <w:p w14:paraId="30BEC58B" w14:textId="77777777" w:rsidR="00231794" w:rsidRDefault="00231794" w:rsidP="00231794">
      <w:pPr>
        <w:tabs>
          <w:tab w:val="left" w:leader="dot" w:pos="9072"/>
          <w:tab w:val="left" w:leader="dot" w:pos="9781"/>
          <w:tab w:val="left" w:leader="dot" w:pos="16443"/>
        </w:tabs>
        <w:spacing w:before="80" w:after="160" w:line="256" w:lineRule="auto"/>
        <w:ind w:left="567"/>
        <w:jc w:val="both"/>
        <w:rPr>
          <w:rFonts w:ascii="Calibri" w:eastAsia="Calibri" w:hAnsi="Calibri"/>
          <w:color w:val="00B050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jegyző kinevezése Magyarország helyi önkormányzatairól szóló 2011. évi CLXXXIX. törvény 82.§-a, valamint a közszolgálati tisztviselőkről szóló 2011. évi CXCIX. törvény rendelkezéseinek megfelelően történik. Dabas Város Polgármestere –pályázat alapján-határozatlan időre nevezi ki a jegyzőt és gyakorolja felette az egyéb munkáltatói jogköröket.</w:t>
      </w:r>
    </w:p>
    <w:p w14:paraId="21AD2A95" w14:textId="77777777" w:rsidR="00231794" w:rsidRDefault="00231794" w:rsidP="004E54E6">
      <w:pPr>
        <w:numPr>
          <w:ilvl w:val="1"/>
          <w:numId w:val="9"/>
        </w:numPr>
        <w:tabs>
          <w:tab w:val="left" w:leader="dot" w:pos="9072"/>
        </w:tabs>
        <w:spacing w:before="240" w:after="160" w:line="256" w:lineRule="auto"/>
        <w:ind w:left="567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 költségvetési szervnél alkalmazásban álló személyek jogviszonya: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2804"/>
        <w:gridCol w:w="5210"/>
      </w:tblGrid>
      <w:tr w:rsidR="00231794" w14:paraId="4CF794B2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5BBE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31AF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foglalkoztatási jogviszony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E01E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jogviszonyt szabályozó jogszabály</w:t>
            </w:r>
          </w:p>
        </w:tc>
      </w:tr>
      <w:tr w:rsidR="00231794" w14:paraId="1A428019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5A8A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43DC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közszolgálati jogviszony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460F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 közszolgálati tisztviselőkről szóló 2011. évi CXCIX. törvény</w:t>
            </w:r>
          </w:p>
        </w:tc>
      </w:tr>
      <w:tr w:rsidR="00231794" w14:paraId="5702C4B0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FFF9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B279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közalkalmazotti jogviszony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9C95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közalkalmazottak jogállásáról szóló 1992. évi XXXIII. törvény </w:t>
            </w:r>
          </w:p>
        </w:tc>
      </w:tr>
      <w:tr w:rsidR="00231794" w14:paraId="6FEC1D5F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757F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4FA4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munkaviszony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43DB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 Munka Törvénykönyvéről szóló 2012. évi I. törvény </w:t>
            </w:r>
          </w:p>
        </w:tc>
      </w:tr>
      <w:tr w:rsidR="00231794" w14:paraId="3374FE98" w14:textId="77777777" w:rsidTr="00231794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A62B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A5BF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rPr>
                <w:rFonts w:ascii="Calibri" w:eastAsia="Calibri" w:hAnsi="Calibri"/>
                <w:color w:val="00B05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megbízási jogviszony 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8054" w14:textId="77777777" w:rsidR="00231794" w:rsidRDefault="00231794">
            <w:pPr>
              <w:tabs>
                <w:tab w:val="left" w:leader="dot" w:pos="9072"/>
                <w:tab w:val="left" w:leader="dot" w:pos="16443"/>
              </w:tabs>
              <w:spacing w:line="256" w:lineRule="auto"/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 Polgári Törvénykönyvről szóló 2013. évi V. törvény</w:t>
            </w:r>
          </w:p>
        </w:tc>
      </w:tr>
    </w:tbl>
    <w:p w14:paraId="15654CF0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6A6BC6A3" w14:textId="77777777" w:rsidR="00231794" w:rsidRDefault="00231794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43B0586C" w14:textId="77777777" w:rsidR="00231794" w:rsidRDefault="00231794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5F3CEEB7" w14:textId="77777777" w:rsidR="00231794" w:rsidRDefault="00231794" w:rsidP="004E54E6">
      <w:pPr>
        <w:numPr>
          <w:ilvl w:val="0"/>
          <w:numId w:val="12"/>
        </w:numPr>
        <w:spacing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melléklet: A költségvetés tervezési és végrehajtási technikák folyamatábrája</w:t>
      </w:r>
    </w:p>
    <w:p w14:paraId="3F9EC742" w14:textId="77777777" w:rsidR="00231794" w:rsidRDefault="00231794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494F1494" w14:textId="77777777" w:rsidR="00231794" w:rsidRDefault="00231794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79D5574A" w14:textId="77777777" w:rsidR="00231794" w:rsidRDefault="00231794" w:rsidP="00231794">
      <w:pPr>
        <w:spacing w:after="160" w:line="25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INPUT</w:t>
      </w:r>
    </w:p>
    <w:p w14:paraId="0882B6CF" w14:textId="77777777" w:rsidR="00231794" w:rsidRDefault="00231794" w:rsidP="00231794">
      <w:pPr>
        <w:spacing w:after="160" w:line="25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OUTPUT</w:t>
      </w:r>
    </w:p>
    <w:p w14:paraId="2E97E4CF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4D056DF9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3F8D86A6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6BDF9716" w14:textId="77777777" w:rsidR="001A3607" w:rsidRDefault="001A3607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48DAA04A" w14:textId="77777777" w:rsidR="001A3607" w:rsidRDefault="001A3607" w:rsidP="00231794">
      <w:pPr>
        <w:spacing w:after="160" w:line="256" w:lineRule="auto"/>
        <w:rPr>
          <w:noProof/>
          <w:sz w:val="22"/>
          <w:szCs w:val="22"/>
        </w:rPr>
      </w:pPr>
    </w:p>
    <w:p w14:paraId="19ABDFAB" w14:textId="7BB4241E" w:rsidR="00231794" w:rsidRDefault="00231794" w:rsidP="00231794">
      <w:pPr>
        <w:spacing w:after="160" w:line="256" w:lineRule="auto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00181C90" wp14:editId="32C6C477">
            <wp:extent cx="5760720" cy="75025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0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54BE" w14:textId="37990C36" w:rsidR="001A3607" w:rsidRDefault="001A3607" w:rsidP="001A3607">
      <w:pPr>
        <w:spacing w:line="256" w:lineRule="auto"/>
        <w:ind w:left="720"/>
        <w:jc w:val="both"/>
        <w:rPr>
          <w:sz w:val="22"/>
          <w:szCs w:val="22"/>
          <w:lang w:eastAsia="en-US"/>
        </w:rPr>
      </w:pPr>
    </w:p>
    <w:p w14:paraId="057651F5" w14:textId="2732CB6B" w:rsidR="001A3607" w:rsidRDefault="001A3607" w:rsidP="001A3607">
      <w:pPr>
        <w:spacing w:line="256" w:lineRule="auto"/>
        <w:ind w:left="720"/>
        <w:jc w:val="both"/>
        <w:rPr>
          <w:sz w:val="22"/>
          <w:szCs w:val="22"/>
          <w:lang w:eastAsia="en-US"/>
        </w:rPr>
      </w:pPr>
    </w:p>
    <w:p w14:paraId="62B2902D" w14:textId="7751F30C" w:rsidR="001A3607" w:rsidRDefault="001A3607" w:rsidP="001A3607">
      <w:pPr>
        <w:spacing w:line="256" w:lineRule="auto"/>
        <w:ind w:left="720"/>
        <w:jc w:val="both"/>
        <w:rPr>
          <w:sz w:val="22"/>
          <w:szCs w:val="22"/>
          <w:lang w:eastAsia="en-US"/>
        </w:rPr>
      </w:pPr>
    </w:p>
    <w:p w14:paraId="1DE6185C" w14:textId="1F4144C9" w:rsidR="001A3607" w:rsidRDefault="001A3607" w:rsidP="001A3607">
      <w:pPr>
        <w:spacing w:line="256" w:lineRule="auto"/>
        <w:ind w:left="720"/>
        <w:jc w:val="both"/>
        <w:rPr>
          <w:sz w:val="22"/>
          <w:szCs w:val="22"/>
          <w:lang w:eastAsia="en-US"/>
        </w:rPr>
      </w:pPr>
    </w:p>
    <w:p w14:paraId="25F891D0" w14:textId="4BFE9448" w:rsidR="001A3607" w:rsidRDefault="001A3607" w:rsidP="001A3607">
      <w:pPr>
        <w:spacing w:line="256" w:lineRule="auto"/>
        <w:ind w:left="720"/>
        <w:jc w:val="both"/>
        <w:rPr>
          <w:sz w:val="22"/>
          <w:szCs w:val="22"/>
          <w:lang w:eastAsia="en-US"/>
        </w:rPr>
      </w:pPr>
    </w:p>
    <w:p w14:paraId="008B5F15" w14:textId="7DCB62B2" w:rsidR="001A3607" w:rsidRDefault="001A3607" w:rsidP="001A3607">
      <w:pPr>
        <w:spacing w:line="256" w:lineRule="auto"/>
        <w:ind w:left="720"/>
        <w:jc w:val="both"/>
        <w:rPr>
          <w:sz w:val="22"/>
          <w:szCs w:val="22"/>
          <w:lang w:eastAsia="en-US"/>
        </w:rPr>
      </w:pPr>
    </w:p>
    <w:p w14:paraId="7E963E19" w14:textId="77777777" w:rsidR="001A3607" w:rsidRDefault="001A3607" w:rsidP="001A3607">
      <w:pPr>
        <w:spacing w:line="256" w:lineRule="auto"/>
        <w:ind w:left="720"/>
        <w:jc w:val="both"/>
        <w:rPr>
          <w:sz w:val="22"/>
          <w:szCs w:val="22"/>
          <w:lang w:eastAsia="en-US"/>
        </w:rPr>
      </w:pPr>
    </w:p>
    <w:p w14:paraId="71B06CFF" w14:textId="0737B87D" w:rsidR="00231794" w:rsidRPr="001A3607" w:rsidRDefault="00231794" w:rsidP="001A3607">
      <w:pPr>
        <w:numPr>
          <w:ilvl w:val="0"/>
          <w:numId w:val="12"/>
        </w:numPr>
        <w:spacing w:line="256" w:lineRule="auto"/>
        <w:jc w:val="both"/>
        <w:rPr>
          <w:sz w:val="22"/>
          <w:szCs w:val="22"/>
          <w:lang w:eastAsia="en-US"/>
        </w:rPr>
      </w:pPr>
      <w:r w:rsidRPr="001A3607">
        <w:rPr>
          <w:sz w:val="22"/>
          <w:szCs w:val="22"/>
          <w:lang w:eastAsia="en-US"/>
        </w:rPr>
        <w:lastRenderedPageBreak/>
        <w:t>melléklet: A hivatalon belüli együttműködés folyamata, az ügyfél elégedettség mérése</w:t>
      </w:r>
    </w:p>
    <w:p w14:paraId="2E9C2D63" w14:textId="77777777" w:rsidR="00231794" w:rsidRDefault="00231794" w:rsidP="00231794">
      <w:pPr>
        <w:spacing w:after="160" w:line="256" w:lineRule="auto"/>
        <w:rPr>
          <w:bCs/>
          <w:sz w:val="22"/>
          <w:szCs w:val="22"/>
          <w:lang w:eastAsia="en-US"/>
        </w:rPr>
      </w:pPr>
    </w:p>
    <w:p w14:paraId="38860116" w14:textId="77777777" w:rsidR="00231794" w:rsidRDefault="00231794" w:rsidP="00231794">
      <w:pPr>
        <w:spacing w:after="160" w:line="256" w:lineRule="auto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A hivatalon belüli együttműködés folyamata</w:t>
      </w:r>
    </w:p>
    <w:p w14:paraId="07E485D5" w14:textId="77777777" w:rsidR="00231794" w:rsidRDefault="00231794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5955B9DF" w14:textId="0BA06CC0" w:rsidR="00231794" w:rsidRPr="001A3607" w:rsidRDefault="00231794" w:rsidP="001A3607">
      <w:pPr>
        <w:numPr>
          <w:ilvl w:val="0"/>
          <w:numId w:val="90"/>
        </w:numPr>
        <w:tabs>
          <w:tab w:val="left" w:pos="2786"/>
        </w:tabs>
        <w:spacing w:line="256" w:lineRule="auto"/>
        <w:contextualSpacing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Az együttműködés szabályai a Polgármesteri Hivatal valamennyi szervezeti egységére vonatkozóan: </w:t>
      </w:r>
    </w:p>
    <w:p w14:paraId="48C8785A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Minden szervezeti egység vezetője a szervezeten belüli munkaterületeket érintő jogszabályi változások figyelembe vételével legalább </w:t>
      </w:r>
      <w:proofErr w:type="spellStart"/>
      <w:r>
        <w:rPr>
          <w:sz w:val="22"/>
          <w:szCs w:val="22"/>
          <w:lang w:eastAsia="en-US"/>
        </w:rPr>
        <w:t>félévente</w:t>
      </w:r>
      <w:proofErr w:type="spellEnd"/>
      <w:r>
        <w:rPr>
          <w:sz w:val="22"/>
          <w:szCs w:val="22"/>
          <w:lang w:eastAsia="en-US"/>
        </w:rPr>
        <w:t xml:space="preserve"> köteles felülvizsgálni a szervezeti egység dolgozóinak munkakörét, szükség esetén köteles azokat </w:t>
      </w:r>
      <w:proofErr w:type="spellStart"/>
      <w:r>
        <w:rPr>
          <w:sz w:val="22"/>
          <w:szCs w:val="22"/>
          <w:lang w:eastAsia="en-US"/>
        </w:rPr>
        <w:t>módosítattni</w:t>
      </w:r>
      <w:proofErr w:type="spellEnd"/>
      <w:r>
        <w:rPr>
          <w:sz w:val="22"/>
          <w:szCs w:val="22"/>
          <w:lang w:eastAsia="en-US"/>
        </w:rPr>
        <w:t>. Amennyiben szervezeti egységet érintő változások hivatalon belüli átszervezést is szükségessé tesznek, a szervezeti egység vezetője köteles azt jelezni a jegyző számára.</w:t>
      </w:r>
    </w:p>
    <w:p w14:paraId="4DBDF474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Legalább két hetes szabadság esetén a szervezeti egység vezetője köteles a szervezeti egységen belül a minimális helyettesítést megoldani. Amennyiben erre nincs mód, vagy a feladatkör részleges helyettesítése nem elegendő, a szervezeti egység vezetője köteles erről a jegyzővel egyeztetni.</w:t>
      </w:r>
    </w:p>
    <w:p w14:paraId="0B57E53A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Minden ügyintéző köteles a közigazgatási és hatósági eljárás szabályainak változásait – különösen a határozatra, végzésekre vonatkozóan – folyamatosan figyelemmel kísérni.</w:t>
      </w:r>
    </w:p>
    <w:p w14:paraId="4601A8CD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szervezeti egység minden dolgozója, illetve vezetője köteles folyamatosan figyelemmel kísérni a szervezeti egység hatáskörébe ügytípusokat, változás esetén jelzéssel élnek a jegyző felé. Az ügyintézők kötelesek a szükséges információkat leadni az ügyfélszolgálat munkatársai számára (pl. tájékoztatók, nyomtatványok).</w:t>
      </w:r>
    </w:p>
    <w:p w14:paraId="48B5AC4B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szervezeti egység vezetője közreműködik az információk rendszeres frissítésében a honlapon, javaslatot tesz a honlapon megjelentek frissítésére a Hatósági Iroda vezetőjének.</w:t>
      </w:r>
    </w:p>
    <w:p w14:paraId="7C9FA1B1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Minden szervezeti egység vezető köteles kijelölni azt a munkatársat, akik az információk honlapon való aktualizálásával foglalkoznak, illetve szükség esetén a kifejlesztett </w:t>
      </w:r>
      <w:proofErr w:type="spellStart"/>
      <w:r>
        <w:rPr>
          <w:sz w:val="22"/>
          <w:szCs w:val="22"/>
          <w:lang w:eastAsia="en-US"/>
        </w:rPr>
        <w:t>admin</w:t>
      </w:r>
      <w:proofErr w:type="spellEnd"/>
      <w:r>
        <w:rPr>
          <w:sz w:val="22"/>
          <w:szCs w:val="22"/>
          <w:lang w:eastAsia="en-US"/>
        </w:rPr>
        <w:t xml:space="preserve"> felületen azok közzétételét megoldják, illetve tájékoztatják arról a jegyzőt</w:t>
      </w:r>
    </w:p>
    <w:p w14:paraId="130B0B73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Minden szervezeti egység vezető köteles a rábízott munkaerővel való hatékony gazdálkodás érdekében javaslatot tenni a jegyző részére</w:t>
      </w:r>
    </w:p>
    <w:p w14:paraId="29C2EFE7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ügyfélszolgálat munkatársai, illetve a személyzeti ügyintéző és a rendszergazda kötelesek a hivatali beléptető rendszer működtetésének zavartalanságát biztosítani. A kártyák kiállítása, pótlása a rendszergazda feladata.</w:t>
      </w:r>
    </w:p>
    <w:p w14:paraId="367A4271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Minden hivatali dolgozó köteles a beléptető és munkaidő nyilvántartó rendszert használni.</w:t>
      </w:r>
    </w:p>
    <w:p w14:paraId="0B53B482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gondnok köteles minden hónapban felmérni, hogy van-e változás a szobaszámokban, az ügyintézők elérhetőségében. Az ügyfelek tájékozódását megkönnyítő jelrendszer bevezetése és frissítése a gondnok feladata.</w:t>
      </w:r>
    </w:p>
    <w:p w14:paraId="25408F55" w14:textId="77777777" w:rsidR="00231794" w:rsidRDefault="00231794" w:rsidP="00231794">
      <w:pPr>
        <w:tabs>
          <w:tab w:val="left" w:pos="2786"/>
        </w:tabs>
        <w:spacing w:after="160" w:line="256" w:lineRule="auto"/>
        <w:ind w:left="420"/>
        <w:jc w:val="both"/>
        <w:rPr>
          <w:sz w:val="22"/>
          <w:szCs w:val="22"/>
          <w:lang w:eastAsia="en-US"/>
        </w:rPr>
      </w:pPr>
    </w:p>
    <w:p w14:paraId="38C77AE2" w14:textId="77777777" w:rsidR="00231794" w:rsidRDefault="00231794" w:rsidP="00231794">
      <w:pPr>
        <w:tabs>
          <w:tab w:val="left" w:pos="2786"/>
        </w:tabs>
        <w:spacing w:after="160" w:line="256" w:lineRule="auto"/>
        <w:ind w:left="360"/>
        <w:rPr>
          <w:sz w:val="22"/>
          <w:szCs w:val="22"/>
          <w:lang w:eastAsia="en-US"/>
        </w:rPr>
      </w:pPr>
    </w:p>
    <w:p w14:paraId="57C2031F" w14:textId="2478B275" w:rsidR="00231794" w:rsidRDefault="00231794" w:rsidP="00231794">
      <w:pPr>
        <w:tabs>
          <w:tab w:val="left" w:pos="2786"/>
        </w:tabs>
        <w:spacing w:after="160" w:line="256" w:lineRule="auto"/>
        <w:rPr>
          <w:sz w:val="22"/>
          <w:szCs w:val="22"/>
          <w:lang w:eastAsia="en-US"/>
        </w:rPr>
      </w:pPr>
    </w:p>
    <w:p w14:paraId="4562E887" w14:textId="7E7F5B74" w:rsidR="001A3607" w:rsidRDefault="001A3607" w:rsidP="00231794">
      <w:pPr>
        <w:tabs>
          <w:tab w:val="left" w:pos="2786"/>
        </w:tabs>
        <w:spacing w:after="160" w:line="256" w:lineRule="auto"/>
        <w:rPr>
          <w:sz w:val="22"/>
          <w:szCs w:val="22"/>
          <w:lang w:eastAsia="en-US"/>
        </w:rPr>
      </w:pPr>
    </w:p>
    <w:p w14:paraId="76E47E3A" w14:textId="36CB7879" w:rsidR="001A3607" w:rsidRDefault="001A3607" w:rsidP="00231794">
      <w:pPr>
        <w:tabs>
          <w:tab w:val="left" w:pos="2786"/>
        </w:tabs>
        <w:spacing w:after="160" w:line="256" w:lineRule="auto"/>
        <w:rPr>
          <w:sz w:val="22"/>
          <w:szCs w:val="22"/>
          <w:lang w:eastAsia="en-US"/>
        </w:rPr>
      </w:pPr>
    </w:p>
    <w:p w14:paraId="36D9881C" w14:textId="77777777" w:rsidR="001A3607" w:rsidRDefault="001A3607" w:rsidP="00231794">
      <w:pPr>
        <w:tabs>
          <w:tab w:val="left" w:pos="2786"/>
        </w:tabs>
        <w:spacing w:after="160" w:line="256" w:lineRule="auto"/>
        <w:rPr>
          <w:sz w:val="22"/>
          <w:szCs w:val="22"/>
          <w:lang w:eastAsia="en-US"/>
        </w:rPr>
      </w:pPr>
    </w:p>
    <w:p w14:paraId="763E32DA" w14:textId="1712AD1B" w:rsidR="00231794" w:rsidRDefault="00231794" w:rsidP="00231794">
      <w:pPr>
        <w:tabs>
          <w:tab w:val="left" w:pos="2786"/>
        </w:tabs>
        <w:spacing w:after="160" w:line="256" w:lineRule="auto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lastRenderedPageBreak/>
        <w:t>2. Együttműködési szabályok a Polgármesteri Hivatal ügyfélszolgálatára vonatkozóan:</w:t>
      </w:r>
    </w:p>
    <w:p w14:paraId="4B31D4F3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ügyfélszolgálati ügyintézők kötelesek kéthavonta konzultálni arról hogy melyik ügyintéző milyen ügyekkel foglalkozik, illetve közreműködnek a hivatal nyomtatványainak frissítésében.</w:t>
      </w:r>
    </w:p>
    <w:p w14:paraId="51C33C94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ügyfélszolgálati ügyintézők kötelesek folyamatosan tájékozódni arról, hogy a  hivatali hatáskörbe nem tartozó ügyeket hol lehet elintézni a városon belül, illetve az erre vonatkozó felvilágosítást - amennyiben kérik - az ügyfeleknek megadni.</w:t>
      </w:r>
    </w:p>
    <w:p w14:paraId="49F7CC7C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Az ügyfélszolgálati ügyintézők kötelesek segíteni a hivatali ügyintézők munkáját, időpont egyeztetéssel koordinálni az ügyfélszolgálati időn kívül bejelentkező ügyfeleket. </w:t>
      </w:r>
    </w:p>
    <w:p w14:paraId="426C9F44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ügyfélszolgálati ügyintézők kötelesek a telefonon bejelentkező nem hivatali hatáskörbe tartozó ügyfeleket tájékoztatni a hatáskörrel és illetékességgel rendelkező szervről, a nem hivatali időben jelentkező ügyfeleket csak az ügyintéző engedélyével kapcsolhatják be, illetve engedhetik be.</w:t>
      </w:r>
    </w:p>
    <w:p w14:paraId="5C26D4F5" w14:textId="77777777" w:rsidR="00231794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ügyfélszolgálati ügyintézők kötelesek közreműködni az elektronikus beléptető rendszer működtetésében.</w:t>
      </w:r>
    </w:p>
    <w:p w14:paraId="0CFB8131" w14:textId="40C27263" w:rsidR="00231794" w:rsidRPr="003A14A2" w:rsidRDefault="00231794" w:rsidP="004E54E6">
      <w:pPr>
        <w:numPr>
          <w:ilvl w:val="0"/>
          <w:numId w:val="91"/>
        </w:numPr>
        <w:tabs>
          <w:tab w:val="left" w:pos="2786"/>
        </w:tabs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Az ügyfélszolgálati ügyintézők kötelesek közreműködni a honlap frissítésében, havonta egyeztetnek a Hatósági Iroda vezetőjével.</w:t>
      </w:r>
    </w:p>
    <w:p w14:paraId="2797DB64" w14:textId="77777777" w:rsidR="00231794" w:rsidRDefault="00231794" w:rsidP="00231794">
      <w:pPr>
        <w:spacing w:before="240" w:after="60" w:line="256" w:lineRule="auto"/>
        <w:jc w:val="center"/>
        <w:outlineLvl w:val="5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Nyilatkozat</w:t>
      </w:r>
    </w:p>
    <w:p w14:paraId="07C853B6" w14:textId="77777777" w:rsidR="00231794" w:rsidRDefault="00231794" w:rsidP="00231794">
      <w:pPr>
        <w:spacing w:after="160" w:line="256" w:lineRule="auto"/>
        <w:jc w:val="center"/>
        <w:outlineLvl w:val="5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a Hivatal ügyrendjének tudomásul vételéről</w:t>
      </w:r>
    </w:p>
    <w:p w14:paraId="2B40326D" w14:textId="77777777" w:rsidR="00231794" w:rsidRDefault="00231794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58DB5A1C" w14:textId="77777777" w:rsidR="00231794" w:rsidRDefault="00231794" w:rsidP="00231794">
      <w:p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Hivatal ügyrendjében foglaltakat megismertem, annak előírásait magamra nézve kötelezőnek ismerem el, annak rendelkezéseit, szabályait következetesen megtartom, s a fentieket aláírásommal igazolom.</w:t>
      </w:r>
    </w:p>
    <w:p w14:paraId="721CCE31" w14:textId="77777777" w:rsidR="00231794" w:rsidRDefault="00231794" w:rsidP="00231794">
      <w:pPr>
        <w:spacing w:after="160" w:line="256" w:lineRule="auto"/>
        <w:rPr>
          <w:sz w:val="22"/>
          <w:szCs w:val="22"/>
          <w:lang w:eastAsia="en-US"/>
        </w:rPr>
      </w:pPr>
    </w:p>
    <w:p w14:paraId="561F2ED4" w14:textId="77777777" w:rsidR="00231794" w:rsidRDefault="00231794" w:rsidP="00231794">
      <w:pPr>
        <w:spacing w:after="160" w:line="25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Név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Aláírás</w:t>
      </w:r>
    </w:p>
    <w:p w14:paraId="05544CC4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0E11B533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58612FA1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236D25FB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2D56D6A4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77751DDA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630730F3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25EDC4C1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2DA1D7DD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34E2F228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5D17311B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5DC3C202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39F6ACEE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4754F702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2194EBAF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692257E3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65928BF6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421036CE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03135FE5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19528C9D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0EE93443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2386B4ED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01D79FA0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48136117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2A809064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21301F6D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4E325CEF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7D240979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6A8C6030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26530DBF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5B4318F9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3821F853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0A406943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6412F266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45EA22B3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4241F93B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78031BDB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2A508F14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6F8DC91B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2D68FEA8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2FFE3199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45C187C2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2C81FAC4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117DEA27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268C8F72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7967C182" w14:textId="77777777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1C7781CE" w14:textId="7158A7EB" w:rsidR="00231794" w:rsidRDefault="00231794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bookmarkStart w:id="0" w:name="_Hlk79071329"/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bookmarkEnd w:id="0"/>
    <w:p w14:paraId="712EC353" w14:textId="0090F923" w:rsidR="00B42873" w:rsidRDefault="00B42873" w:rsidP="004E54E6">
      <w:pPr>
        <w:keepLines/>
        <w:numPr>
          <w:ilvl w:val="0"/>
          <w:numId w:val="92"/>
        </w:numPr>
        <w:spacing w:after="160" w:line="25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…………………………….</w:t>
      </w:r>
    </w:p>
    <w:p w14:paraId="67E9CEAE" w14:textId="0FAAD376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277F1F13" w14:textId="52D7E123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3EE4CF43" w14:textId="6AF0051E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1501508E" w14:textId="6E7C066A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270EFE81" w14:textId="05466738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78F28657" w14:textId="0B189DE3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4A6DBEB1" w14:textId="6F39731A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0A018E61" w14:textId="78BFE24C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74596D40" w14:textId="25C122F8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7D673B2A" w14:textId="7C55A780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7D07D368" w14:textId="30462B01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0EEC8056" w14:textId="220414D9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11A085C0" w14:textId="5637E413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39359820" w14:textId="5819DAB1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72E794AF" w14:textId="393FFC5B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66C0EF6C" w14:textId="12ADDD33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330BB4A3" w14:textId="631D9326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00A31304" w14:textId="0B1D3DBF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7BD69230" w14:textId="71B343EB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05417600" w14:textId="3B589992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51083906" w14:textId="438083DB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344F38E2" w14:textId="5E460526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3F4074D9" w14:textId="26CF6DD8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7EB5B61B" w14:textId="1C182452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653610AA" w14:textId="662A3068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7B900023" w14:textId="5E62304E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77E40842" w14:textId="021DC9B6" w:rsidR="001A3607" w:rsidRDefault="001A3607" w:rsidP="001A3607">
      <w:pPr>
        <w:keepLines/>
        <w:spacing w:after="160" w:line="256" w:lineRule="auto"/>
        <w:jc w:val="both"/>
        <w:rPr>
          <w:sz w:val="22"/>
          <w:szCs w:val="22"/>
          <w:lang w:eastAsia="en-US"/>
        </w:rPr>
      </w:pPr>
    </w:p>
    <w:p w14:paraId="43A2D8EC" w14:textId="77777777" w:rsidR="003A14A2" w:rsidRPr="00166C02" w:rsidRDefault="003A14A2" w:rsidP="00426930">
      <w:pPr>
        <w:spacing w:after="160" w:line="259" w:lineRule="auto"/>
      </w:pPr>
    </w:p>
    <w:sectPr w:rsidR="003A14A2" w:rsidRPr="00166C02" w:rsidSect="00611393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9EFA" w14:textId="77777777" w:rsidR="00182D6A" w:rsidRDefault="00182D6A">
      <w:r>
        <w:separator/>
      </w:r>
    </w:p>
  </w:endnote>
  <w:endnote w:type="continuationSeparator" w:id="0">
    <w:p w14:paraId="30D96536" w14:textId="77777777" w:rsidR="00182D6A" w:rsidRDefault="0018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9CE7" w14:textId="77777777" w:rsidR="00C27C0B" w:rsidRDefault="00C27C0B" w:rsidP="00D472F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7D928C7" w14:textId="77777777" w:rsidR="00C27C0B" w:rsidRDefault="00C27C0B" w:rsidP="00D472F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90DE" w14:textId="77777777" w:rsidR="00C27C0B" w:rsidRDefault="00C27C0B" w:rsidP="00D472F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100</w:t>
    </w:r>
    <w:r>
      <w:rPr>
        <w:rStyle w:val="Oldalszm"/>
      </w:rPr>
      <w:fldChar w:fldCharType="end"/>
    </w:r>
  </w:p>
  <w:p w14:paraId="2F397BFA" w14:textId="77777777" w:rsidR="00C27C0B" w:rsidRDefault="00C27C0B" w:rsidP="00D472FA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CA07" w14:textId="77777777" w:rsidR="00182D6A" w:rsidRDefault="00182D6A">
      <w:r>
        <w:separator/>
      </w:r>
    </w:p>
  </w:footnote>
  <w:footnote w:type="continuationSeparator" w:id="0">
    <w:p w14:paraId="65564AF2" w14:textId="77777777" w:rsidR="00182D6A" w:rsidRDefault="00182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-218"/>
        </w:tabs>
        <w:ind w:left="786" w:hanging="360"/>
      </w:pPr>
      <w:rPr>
        <w:rFonts w:ascii="Courier New" w:hAnsi="Courier New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3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4" w15:restartNumberingAfterBreak="0">
    <w:nsid w:val="01DB581E"/>
    <w:multiLevelType w:val="hybridMultilevel"/>
    <w:tmpl w:val="9D2E7370"/>
    <w:lvl w:ilvl="0" w:tplc="9C747FAE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4B7187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CE1FE9"/>
    <w:multiLevelType w:val="hybridMultilevel"/>
    <w:tmpl w:val="B06A4124"/>
    <w:lvl w:ilvl="0" w:tplc="040E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03EE00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0429474D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3A4321"/>
    <w:multiLevelType w:val="hybridMultilevel"/>
    <w:tmpl w:val="F224155A"/>
    <w:lvl w:ilvl="0" w:tplc="040E0001">
      <w:numFmt w:val="decimal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4F555F5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117E0C"/>
    <w:multiLevelType w:val="hybridMultilevel"/>
    <w:tmpl w:val="AFB8C424"/>
    <w:lvl w:ilvl="0" w:tplc="9312B462">
      <w:start w:val="1"/>
      <w:numFmt w:val="lowerLetter"/>
      <w:lvlText w:val="%1)"/>
      <w:lvlJc w:val="left"/>
      <w:pPr>
        <w:ind w:left="13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2" w15:restartNumberingAfterBreak="0">
    <w:nsid w:val="05287B30"/>
    <w:multiLevelType w:val="hybridMultilevel"/>
    <w:tmpl w:val="4DB6BE86"/>
    <w:lvl w:ilvl="0" w:tplc="9C747FAE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E4AAB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BBF5440"/>
    <w:multiLevelType w:val="hybridMultilevel"/>
    <w:tmpl w:val="6CCE9DC0"/>
    <w:lvl w:ilvl="0" w:tplc="621647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loucester MT Extra Condensed" w:eastAsia="Times New Roman" w:hAnsi="Gloucester MT Extra Condensed" w:hint="default"/>
      </w:rPr>
    </w:lvl>
    <w:lvl w:ilvl="1" w:tplc="5D3C54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C733D59"/>
    <w:multiLevelType w:val="hybridMultilevel"/>
    <w:tmpl w:val="8ADC7BCE"/>
    <w:lvl w:ilvl="0" w:tplc="45343120">
      <w:start w:val="20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B76FE1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0E4641DA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E7D0048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0EE62D6D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0F816932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2A339B5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15A5042D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16EB5D3B"/>
    <w:multiLevelType w:val="hybridMultilevel"/>
    <w:tmpl w:val="CEE8114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7FD0588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18BE5765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18FF1500"/>
    <w:multiLevelType w:val="hybridMultilevel"/>
    <w:tmpl w:val="5FFCACAA"/>
    <w:lvl w:ilvl="0" w:tplc="226252D2">
      <w:numFmt w:val="decimal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1A171DA0"/>
    <w:multiLevelType w:val="hybridMultilevel"/>
    <w:tmpl w:val="72AED7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7F2189"/>
    <w:multiLevelType w:val="hybridMultilevel"/>
    <w:tmpl w:val="73BC5EB2"/>
    <w:lvl w:ilvl="0" w:tplc="9C747FAE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C07FBD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1B9F6B6D"/>
    <w:multiLevelType w:val="hybridMultilevel"/>
    <w:tmpl w:val="A0464F5A"/>
    <w:lvl w:ilvl="0" w:tplc="1EC48BEE">
      <w:start w:val="1"/>
      <w:numFmt w:val="decimal"/>
      <w:lvlText w:val="%1.)"/>
      <w:lvlJc w:val="left"/>
      <w:pPr>
        <w:ind w:left="9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1" w15:restartNumberingAfterBreak="0">
    <w:nsid w:val="1C2D1CFB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1DCA13BB"/>
    <w:multiLevelType w:val="hybridMultilevel"/>
    <w:tmpl w:val="CB063D0A"/>
    <w:lvl w:ilvl="0" w:tplc="040E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▪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941E3B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203D6CEB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20464B63"/>
    <w:multiLevelType w:val="hybridMultilevel"/>
    <w:tmpl w:val="B8AE8EBA"/>
    <w:lvl w:ilvl="0" w:tplc="9C747FAE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D45EAA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23B10965"/>
    <w:multiLevelType w:val="hybridMultilevel"/>
    <w:tmpl w:val="3F5C0442"/>
    <w:lvl w:ilvl="0" w:tplc="9C747FAE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195FF7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273C7392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2CFE3CA7"/>
    <w:multiLevelType w:val="hybridMultilevel"/>
    <w:tmpl w:val="5F1413E4"/>
    <w:lvl w:ilvl="0" w:tplc="80AA63C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2F26E2"/>
    <w:multiLevelType w:val="hybridMultilevel"/>
    <w:tmpl w:val="DB028E56"/>
    <w:lvl w:ilvl="0" w:tplc="226252D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2F5B747A"/>
    <w:multiLevelType w:val="hybridMultilevel"/>
    <w:tmpl w:val="8F5EAD28"/>
    <w:lvl w:ilvl="0" w:tplc="BA7E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E04E2B"/>
    <w:multiLevelType w:val="hybridMultilevel"/>
    <w:tmpl w:val="35CAF01C"/>
    <w:lvl w:ilvl="0" w:tplc="621647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loucester MT Extra Condensed" w:eastAsia="Times New Roman" w:hAnsi="Gloucester MT Extra Condensed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4C08F4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9E49C3"/>
    <w:multiLevelType w:val="hybridMultilevel"/>
    <w:tmpl w:val="C8002A34"/>
    <w:lvl w:ilvl="0" w:tplc="226252D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3348134B"/>
    <w:multiLevelType w:val="hybridMultilevel"/>
    <w:tmpl w:val="F2623890"/>
    <w:lvl w:ilvl="0" w:tplc="A9C8FA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3C97647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3513636F"/>
    <w:multiLevelType w:val="hybridMultilevel"/>
    <w:tmpl w:val="891EAEA4"/>
    <w:lvl w:ilvl="0" w:tplc="4130349E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5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353905DC"/>
    <w:multiLevelType w:val="hybridMultilevel"/>
    <w:tmpl w:val="E992110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DA30C1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3A4A6E30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CB36908"/>
    <w:multiLevelType w:val="hybridMultilevel"/>
    <w:tmpl w:val="378EC0B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F18EC4C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2" w:tplc="A0463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3E00372E"/>
    <w:multiLevelType w:val="hybridMultilevel"/>
    <w:tmpl w:val="B97AEC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EC27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E8F4667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3F043663"/>
    <w:multiLevelType w:val="hybridMultilevel"/>
    <w:tmpl w:val="EBBA01FC"/>
    <w:lvl w:ilvl="0" w:tplc="5C84B13A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A75678"/>
    <w:multiLevelType w:val="hybridMultilevel"/>
    <w:tmpl w:val="026E8D20"/>
    <w:lvl w:ilvl="0" w:tplc="040E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2E21B89"/>
    <w:multiLevelType w:val="hybridMultilevel"/>
    <w:tmpl w:val="F224155A"/>
    <w:lvl w:ilvl="0" w:tplc="040E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8" w15:restartNumberingAfterBreak="0">
    <w:nsid w:val="477C1B4D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47B52D89"/>
    <w:multiLevelType w:val="hybridMultilevel"/>
    <w:tmpl w:val="37C29F6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7D9090A"/>
    <w:multiLevelType w:val="hybridMultilevel"/>
    <w:tmpl w:val="501CCE5C"/>
    <w:lvl w:ilvl="0" w:tplc="4DE0F35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  <w:color w:val="222222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D82316"/>
    <w:multiLevelType w:val="hybridMultilevel"/>
    <w:tmpl w:val="693CA9D4"/>
    <w:lvl w:ilvl="0" w:tplc="BA7E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B345B52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4B663B97"/>
    <w:multiLevelType w:val="hybridMultilevel"/>
    <w:tmpl w:val="90E2A6F8"/>
    <w:lvl w:ilvl="0" w:tplc="25D84BE4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4" w15:restartNumberingAfterBreak="0">
    <w:nsid w:val="4D4A5032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 w15:restartNumberingAfterBreak="0">
    <w:nsid w:val="4E6545FA"/>
    <w:multiLevelType w:val="hybridMultilevel"/>
    <w:tmpl w:val="5282AC94"/>
    <w:lvl w:ilvl="0" w:tplc="2278C302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6A0E06"/>
    <w:multiLevelType w:val="hybridMultilevel"/>
    <w:tmpl w:val="30A0CAA0"/>
    <w:lvl w:ilvl="0" w:tplc="9C747FAE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F81639"/>
    <w:multiLevelType w:val="multilevel"/>
    <w:tmpl w:val="2B20C5FA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  <w:color w:val="00B05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00B05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00B05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00B050"/>
      </w:rPr>
    </w:lvl>
  </w:abstractNum>
  <w:abstractNum w:abstractNumId="68" w15:restartNumberingAfterBreak="0">
    <w:nsid w:val="522D3EF8"/>
    <w:multiLevelType w:val="hybridMultilevel"/>
    <w:tmpl w:val="C47C6D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FC0B02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35C3F26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 w15:restartNumberingAfterBreak="0">
    <w:nsid w:val="54B023FB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 w15:restartNumberingAfterBreak="0">
    <w:nsid w:val="58642F0E"/>
    <w:multiLevelType w:val="hybridMultilevel"/>
    <w:tmpl w:val="125CB404"/>
    <w:lvl w:ilvl="0" w:tplc="976694E2">
      <w:start w:val="1"/>
      <w:numFmt w:val="lowerLetter"/>
      <w:lvlText w:val="%1.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2" w15:restartNumberingAfterBreak="0">
    <w:nsid w:val="58C6637A"/>
    <w:multiLevelType w:val="hybridMultilevel"/>
    <w:tmpl w:val="349E1EB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8D05F0E"/>
    <w:multiLevelType w:val="hybridMultilevel"/>
    <w:tmpl w:val="D02A6F0E"/>
    <w:lvl w:ilvl="0" w:tplc="9716BFA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96708AD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 w15:restartNumberingAfterBreak="0">
    <w:nsid w:val="59F560F8"/>
    <w:multiLevelType w:val="hybridMultilevel"/>
    <w:tmpl w:val="E9B091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A8C6B71"/>
    <w:multiLevelType w:val="hybridMultilevel"/>
    <w:tmpl w:val="58CE2E0A"/>
    <w:lvl w:ilvl="0" w:tplc="2278C302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A7EFB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034600"/>
    <w:multiLevelType w:val="hybridMultilevel"/>
    <w:tmpl w:val="4992EF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444B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5B9531A8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9" w15:restartNumberingAfterBreak="0">
    <w:nsid w:val="5CA859D8"/>
    <w:multiLevelType w:val="hybridMultilevel"/>
    <w:tmpl w:val="4B2C6B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5D7A5CCC"/>
    <w:multiLevelType w:val="hybridMultilevel"/>
    <w:tmpl w:val="B4AEF1B0"/>
    <w:lvl w:ilvl="0" w:tplc="9C747FAE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3C6116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 w15:restartNumberingAfterBreak="0">
    <w:nsid w:val="5EF05F50"/>
    <w:multiLevelType w:val="hybridMultilevel"/>
    <w:tmpl w:val="FAD2D5E4"/>
    <w:lvl w:ilvl="0" w:tplc="226252D2">
      <w:numFmt w:val="decimal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 w15:restartNumberingAfterBreak="0">
    <w:nsid w:val="5FCF51B8"/>
    <w:multiLevelType w:val="hybridMultilevel"/>
    <w:tmpl w:val="C8CE35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614C7C47"/>
    <w:multiLevelType w:val="hybridMultilevel"/>
    <w:tmpl w:val="31C250E4"/>
    <w:lvl w:ilvl="0" w:tplc="4130349E">
      <w:numFmt w:val="decimal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 w15:restartNumberingAfterBreak="0">
    <w:nsid w:val="63A63630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6" w15:restartNumberingAfterBreak="0">
    <w:nsid w:val="6451356F"/>
    <w:multiLevelType w:val="hybridMultilevel"/>
    <w:tmpl w:val="5DBEA256"/>
    <w:lvl w:ilvl="0" w:tplc="9C747FAE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 w15:restartNumberingAfterBreak="0">
    <w:nsid w:val="645B37B2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8" w15:restartNumberingAfterBreak="0">
    <w:nsid w:val="662C7FD9"/>
    <w:multiLevelType w:val="hybridMultilevel"/>
    <w:tmpl w:val="1E4493F6"/>
    <w:lvl w:ilvl="0" w:tplc="9C747FAE">
      <w:start w:val="2009"/>
      <w:numFmt w:val="bullet"/>
      <w:lvlText w:val="-"/>
      <w:lvlJc w:val="left"/>
      <w:pPr>
        <w:ind w:left="862" w:hanging="360"/>
      </w:pPr>
      <w:rPr>
        <w:rFonts w:ascii="Courier" w:eastAsia="Times New Roman" w:hAnsi="Courier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9" w15:restartNumberingAfterBreak="0">
    <w:nsid w:val="666F7C63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0" w15:restartNumberingAfterBreak="0">
    <w:nsid w:val="679A4ABE"/>
    <w:multiLevelType w:val="hybridMultilevel"/>
    <w:tmpl w:val="81088B26"/>
    <w:lvl w:ilvl="0" w:tplc="040E0001">
      <w:numFmt w:val="decimal"/>
      <w:lvlText w:val=""/>
      <w:lvlJc w:val="left"/>
      <w:pPr>
        <w:tabs>
          <w:tab w:val="num" w:pos="765"/>
        </w:tabs>
        <w:ind w:left="765" w:hanging="405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9CE3F74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2" w15:restartNumberingAfterBreak="0">
    <w:nsid w:val="6D0B19A5"/>
    <w:multiLevelType w:val="hybridMultilevel"/>
    <w:tmpl w:val="FA3A284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6D16360E"/>
    <w:multiLevelType w:val="hybridMultilevel"/>
    <w:tmpl w:val="EEACFA46"/>
    <w:lvl w:ilvl="0" w:tplc="226252D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4" w15:restartNumberingAfterBreak="0">
    <w:nsid w:val="6D5938D9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5" w15:restartNumberingAfterBreak="0">
    <w:nsid w:val="6FA739F3"/>
    <w:multiLevelType w:val="hybridMultilevel"/>
    <w:tmpl w:val="F7AE6364"/>
    <w:lvl w:ilvl="0" w:tplc="89B44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66558A"/>
    <w:multiLevelType w:val="hybridMultilevel"/>
    <w:tmpl w:val="77FC88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0762628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71244BD2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" w15:restartNumberingAfterBreak="0">
    <w:nsid w:val="71E52FD6"/>
    <w:multiLevelType w:val="hybridMultilevel"/>
    <w:tmpl w:val="94A0316C"/>
    <w:lvl w:ilvl="0" w:tplc="040E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▪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3387EFE"/>
    <w:multiLevelType w:val="hybridMultilevel"/>
    <w:tmpl w:val="EFBE10C4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1" w15:restartNumberingAfterBreak="0">
    <w:nsid w:val="73514984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2" w15:restartNumberingAfterBreak="0">
    <w:nsid w:val="74E007CC"/>
    <w:multiLevelType w:val="hybridMultilevel"/>
    <w:tmpl w:val="C03081CC"/>
    <w:lvl w:ilvl="0" w:tplc="226252D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 w15:restartNumberingAfterBreak="0">
    <w:nsid w:val="772A5C1D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4" w15:restartNumberingAfterBreak="0">
    <w:nsid w:val="78B75273"/>
    <w:multiLevelType w:val="hybridMultilevel"/>
    <w:tmpl w:val="FD1833F6"/>
    <w:lvl w:ilvl="0" w:tplc="9C747FAE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9C747FAE">
      <w:start w:val="200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" w:eastAsia="Times New Roman" w:hAnsi="Courier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8C859C1"/>
    <w:multiLevelType w:val="hybridMultilevel"/>
    <w:tmpl w:val="EC8EBFC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747FAE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Courier" w:eastAsia="Times New Roman" w:hAnsi="Courier" w:hint="default"/>
      </w:rPr>
    </w:lvl>
    <w:lvl w:ilvl="2" w:tplc="C99E528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7CA75800"/>
    <w:multiLevelType w:val="hybridMultilevel"/>
    <w:tmpl w:val="0AA48442"/>
    <w:lvl w:ilvl="0" w:tplc="5CB274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7" w15:restartNumberingAfterBreak="0">
    <w:nsid w:val="7D713211"/>
    <w:multiLevelType w:val="hybridMultilevel"/>
    <w:tmpl w:val="C22A7E46"/>
    <w:lvl w:ilvl="0" w:tplc="9C747FAE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AF5995"/>
    <w:multiLevelType w:val="singleLevel"/>
    <w:tmpl w:val="226252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5"/>
  </w:num>
  <w:num w:numId="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61"/>
  </w:num>
  <w:num w:numId="1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1"/>
  </w:num>
  <w:num w:numId="16">
    <w:abstractNumId w:val="6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6"/>
  </w:num>
  <w:num w:numId="19">
    <w:abstractNumId w:val="28"/>
  </w:num>
  <w:num w:numId="20">
    <w:abstractNumId w:val="35"/>
  </w:num>
  <w:num w:numId="21">
    <w:abstractNumId w:val="107"/>
  </w:num>
  <w:num w:numId="22">
    <w:abstractNumId w:val="80"/>
  </w:num>
  <w:num w:numId="23">
    <w:abstractNumId w:val="90"/>
  </w:num>
  <w:num w:numId="24">
    <w:abstractNumId w:val="32"/>
  </w:num>
  <w:num w:numId="25">
    <w:abstractNumId w:val="99"/>
  </w:num>
  <w:num w:numId="26">
    <w:abstractNumId w:val="51"/>
  </w:num>
  <w:num w:numId="27">
    <w:abstractNumId w:val="12"/>
  </w:num>
  <w:num w:numId="28">
    <w:abstractNumId w:val="62"/>
  </w:num>
  <w:num w:numId="29">
    <w:abstractNumId w:val="53"/>
  </w:num>
  <w:num w:numId="30">
    <w:abstractNumId w:val="105"/>
  </w:num>
  <w:num w:numId="31">
    <w:abstractNumId w:val="4"/>
  </w:num>
  <w:num w:numId="32">
    <w:abstractNumId w:val="104"/>
  </w:num>
  <w:num w:numId="3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9"/>
  </w:num>
  <w:num w:numId="37">
    <w:abstractNumId w:val="103"/>
  </w:num>
  <w:num w:numId="38">
    <w:abstractNumId w:val="58"/>
  </w:num>
  <w:num w:numId="39">
    <w:abstractNumId w:val="22"/>
  </w:num>
  <w:num w:numId="40">
    <w:abstractNumId w:val="94"/>
  </w:num>
  <w:num w:numId="41">
    <w:abstractNumId w:val="25"/>
  </w:num>
  <w:num w:numId="42">
    <w:abstractNumId w:val="102"/>
  </w:num>
  <w:num w:numId="43">
    <w:abstractNumId w:val="19"/>
  </w:num>
  <w:num w:numId="44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44"/>
  </w:num>
  <w:num w:numId="47">
    <w:abstractNumId w:val="21"/>
  </w:num>
  <w:num w:numId="48">
    <w:abstractNumId w:val="39"/>
  </w:num>
  <w:num w:numId="49">
    <w:abstractNumId w:val="10"/>
  </w:num>
  <w:num w:numId="50">
    <w:abstractNumId w:val="36"/>
  </w:num>
  <w:num w:numId="51">
    <w:abstractNumId w:val="8"/>
  </w:num>
  <w:num w:numId="52">
    <w:abstractNumId w:val="38"/>
  </w:num>
  <w:num w:numId="53">
    <w:abstractNumId w:val="70"/>
  </w:num>
  <w:num w:numId="54">
    <w:abstractNumId w:val="34"/>
  </w:num>
  <w:num w:numId="55">
    <w:abstractNumId w:val="74"/>
  </w:num>
  <w:num w:numId="56">
    <w:abstractNumId w:val="6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1"/>
  </w:num>
  <w:num w:numId="58">
    <w:abstractNumId w:val="42"/>
  </w:num>
  <w:num w:numId="59">
    <w:abstractNumId w:val="29"/>
  </w:num>
  <w:num w:numId="60">
    <w:abstractNumId w:val="98"/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8"/>
  </w:num>
  <w:num w:numId="64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1"/>
  </w:num>
  <w:num w:numId="66">
    <w:abstractNumId w:val="50"/>
  </w:num>
  <w:num w:numId="67">
    <w:abstractNumId w:val="24"/>
  </w:num>
  <w:num w:numId="68">
    <w:abstractNumId w:val="26"/>
  </w:num>
  <w:num w:numId="69">
    <w:abstractNumId w:val="87"/>
  </w:num>
  <w:num w:numId="70">
    <w:abstractNumId w:val="78"/>
  </w:num>
  <w:num w:numId="71">
    <w:abstractNumId w:val="47"/>
  </w:num>
  <w:num w:numId="72">
    <w:abstractNumId w:val="20"/>
  </w:num>
  <w:num w:numId="73">
    <w:abstractNumId w:val="89"/>
  </w:num>
  <w:num w:numId="74">
    <w:abstractNumId w:val="49"/>
  </w:num>
  <w:num w:numId="75">
    <w:abstractNumId w:val="85"/>
  </w:num>
  <w:num w:numId="76">
    <w:abstractNumId w:val="46"/>
  </w:num>
  <w:num w:numId="77">
    <w:abstractNumId w:val="31"/>
  </w:num>
  <w:num w:numId="78">
    <w:abstractNumId w:val="97"/>
  </w:num>
  <w:num w:numId="79">
    <w:abstractNumId w:val="101"/>
  </w:num>
  <w:num w:numId="80">
    <w:abstractNumId w:val="69"/>
  </w:num>
  <w:num w:numId="81">
    <w:abstractNumId w:val="64"/>
  </w:num>
  <w:num w:numId="82">
    <w:abstractNumId w:val="6"/>
  </w:num>
  <w:num w:numId="83">
    <w:abstractNumId w:val="84"/>
  </w:num>
  <w:num w:numId="84">
    <w:abstractNumId w:val="18"/>
  </w:num>
  <w:num w:numId="85">
    <w:abstractNumId w:val="108"/>
  </w:num>
  <w:num w:numId="86">
    <w:abstractNumId w:val="82"/>
  </w:num>
  <w:num w:numId="87">
    <w:abstractNumId w:val="93"/>
  </w:num>
  <w:num w:numId="88">
    <w:abstractNumId w:val="33"/>
  </w:num>
  <w:num w:numId="89">
    <w:abstractNumId w:val="13"/>
  </w:num>
  <w:num w:numId="9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5"/>
  </w:num>
  <w:num w:numId="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2"/>
  </w:num>
  <w:num w:numId="94">
    <w:abstractNumId w:val="73"/>
  </w:num>
  <w:num w:numId="95">
    <w:abstractNumId w:val="23"/>
  </w:num>
  <w:num w:numId="96">
    <w:abstractNumId w:val="79"/>
  </w:num>
  <w:num w:numId="97">
    <w:abstractNumId w:val="14"/>
  </w:num>
  <w:num w:numId="98">
    <w:abstractNumId w:val="83"/>
  </w:num>
  <w:num w:numId="99">
    <w:abstractNumId w:val="59"/>
  </w:num>
  <w:num w:numId="100">
    <w:abstractNumId w:val="43"/>
  </w:num>
  <w:num w:numId="101">
    <w:abstractNumId w:val="71"/>
  </w:num>
  <w:num w:numId="102">
    <w:abstractNumId w:val="48"/>
  </w:num>
  <w:num w:numId="103">
    <w:abstractNumId w:val="54"/>
  </w:num>
  <w:num w:numId="104">
    <w:abstractNumId w:val="27"/>
  </w:num>
  <w:num w:numId="105">
    <w:abstractNumId w:val="40"/>
  </w:num>
  <w:num w:numId="106">
    <w:abstractNumId w:val="100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58"/>
    <w:rsid w:val="00004936"/>
    <w:rsid w:val="00005E7C"/>
    <w:rsid w:val="00010594"/>
    <w:rsid w:val="000150D1"/>
    <w:rsid w:val="00023ECB"/>
    <w:rsid w:val="00030832"/>
    <w:rsid w:val="0003758A"/>
    <w:rsid w:val="00040414"/>
    <w:rsid w:val="000473CA"/>
    <w:rsid w:val="00047E44"/>
    <w:rsid w:val="000558CA"/>
    <w:rsid w:val="00060BB5"/>
    <w:rsid w:val="00062D6F"/>
    <w:rsid w:val="00066E35"/>
    <w:rsid w:val="00087493"/>
    <w:rsid w:val="00095763"/>
    <w:rsid w:val="000A1AC3"/>
    <w:rsid w:val="000A45B0"/>
    <w:rsid w:val="000A7F32"/>
    <w:rsid w:val="000C30AA"/>
    <w:rsid w:val="000C71E4"/>
    <w:rsid w:val="000E173C"/>
    <w:rsid w:val="000F7333"/>
    <w:rsid w:val="00100006"/>
    <w:rsid w:val="00103590"/>
    <w:rsid w:val="00107632"/>
    <w:rsid w:val="0010798D"/>
    <w:rsid w:val="001159A5"/>
    <w:rsid w:val="00122C00"/>
    <w:rsid w:val="00126D92"/>
    <w:rsid w:val="00134B3F"/>
    <w:rsid w:val="00135128"/>
    <w:rsid w:val="00145351"/>
    <w:rsid w:val="001529FD"/>
    <w:rsid w:val="00166B33"/>
    <w:rsid w:val="00166C02"/>
    <w:rsid w:val="00167B9E"/>
    <w:rsid w:val="001732DC"/>
    <w:rsid w:val="00174C6B"/>
    <w:rsid w:val="00182D6A"/>
    <w:rsid w:val="001A1F77"/>
    <w:rsid w:val="001A3607"/>
    <w:rsid w:val="001C73A7"/>
    <w:rsid w:val="001C75F7"/>
    <w:rsid w:val="001E6C9D"/>
    <w:rsid w:val="001E7CF3"/>
    <w:rsid w:val="001F64CC"/>
    <w:rsid w:val="001F74CA"/>
    <w:rsid w:val="00203A0A"/>
    <w:rsid w:val="00221480"/>
    <w:rsid w:val="00224918"/>
    <w:rsid w:val="002254D7"/>
    <w:rsid w:val="00231794"/>
    <w:rsid w:val="00234DED"/>
    <w:rsid w:val="0025306B"/>
    <w:rsid w:val="00253DA9"/>
    <w:rsid w:val="002918E3"/>
    <w:rsid w:val="002966B4"/>
    <w:rsid w:val="002B590C"/>
    <w:rsid w:val="002B756A"/>
    <w:rsid w:val="002C3D54"/>
    <w:rsid w:val="002C6834"/>
    <w:rsid w:val="002D0C98"/>
    <w:rsid w:val="002D29DE"/>
    <w:rsid w:val="002D5510"/>
    <w:rsid w:val="002E3673"/>
    <w:rsid w:val="00300A3B"/>
    <w:rsid w:val="00310406"/>
    <w:rsid w:val="00330015"/>
    <w:rsid w:val="0033071A"/>
    <w:rsid w:val="00336850"/>
    <w:rsid w:val="003524C0"/>
    <w:rsid w:val="00365FE3"/>
    <w:rsid w:val="00370DE1"/>
    <w:rsid w:val="00370EEF"/>
    <w:rsid w:val="00373C9E"/>
    <w:rsid w:val="00377382"/>
    <w:rsid w:val="00381A7E"/>
    <w:rsid w:val="00385135"/>
    <w:rsid w:val="00391E52"/>
    <w:rsid w:val="003949D9"/>
    <w:rsid w:val="003A0938"/>
    <w:rsid w:val="003A14A2"/>
    <w:rsid w:val="003A21D6"/>
    <w:rsid w:val="003B604F"/>
    <w:rsid w:val="003B60EC"/>
    <w:rsid w:val="003C2088"/>
    <w:rsid w:val="003C59F6"/>
    <w:rsid w:val="003E0CB4"/>
    <w:rsid w:val="003E1117"/>
    <w:rsid w:val="003E12AB"/>
    <w:rsid w:val="003E3F58"/>
    <w:rsid w:val="003E7564"/>
    <w:rsid w:val="003F6524"/>
    <w:rsid w:val="003F6F7D"/>
    <w:rsid w:val="00404402"/>
    <w:rsid w:val="004160EA"/>
    <w:rsid w:val="00421FDB"/>
    <w:rsid w:val="00426930"/>
    <w:rsid w:val="0042774D"/>
    <w:rsid w:val="004340CE"/>
    <w:rsid w:val="00445572"/>
    <w:rsid w:val="0044574D"/>
    <w:rsid w:val="004537AD"/>
    <w:rsid w:val="004629FF"/>
    <w:rsid w:val="00481C44"/>
    <w:rsid w:val="00481DCC"/>
    <w:rsid w:val="00482F18"/>
    <w:rsid w:val="00485E86"/>
    <w:rsid w:val="004E54E6"/>
    <w:rsid w:val="004E789F"/>
    <w:rsid w:val="004F1183"/>
    <w:rsid w:val="004F3023"/>
    <w:rsid w:val="004F545F"/>
    <w:rsid w:val="0050242C"/>
    <w:rsid w:val="00502B48"/>
    <w:rsid w:val="00502DAF"/>
    <w:rsid w:val="00505208"/>
    <w:rsid w:val="00515848"/>
    <w:rsid w:val="00533556"/>
    <w:rsid w:val="0053471C"/>
    <w:rsid w:val="00534B1D"/>
    <w:rsid w:val="00544990"/>
    <w:rsid w:val="00547368"/>
    <w:rsid w:val="00554683"/>
    <w:rsid w:val="005557AC"/>
    <w:rsid w:val="00561A75"/>
    <w:rsid w:val="005659BA"/>
    <w:rsid w:val="00567031"/>
    <w:rsid w:val="005848FE"/>
    <w:rsid w:val="00587BA2"/>
    <w:rsid w:val="005912C4"/>
    <w:rsid w:val="005920A9"/>
    <w:rsid w:val="00594A04"/>
    <w:rsid w:val="00595F27"/>
    <w:rsid w:val="005A29BF"/>
    <w:rsid w:val="005A7EB4"/>
    <w:rsid w:val="005B4F2F"/>
    <w:rsid w:val="005B70E7"/>
    <w:rsid w:val="005D34C3"/>
    <w:rsid w:val="005E040D"/>
    <w:rsid w:val="005F2850"/>
    <w:rsid w:val="005F387A"/>
    <w:rsid w:val="005F646B"/>
    <w:rsid w:val="005F7362"/>
    <w:rsid w:val="006040A2"/>
    <w:rsid w:val="006109B9"/>
    <w:rsid w:val="00611393"/>
    <w:rsid w:val="00630D79"/>
    <w:rsid w:val="00665055"/>
    <w:rsid w:val="0066750D"/>
    <w:rsid w:val="00670CD7"/>
    <w:rsid w:val="00675336"/>
    <w:rsid w:val="0067546A"/>
    <w:rsid w:val="006821D1"/>
    <w:rsid w:val="006A5A9A"/>
    <w:rsid w:val="006B2D6F"/>
    <w:rsid w:val="006B5D73"/>
    <w:rsid w:val="006C0773"/>
    <w:rsid w:val="006C2EC0"/>
    <w:rsid w:val="006C4C3D"/>
    <w:rsid w:val="006C56A2"/>
    <w:rsid w:val="006D3D6A"/>
    <w:rsid w:val="006F5D4B"/>
    <w:rsid w:val="006F6592"/>
    <w:rsid w:val="0070314B"/>
    <w:rsid w:val="007172A2"/>
    <w:rsid w:val="007346CD"/>
    <w:rsid w:val="00734BC5"/>
    <w:rsid w:val="007351E6"/>
    <w:rsid w:val="00747F32"/>
    <w:rsid w:val="00751B1F"/>
    <w:rsid w:val="00754DAB"/>
    <w:rsid w:val="00765A75"/>
    <w:rsid w:val="007747AA"/>
    <w:rsid w:val="007841E0"/>
    <w:rsid w:val="00787836"/>
    <w:rsid w:val="007A395D"/>
    <w:rsid w:val="007A676A"/>
    <w:rsid w:val="007B497B"/>
    <w:rsid w:val="007C225A"/>
    <w:rsid w:val="007C302F"/>
    <w:rsid w:val="007C3E24"/>
    <w:rsid w:val="007C5C49"/>
    <w:rsid w:val="007E31E0"/>
    <w:rsid w:val="007E497F"/>
    <w:rsid w:val="007F220A"/>
    <w:rsid w:val="00800621"/>
    <w:rsid w:val="00805F56"/>
    <w:rsid w:val="00805FC7"/>
    <w:rsid w:val="008120D1"/>
    <w:rsid w:val="0081428E"/>
    <w:rsid w:val="00822A9C"/>
    <w:rsid w:val="00822FB5"/>
    <w:rsid w:val="00831C6C"/>
    <w:rsid w:val="00836647"/>
    <w:rsid w:val="00837CC0"/>
    <w:rsid w:val="008434D6"/>
    <w:rsid w:val="00850782"/>
    <w:rsid w:val="00854E08"/>
    <w:rsid w:val="00871FB7"/>
    <w:rsid w:val="00876F57"/>
    <w:rsid w:val="008867A0"/>
    <w:rsid w:val="008910E1"/>
    <w:rsid w:val="008940A6"/>
    <w:rsid w:val="008A6CF2"/>
    <w:rsid w:val="008B3A47"/>
    <w:rsid w:val="008B5C84"/>
    <w:rsid w:val="008C1A10"/>
    <w:rsid w:val="008C6CA6"/>
    <w:rsid w:val="008D5E2F"/>
    <w:rsid w:val="008E0FB8"/>
    <w:rsid w:val="008E2636"/>
    <w:rsid w:val="008F5BD3"/>
    <w:rsid w:val="00901C81"/>
    <w:rsid w:val="009034CF"/>
    <w:rsid w:val="00906B70"/>
    <w:rsid w:val="00920B20"/>
    <w:rsid w:val="00943DD0"/>
    <w:rsid w:val="0094511B"/>
    <w:rsid w:val="00954539"/>
    <w:rsid w:val="00957D00"/>
    <w:rsid w:val="00963F37"/>
    <w:rsid w:val="00964FC2"/>
    <w:rsid w:val="009913AF"/>
    <w:rsid w:val="00995806"/>
    <w:rsid w:val="00997D7D"/>
    <w:rsid w:val="009A179E"/>
    <w:rsid w:val="009B7D33"/>
    <w:rsid w:val="009C15DB"/>
    <w:rsid w:val="009C3476"/>
    <w:rsid w:val="009D5C24"/>
    <w:rsid w:val="009E5E89"/>
    <w:rsid w:val="009F1D23"/>
    <w:rsid w:val="009F610D"/>
    <w:rsid w:val="009F72EA"/>
    <w:rsid w:val="00A2425C"/>
    <w:rsid w:val="00A2681C"/>
    <w:rsid w:val="00A408DA"/>
    <w:rsid w:val="00A50650"/>
    <w:rsid w:val="00A67DD8"/>
    <w:rsid w:val="00A71AB0"/>
    <w:rsid w:val="00A75FC3"/>
    <w:rsid w:val="00A84A52"/>
    <w:rsid w:val="00A90545"/>
    <w:rsid w:val="00A915E8"/>
    <w:rsid w:val="00A925D2"/>
    <w:rsid w:val="00AA1E04"/>
    <w:rsid w:val="00AA2BF8"/>
    <w:rsid w:val="00AB5E68"/>
    <w:rsid w:val="00AB7877"/>
    <w:rsid w:val="00AC6AB9"/>
    <w:rsid w:val="00AD0493"/>
    <w:rsid w:val="00AD50BE"/>
    <w:rsid w:val="00AE4AE3"/>
    <w:rsid w:val="00AF48C4"/>
    <w:rsid w:val="00B03957"/>
    <w:rsid w:val="00B05725"/>
    <w:rsid w:val="00B25495"/>
    <w:rsid w:val="00B26FC4"/>
    <w:rsid w:val="00B278F8"/>
    <w:rsid w:val="00B42873"/>
    <w:rsid w:val="00B43E10"/>
    <w:rsid w:val="00B45D9C"/>
    <w:rsid w:val="00B512CF"/>
    <w:rsid w:val="00B5417C"/>
    <w:rsid w:val="00B63949"/>
    <w:rsid w:val="00B675C6"/>
    <w:rsid w:val="00B9585E"/>
    <w:rsid w:val="00B9707B"/>
    <w:rsid w:val="00BA6F73"/>
    <w:rsid w:val="00BB5AFD"/>
    <w:rsid w:val="00BC0D49"/>
    <w:rsid w:val="00BC1893"/>
    <w:rsid w:val="00BC5085"/>
    <w:rsid w:val="00BD0B94"/>
    <w:rsid w:val="00BD4077"/>
    <w:rsid w:val="00BD4424"/>
    <w:rsid w:val="00C1229D"/>
    <w:rsid w:val="00C175B3"/>
    <w:rsid w:val="00C25D44"/>
    <w:rsid w:val="00C27C0B"/>
    <w:rsid w:val="00C41E62"/>
    <w:rsid w:val="00C44F2E"/>
    <w:rsid w:val="00C52598"/>
    <w:rsid w:val="00C53790"/>
    <w:rsid w:val="00C54BF9"/>
    <w:rsid w:val="00C63FE1"/>
    <w:rsid w:val="00C66967"/>
    <w:rsid w:val="00C7222E"/>
    <w:rsid w:val="00C90549"/>
    <w:rsid w:val="00CA3403"/>
    <w:rsid w:val="00CB40F3"/>
    <w:rsid w:val="00CB7C73"/>
    <w:rsid w:val="00CC0E05"/>
    <w:rsid w:val="00CC283C"/>
    <w:rsid w:val="00CD6F4A"/>
    <w:rsid w:val="00CF1852"/>
    <w:rsid w:val="00CF5509"/>
    <w:rsid w:val="00D1545C"/>
    <w:rsid w:val="00D23BC4"/>
    <w:rsid w:val="00D24028"/>
    <w:rsid w:val="00D273BE"/>
    <w:rsid w:val="00D43E40"/>
    <w:rsid w:val="00D4632F"/>
    <w:rsid w:val="00D472FA"/>
    <w:rsid w:val="00D57AD5"/>
    <w:rsid w:val="00D61D37"/>
    <w:rsid w:val="00D711EE"/>
    <w:rsid w:val="00D73A25"/>
    <w:rsid w:val="00D77EC0"/>
    <w:rsid w:val="00D82F9E"/>
    <w:rsid w:val="00D853E7"/>
    <w:rsid w:val="00D91E40"/>
    <w:rsid w:val="00DA4E38"/>
    <w:rsid w:val="00DA5733"/>
    <w:rsid w:val="00DA6CBA"/>
    <w:rsid w:val="00DC53F9"/>
    <w:rsid w:val="00DD5924"/>
    <w:rsid w:val="00DE502C"/>
    <w:rsid w:val="00DF3389"/>
    <w:rsid w:val="00DF6E9C"/>
    <w:rsid w:val="00E029B6"/>
    <w:rsid w:val="00E1090D"/>
    <w:rsid w:val="00E129AF"/>
    <w:rsid w:val="00E258C6"/>
    <w:rsid w:val="00E53EBF"/>
    <w:rsid w:val="00E62B4F"/>
    <w:rsid w:val="00E71F5A"/>
    <w:rsid w:val="00E74721"/>
    <w:rsid w:val="00E77EFE"/>
    <w:rsid w:val="00E80989"/>
    <w:rsid w:val="00E83807"/>
    <w:rsid w:val="00E84330"/>
    <w:rsid w:val="00EA6CD6"/>
    <w:rsid w:val="00EB13F0"/>
    <w:rsid w:val="00EB7105"/>
    <w:rsid w:val="00EC174A"/>
    <w:rsid w:val="00ED446A"/>
    <w:rsid w:val="00EE02C8"/>
    <w:rsid w:val="00EE4F3D"/>
    <w:rsid w:val="00F146BC"/>
    <w:rsid w:val="00F37B3C"/>
    <w:rsid w:val="00F444B5"/>
    <w:rsid w:val="00F450EF"/>
    <w:rsid w:val="00F60AD8"/>
    <w:rsid w:val="00F61B6F"/>
    <w:rsid w:val="00F94F7B"/>
    <w:rsid w:val="00FA3E53"/>
    <w:rsid w:val="00FB2A2F"/>
    <w:rsid w:val="00FB2C44"/>
    <w:rsid w:val="00FB3590"/>
    <w:rsid w:val="00FB5B11"/>
    <w:rsid w:val="00FB60E3"/>
    <w:rsid w:val="00FC357A"/>
    <w:rsid w:val="00FC3A9D"/>
    <w:rsid w:val="00FD084C"/>
    <w:rsid w:val="00FE196F"/>
    <w:rsid w:val="00FE37EA"/>
    <w:rsid w:val="00FF31B7"/>
    <w:rsid w:val="00FF37BE"/>
    <w:rsid w:val="00FF6F7F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E33C2B"/>
  <w15:chartTrackingRefBased/>
  <w15:docId w15:val="{7D9417FC-8F03-4155-8A07-0F539DB7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A395D"/>
    <w:pPr>
      <w:keepNext/>
      <w:outlineLvl w:val="0"/>
    </w:pPr>
    <w:rPr>
      <w:szCs w:val="20"/>
    </w:rPr>
  </w:style>
  <w:style w:type="paragraph" w:styleId="Cmsor3">
    <w:name w:val="heading 3"/>
    <w:basedOn w:val="Norml"/>
    <w:next w:val="Norml"/>
    <w:link w:val="Cmsor3Char"/>
    <w:uiPriority w:val="99"/>
    <w:unhideWhenUsed/>
    <w:qFormat/>
    <w:rsid w:val="003E3F58"/>
    <w:pPr>
      <w:keepNext/>
      <w:jc w:val="center"/>
      <w:outlineLvl w:val="2"/>
    </w:pPr>
    <w:rPr>
      <w:b/>
      <w:sz w:val="28"/>
      <w:szCs w:val="20"/>
    </w:rPr>
  </w:style>
  <w:style w:type="paragraph" w:styleId="Cmsor5">
    <w:name w:val="heading 5"/>
    <w:basedOn w:val="Norml"/>
    <w:next w:val="Norml"/>
    <w:link w:val="Cmsor5Char"/>
    <w:uiPriority w:val="99"/>
    <w:unhideWhenUsed/>
    <w:qFormat/>
    <w:rsid w:val="00AB5E6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9"/>
    <w:unhideWhenUsed/>
    <w:qFormat/>
    <w:rsid w:val="005659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3E3F5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3E3F58"/>
    <w:pPr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3E3F5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D6F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D6F4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AB5E68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F2850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8E0FB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0FB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8E0FB8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0FB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0FB8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">
    <w:name w:val="Char"/>
    <w:basedOn w:val="Norml"/>
    <w:uiPriority w:val="99"/>
    <w:rsid w:val="00EA6CD6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st">
    <w:name w:val="st"/>
    <w:uiPriority w:val="99"/>
    <w:rsid w:val="00E029B6"/>
  </w:style>
  <w:style w:type="character" w:styleId="Hiperhivatkozs">
    <w:name w:val="Hyperlink"/>
    <w:basedOn w:val="Bekezdsalapbettpusa"/>
    <w:uiPriority w:val="99"/>
    <w:unhideWhenUsed/>
    <w:rsid w:val="006821D1"/>
    <w:rPr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semiHidden/>
    <w:rsid w:val="00AF48C4"/>
    <w:pPr>
      <w:spacing w:after="120" w:line="480" w:lineRule="auto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F48C4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5659B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659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659B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uiPriority w:val="99"/>
    <w:rsid w:val="005659BA"/>
    <w:rPr>
      <w:rFonts w:cs="Times New Roman"/>
    </w:rPr>
  </w:style>
  <w:style w:type="character" w:customStyle="1" w:styleId="Cmsor1Char">
    <w:name w:val="Címsor 1 Char"/>
    <w:basedOn w:val="Bekezdsalapbettpusa"/>
    <w:link w:val="Cmsor1"/>
    <w:uiPriority w:val="99"/>
    <w:rsid w:val="007A395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7A3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A395D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uiPriority w:val="99"/>
    <w:rsid w:val="007A395D"/>
    <w:pPr>
      <w:suppressAutoHyphens/>
      <w:overflowPunct w:val="0"/>
      <w:autoSpaceDE w:val="0"/>
      <w:ind w:left="284"/>
      <w:jc w:val="both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uiPriority w:val="99"/>
    <w:rsid w:val="007A395D"/>
    <w:pPr>
      <w:suppressAutoHyphens/>
      <w:overflowPunct w:val="0"/>
      <w:autoSpaceDE w:val="0"/>
      <w:ind w:left="284"/>
      <w:jc w:val="both"/>
    </w:pPr>
    <w:rPr>
      <w:sz w:val="28"/>
      <w:szCs w:val="20"/>
      <w:lang w:eastAsia="ar-SA"/>
    </w:rPr>
  </w:style>
  <w:style w:type="character" w:customStyle="1" w:styleId="apple-converted-space">
    <w:name w:val="apple-converted-space"/>
    <w:uiPriority w:val="99"/>
    <w:rsid w:val="007A395D"/>
  </w:style>
  <w:style w:type="numbering" w:customStyle="1" w:styleId="Nemlista1">
    <w:name w:val="Nem lista1"/>
    <w:next w:val="Nemlista"/>
    <w:uiPriority w:val="99"/>
    <w:semiHidden/>
    <w:unhideWhenUsed/>
    <w:rsid w:val="00C54BF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54BF9"/>
    <w:pPr>
      <w:spacing w:after="160"/>
    </w:pPr>
    <w:rPr>
      <w:rFonts w:ascii="Calibri" w:hAnsi="Calibr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4BF9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C54BF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huz1">
    <w:name w:val="behuz_1"/>
    <w:basedOn w:val="Norml"/>
    <w:next w:val="Norml"/>
    <w:uiPriority w:val="99"/>
    <w:rsid w:val="00C54BF9"/>
    <w:pPr>
      <w:tabs>
        <w:tab w:val="left" w:pos="454"/>
      </w:tabs>
      <w:spacing w:line="240" w:lineRule="exact"/>
      <w:ind w:left="454" w:hanging="284"/>
      <w:jc w:val="both"/>
    </w:pPr>
    <w:rPr>
      <w:sz w:val="20"/>
      <w:szCs w:val="20"/>
    </w:rPr>
  </w:style>
  <w:style w:type="table" w:styleId="Rcsostblzat">
    <w:name w:val="Table Grid"/>
    <w:basedOn w:val="Normltblzat"/>
    <w:uiPriority w:val="59"/>
    <w:rsid w:val="00C54B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231794"/>
    <w:rPr>
      <w:color w:val="954F72" w:themeColor="followedHyperlink"/>
      <w:u w:val="single"/>
    </w:rPr>
  </w:style>
  <w:style w:type="paragraph" w:customStyle="1" w:styleId="msonormal0">
    <w:name w:val="msonormal"/>
    <w:basedOn w:val="Norml"/>
    <w:uiPriority w:val="99"/>
    <w:semiHidden/>
    <w:rsid w:val="00231794"/>
    <w:pPr>
      <w:spacing w:before="100" w:beforeAutospacing="1" w:after="100" w:afterAutospacing="1"/>
    </w:pPr>
    <w:rPr>
      <w:color w:val="000000"/>
    </w:rPr>
  </w:style>
  <w:style w:type="character" w:styleId="Feloldatlanmegemlts">
    <w:name w:val="Unresolved Mention"/>
    <w:basedOn w:val="Bekezdsalapbettpusa"/>
    <w:uiPriority w:val="99"/>
    <w:semiHidden/>
    <w:unhideWhenUsed/>
    <w:rsid w:val="000E1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5037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6326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255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313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886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791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6587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995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220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7608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bas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8E2B5-6AB7-4AE6-A302-257C4F86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64</Pages>
  <Words>11647</Words>
  <Characters>80368</Characters>
  <Application>Microsoft Office Word</Application>
  <DocSecurity>0</DocSecurity>
  <Lines>669</Lines>
  <Paragraphs>183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Berni</cp:lastModifiedBy>
  <cp:revision>3</cp:revision>
  <cp:lastPrinted>2020-02-04T10:11:00Z</cp:lastPrinted>
  <dcterms:created xsi:type="dcterms:W3CDTF">2021-08-10T08:18:00Z</dcterms:created>
  <dcterms:modified xsi:type="dcterms:W3CDTF">2021-08-10T08:19:00Z</dcterms:modified>
</cp:coreProperties>
</file>