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5B" w:rsidRDefault="00002D23">
      <w:pPr>
        <w:spacing w:after="177"/>
        <w:ind w:right="-308"/>
        <w:jc w:val="right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4. melléklet a 1/2020. (II.26.) önkormányzati rendelethez</w:t>
      </w:r>
    </w:p>
    <w:p w:rsidR="00FE775B" w:rsidRDefault="00002D23">
      <w:pPr>
        <w:spacing w:after="210"/>
        <w:ind w:left="3405"/>
      </w:pPr>
      <w:r>
        <w:rPr>
          <w:rFonts w:ascii="Times New Roman" w:eastAsia="Times New Roman" w:hAnsi="Times New Roman" w:cs="Times New Roman"/>
          <w:b/>
          <w:sz w:val="25"/>
        </w:rPr>
        <w:t>Beruházási (felhalmozási) kiadások előirányzata beruházásonként</w:t>
      </w:r>
    </w:p>
    <w:p w:rsidR="00FE775B" w:rsidRDefault="00002D23">
      <w:pPr>
        <w:spacing w:after="0"/>
        <w:ind w:right="43"/>
        <w:jc w:val="right"/>
      </w:pPr>
      <w:r>
        <w:rPr>
          <w:rFonts w:ascii="Times New Roman" w:eastAsia="Times New Roman" w:hAnsi="Times New Roman" w:cs="Times New Roman"/>
          <w:b/>
          <w:i/>
          <w:sz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1"/>
        </w:rPr>
        <w:t>Forintban !</w:t>
      </w:r>
      <w:proofErr w:type="gramEnd"/>
    </w:p>
    <w:tbl>
      <w:tblPr>
        <w:tblStyle w:val="TableGrid"/>
        <w:tblW w:w="14011" w:type="dxa"/>
        <w:tblInd w:w="-3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1653"/>
        <w:gridCol w:w="1748"/>
        <w:gridCol w:w="1896"/>
        <w:gridCol w:w="1760"/>
        <w:gridCol w:w="1984"/>
      </w:tblGrid>
      <w:tr w:rsidR="00FE775B" w:rsidTr="00DF7C7D">
        <w:trPr>
          <w:trHeight w:val="946"/>
        </w:trPr>
        <w:tc>
          <w:tcPr>
            <w:tcW w:w="49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FE775B" w:rsidRDefault="00002D23">
            <w:pPr>
              <w:spacing w:after="0"/>
              <w:ind w:left="4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Beruházás  megnevezése</w:t>
            </w:r>
            <w:proofErr w:type="gramEnd"/>
          </w:p>
        </w:tc>
        <w:tc>
          <w:tcPr>
            <w:tcW w:w="165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FE775B" w:rsidRDefault="00002D23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Teljes költség</w:t>
            </w:r>
          </w:p>
        </w:tc>
        <w:tc>
          <w:tcPr>
            <w:tcW w:w="174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FE775B" w:rsidRDefault="00002D23">
            <w:pPr>
              <w:spacing w:after="0"/>
              <w:ind w:right="-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Kivitelezés kezdési és befejezési éve</w:t>
            </w:r>
          </w:p>
        </w:tc>
        <w:tc>
          <w:tcPr>
            <w:tcW w:w="189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FE775B" w:rsidRDefault="00002D23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2020. XII. 31-ig </w:t>
            </w:r>
          </w:p>
        </w:tc>
        <w:tc>
          <w:tcPr>
            <w:tcW w:w="176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FE775B" w:rsidRDefault="00002D23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2020. évi előirányzat </w:t>
            </w:r>
          </w:p>
        </w:tc>
        <w:tc>
          <w:tcPr>
            <w:tcW w:w="19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FE775B" w:rsidRDefault="00002D23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2020. utáni szükséglet </w:t>
            </w:r>
          </w:p>
        </w:tc>
      </w:tr>
      <w:tr w:rsidR="00FE775B" w:rsidTr="00DF7C7D">
        <w:trPr>
          <w:trHeight w:val="254"/>
        </w:trPr>
        <w:tc>
          <w:tcPr>
            <w:tcW w:w="49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A</w:t>
            </w:r>
          </w:p>
        </w:tc>
        <w:tc>
          <w:tcPr>
            <w:tcW w:w="165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B</w:t>
            </w:r>
          </w:p>
        </w:tc>
        <w:tc>
          <w:tcPr>
            <w:tcW w:w="174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C</w:t>
            </w:r>
          </w:p>
        </w:tc>
        <w:tc>
          <w:tcPr>
            <w:tcW w:w="189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D</w:t>
            </w:r>
          </w:p>
        </w:tc>
        <w:tc>
          <w:tcPr>
            <w:tcW w:w="176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E</w:t>
            </w:r>
          </w:p>
        </w:tc>
        <w:tc>
          <w:tcPr>
            <w:tcW w:w="19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E775B" w:rsidRDefault="00002D23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F=(B-D-E)</w:t>
            </w:r>
          </w:p>
        </w:tc>
      </w:tr>
      <w:tr w:rsidR="00FE775B" w:rsidTr="00DF7C7D">
        <w:trPr>
          <w:trHeight w:val="336"/>
        </w:trPr>
        <w:tc>
          <w:tcPr>
            <w:tcW w:w="497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Közművelődési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infrastruktúra  megújítása</w:t>
            </w:r>
            <w:proofErr w:type="gramEnd"/>
          </w:p>
        </w:tc>
        <w:tc>
          <w:tcPr>
            <w:tcW w:w="165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270 000</w:t>
            </w:r>
          </w:p>
        </w:tc>
        <w:tc>
          <w:tcPr>
            <w:tcW w:w="17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2020</w:t>
            </w:r>
          </w:p>
        </w:tc>
        <w:tc>
          <w:tcPr>
            <w:tcW w:w="189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270 000</w:t>
            </w:r>
          </w:p>
        </w:tc>
        <w:tc>
          <w:tcPr>
            <w:tcW w:w="198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E775B" w:rsidRDefault="00FE775B"/>
        </w:tc>
      </w:tr>
      <w:tr w:rsidR="00FE775B" w:rsidTr="00DF7C7D">
        <w:trPr>
          <w:trHeight w:val="341"/>
        </w:trPr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Konyha udvar térburkolása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4 000 000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2020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4 000 000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E775B" w:rsidRDefault="00FE775B"/>
        </w:tc>
      </w:tr>
      <w:tr w:rsidR="00FE775B" w:rsidTr="00DF7C7D">
        <w:trPr>
          <w:trHeight w:val="341"/>
        </w:trPr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Óvodai napelemek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4 132 251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2020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4 132 251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E775B" w:rsidRDefault="00FE775B"/>
        </w:tc>
      </w:tr>
      <w:tr w:rsidR="00FE775B" w:rsidTr="00DF7C7D">
        <w:trPr>
          <w:trHeight w:val="341"/>
        </w:trPr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1"/>
              </w:rPr>
              <w:t>Óvodai játszóudvar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4 280 916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2020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4 280 916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E775B" w:rsidRDefault="00FE775B"/>
        </w:tc>
      </w:tr>
      <w:tr w:rsidR="00FE775B" w:rsidTr="00DF7C7D">
        <w:trPr>
          <w:trHeight w:val="341"/>
        </w:trPr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38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Iroda bútorok</w:t>
            </w:r>
            <w:proofErr w:type="gramEnd"/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700 000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2020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</w:rPr>
              <w:t>700 000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E775B" w:rsidRDefault="00FE775B"/>
        </w:tc>
      </w:tr>
      <w:tr w:rsidR="00FE775B" w:rsidTr="00DF7C7D">
        <w:trPr>
          <w:trHeight w:val="341"/>
        </w:trPr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>
            <w:bookmarkStart w:id="0" w:name="_GoBack"/>
            <w:bookmarkEnd w:id="0"/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E775B" w:rsidRDefault="00FE775B"/>
        </w:tc>
      </w:tr>
      <w:tr w:rsidR="00FE775B" w:rsidTr="00DF7C7D">
        <w:trPr>
          <w:trHeight w:val="341"/>
        </w:trPr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E775B" w:rsidRDefault="00FE775B"/>
        </w:tc>
      </w:tr>
      <w:tr w:rsidR="00FE775B" w:rsidTr="00DF7C7D">
        <w:trPr>
          <w:trHeight w:val="341"/>
        </w:trPr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775B" w:rsidRDefault="00FE775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FE775B" w:rsidRDefault="00FE775B"/>
        </w:tc>
      </w:tr>
      <w:tr w:rsidR="00FE775B" w:rsidTr="00DF7C7D">
        <w:trPr>
          <w:trHeight w:val="341"/>
        </w:trPr>
        <w:tc>
          <w:tcPr>
            <w:tcW w:w="497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E775B" w:rsidRDefault="00FE775B"/>
        </w:tc>
      </w:tr>
      <w:tr w:rsidR="00FE775B" w:rsidTr="00DF7C7D">
        <w:trPr>
          <w:trHeight w:val="384"/>
        </w:trPr>
        <w:tc>
          <w:tcPr>
            <w:tcW w:w="497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ÖSSZESEN:</w:t>
            </w:r>
          </w:p>
        </w:tc>
        <w:tc>
          <w:tcPr>
            <w:tcW w:w="165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13 383 167</w:t>
            </w:r>
          </w:p>
        </w:tc>
        <w:tc>
          <w:tcPr>
            <w:tcW w:w="174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-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97280" cy="246888"/>
                      <wp:effectExtent l="0" t="0" r="0" b="0"/>
                      <wp:docPr id="1814" name="Group 1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0" cy="246888"/>
                                <a:chOff x="0" y="0"/>
                                <a:chExt cx="1097280" cy="246888"/>
                              </a:xfrm>
                            </wpg:grpSpPr>
                            <wps:wsp>
                              <wps:cNvPr id="2038" name="Shape 2038"/>
                              <wps:cNvSpPr/>
                              <wps:spPr>
                                <a:xfrm>
                                  <a:off x="0" y="0"/>
                                  <a:ext cx="1097280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0" h="246888">
                                      <a:moveTo>
                                        <a:pt x="0" y="0"/>
                                      </a:moveTo>
                                      <a:lnTo>
                                        <a:pt x="1097280" y="0"/>
                                      </a:lnTo>
                                      <a:lnTo>
                                        <a:pt x="1097280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847" name="Picture 184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465" y="-3055"/>
                                  <a:ext cx="1103376" cy="249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14" style="width:86.4pt;height:19.44pt;mso-position-horizontal-relative:char;mso-position-vertical-relative:line" coordsize="10972,2468">
                      <v:shape id="Shape 2039" style="position:absolute;width:10972;height:2468;left:0;top:0;" coordsize="1097280,246888" path="m0,0l1097280,0l1097280,246888l0,246888l0,0">
                        <v:stroke weight="0pt" endcap="flat" joinstyle="miter" miterlimit="10" on="false" color="#000000" opacity="0"/>
                        <v:fill on="true" color="#000000" opacity="0"/>
                      </v:shape>
                      <v:shape id="Picture 1847" style="position:absolute;width:11033;height:2499;left:-54;top:-30;" filled="f">
                        <v:imagedata r:id="rId5"/>
                      </v:shape>
                    </v:group>
                  </w:pict>
                </mc:Fallback>
              </mc:AlternateContent>
            </w:r>
          </w:p>
        </w:tc>
        <w:tc>
          <w:tcPr>
            <w:tcW w:w="189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FE775B"/>
        </w:tc>
        <w:tc>
          <w:tcPr>
            <w:tcW w:w="176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FE775B" w:rsidRDefault="00002D23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13 383 167</w:t>
            </w:r>
          </w:p>
        </w:tc>
        <w:tc>
          <w:tcPr>
            <w:tcW w:w="1984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FE775B" w:rsidRDefault="00FE775B"/>
        </w:tc>
      </w:tr>
    </w:tbl>
    <w:p w:rsidR="00002D23" w:rsidRDefault="00002D23"/>
    <w:sectPr w:rsidR="00002D23">
      <w:pgSz w:w="16840" w:h="1190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5B"/>
    <w:rsid w:val="00002D23"/>
    <w:rsid w:val="00DF7C7D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B1AA3-43ED-4856-88EE-9938D630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Reichert László</dc:creator>
  <cp:keywords/>
  <cp:lastModifiedBy>Dr. Reichert László</cp:lastModifiedBy>
  <cp:revision>2</cp:revision>
  <dcterms:created xsi:type="dcterms:W3CDTF">2021-05-31T17:17:00Z</dcterms:created>
  <dcterms:modified xsi:type="dcterms:W3CDTF">2021-05-31T17:17:00Z</dcterms:modified>
</cp:coreProperties>
</file>