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60" w:rsidRDefault="000B0F3C" w:rsidP="0089343A">
      <w:pPr>
        <w:pStyle w:val="NormlWeb"/>
        <w:spacing w:before="0" w:beforeAutospacing="0" w:after="0" w:afterAutospacing="0"/>
        <w:jc w:val="right"/>
        <w:rPr>
          <w:b/>
          <w:bCs/>
        </w:rPr>
        <w:sectPr w:rsidR="001B7C60" w:rsidSect="00C00DE0">
          <w:footerReference w:type="even" r:id="rId8"/>
          <w:footerReference w:type="default" r:id="rId9"/>
          <w:footnotePr>
            <w:numStart w:val="36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E005A">
        <w:rPr>
          <w:b/>
          <w:bCs/>
        </w:rPr>
        <w:t>4.melléklet</w:t>
      </w:r>
      <w:r w:rsidR="001B7C60">
        <w:rPr>
          <w:rStyle w:val="Lbjegyzet-hivatkozs"/>
          <w:b/>
          <w:bCs/>
        </w:rPr>
        <w:footnoteReference w:id="1"/>
      </w:r>
    </w:p>
    <w:p w:rsidR="000B0F3C" w:rsidRPr="006E005A" w:rsidRDefault="000B0F3C" w:rsidP="0089343A">
      <w:pPr>
        <w:pStyle w:val="NormlWeb"/>
        <w:spacing w:before="0" w:beforeAutospacing="0" w:after="0" w:afterAutospacing="0"/>
        <w:jc w:val="right"/>
        <w:rPr>
          <w:b/>
          <w:bCs/>
        </w:rPr>
      </w:pP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6E005A">
        <w:rPr>
          <w:b/>
          <w:bCs/>
        </w:rPr>
        <w:t>Vagyonnyilatkozat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6E005A">
        <w:rPr>
          <w:b/>
          <w:bCs/>
        </w:rPr>
        <w:t>Ingatlanok</w:t>
      </w:r>
    </w:p>
    <w:p w:rsidR="000B0F3C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926B9C" w:rsidRPr="006E005A" w:rsidRDefault="00926B9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</w:rPr>
        <w:t>1. Lakástulajdon és lakótelek-tulajdon</w:t>
      </w:r>
      <w:r w:rsidRPr="006E005A">
        <w:t xml:space="preserve"> (vagy állandó, illetve tartós használat) címe: </w:t>
      </w:r>
      <w:proofErr w:type="gramStart"/>
      <w:r w:rsidRPr="006E005A">
        <w:t>................................................;...................................................</w:t>
      </w:r>
      <w:proofErr w:type="gramEnd"/>
      <w:r w:rsidRPr="006E005A">
        <w:t xml:space="preserve"> város/község ................................................. út/utca .......... </w:t>
      </w:r>
      <w:proofErr w:type="spellStart"/>
      <w:r w:rsidRPr="006E005A">
        <w:t>hsz</w:t>
      </w:r>
      <w:proofErr w:type="spellEnd"/>
      <w:r w:rsidRPr="006E005A">
        <w:t>., alapterülete: .............. m</w:t>
      </w:r>
      <w:r w:rsidRPr="006E005A">
        <w:rPr>
          <w:vertAlign w:val="superscript"/>
        </w:rPr>
        <w:t>2</w:t>
      </w:r>
      <w:r w:rsidRPr="006E005A">
        <w:t xml:space="preserve">, tulajdoni hányad: ............, a szerzés ideje: ...................... év. </w:t>
      </w:r>
    </w:p>
    <w:p w:rsidR="000B0F3C" w:rsidRPr="006E005A" w:rsidRDefault="000B0F3C" w:rsidP="00926B9C">
      <w:pPr>
        <w:pStyle w:val="NormlWeb"/>
        <w:spacing w:before="0" w:beforeAutospacing="0" w:after="240" w:afterAutospacing="0"/>
        <w:jc w:val="both"/>
      </w:pPr>
      <w:r w:rsidRPr="006E005A">
        <w:t xml:space="preserve">Becsült forgalmi érték: ................... Ft.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</w:rPr>
        <w:t>2. Üdülőtulajdon és üdülőtelek-tulajdon</w:t>
      </w:r>
      <w:r w:rsidRPr="006E005A">
        <w:t xml:space="preserve"> (vagy állandó, illetve tartós használat) címe: ................................................................................... város/község ................................................. út/utca ......... </w:t>
      </w:r>
      <w:proofErr w:type="spellStart"/>
      <w:r w:rsidRPr="006E005A">
        <w:t>hsz</w:t>
      </w:r>
      <w:proofErr w:type="spellEnd"/>
      <w:r w:rsidRPr="006E005A">
        <w:t>., alapterülete: ........... m</w:t>
      </w:r>
      <w:r w:rsidRPr="006E005A">
        <w:rPr>
          <w:vertAlign w:val="superscript"/>
        </w:rPr>
        <w:t>2</w:t>
      </w:r>
      <w:r w:rsidRPr="006E005A">
        <w:t xml:space="preserve">, tulajdoni hányad: ............, a szerzés ideje: ............ év. </w:t>
      </w:r>
    </w:p>
    <w:p w:rsidR="000B0F3C" w:rsidRPr="006E005A" w:rsidRDefault="000B0F3C" w:rsidP="00926B9C">
      <w:pPr>
        <w:pStyle w:val="NormlWeb"/>
        <w:spacing w:before="0" w:beforeAutospacing="0" w:after="240" w:afterAutospacing="0"/>
        <w:jc w:val="both"/>
      </w:pPr>
      <w:r w:rsidRPr="006E005A">
        <w:t xml:space="preserve">Becsült forgalmi érték: ......................... Ft.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</w:rPr>
        <w:t>3. Egyéb, nem lakás céljára szolgáló épület-(épületrész-)tulajdon (vagy állandó használat) megnevezése</w:t>
      </w:r>
      <w:r w:rsidRPr="006E005A">
        <w:t xml:space="preserve"> (zártkerti építmény, műhely, üzlet, műterem, rendelő, garázs stb.): .............................................., címe: ……………............................. város/község .......................................... út/utca ........ </w:t>
      </w:r>
      <w:proofErr w:type="spellStart"/>
      <w:r w:rsidRPr="006E005A">
        <w:t>hsz</w:t>
      </w:r>
      <w:proofErr w:type="spellEnd"/>
      <w:r w:rsidRPr="006E005A">
        <w:t>., alapterülete: ............... m</w:t>
      </w:r>
      <w:r w:rsidRPr="006E005A">
        <w:rPr>
          <w:vertAlign w:val="superscript"/>
        </w:rPr>
        <w:t>2</w:t>
      </w:r>
      <w:r w:rsidRPr="006E005A">
        <w:t xml:space="preserve">, tulajdoni hányad: ..............., a szerzés ideje: ........... év. </w:t>
      </w:r>
    </w:p>
    <w:p w:rsidR="000B0F3C" w:rsidRPr="006E005A" w:rsidRDefault="000B0F3C" w:rsidP="00926B9C">
      <w:pPr>
        <w:pStyle w:val="NormlWeb"/>
        <w:spacing w:before="0" w:beforeAutospacing="0" w:after="240" w:afterAutospacing="0"/>
        <w:jc w:val="both"/>
      </w:pPr>
      <w:r w:rsidRPr="006E005A">
        <w:t xml:space="preserve">Becsült forgalmi érték: ............................ Ft.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</w:rPr>
        <w:t>4. Termőföldtulajdon</w:t>
      </w:r>
      <w:r w:rsidRPr="006E005A">
        <w:t xml:space="preserve"> (vagy állandó használat) megnevezése: .........................................................................., címe: ......................................................................... város/község ............................................. út/utca .......... </w:t>
      </w:r>
      <w:proofErr w:type="spellStart"/>
      <w:r w:rsidRPr="006E005A">
        <w:t>hsz</w:t>
      </w:r>
      <w:proofErr w:type="spellEnd"/>
      <w:r w:rsidRPr="006E005A">
        <w:t>., alapterülete: ......... m</w:t>
      </w:r>
      <w:r w:rsidRPr="006E005A">
        <w:rPr>
          <w:vertAlign w:val="superscript"/>
        </w:rPr>
        <w:t>2</w:t>
      </w:r>
      <w:r w:rsidRPr="006E005A">
        <w:t xml:space="preserve">, tulajdoni hányad: ............., a szerzés ideje: ............. év. </w:t>
      </w:r>
    </w:p>
    <w:p w:rsidR="000B0F3C" w:rsidRPr="006E005A" w:rsidRDefault="000B0F3C" w:rsidP="00926B9C">
      <w:pPr>
        <w:pStyle w:val="NormlWeb"/>
        <w:spacing w:before="0" w:beforeAutospacing="0" w:after="240" w:afterAutospacing="0"/>
        <w:jc w:val="both"/>
      </w:pPr>
      <w:r w:rsidRPr="006E005A">
        <w:t xml:space="preserve">Becsült forgalmi érték: ............................. Ft.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</w:pP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6E005A">
        <w:rPr>
          <w:b/>
          <w:bCs/>
        </w:rPr>
        <w:t>Egyéb vagyontárgyak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0B0F3C" w:rsidRPr="006E005A" w:rsidRDefault="000B0F3C" w:rsidP="000B7C37">
      <w:pPr>
        <w:pStyle w:val="NormlWeb"/>
        <w:spacing w:before="0" w:beforeAutospacing="0" w:after="0" w:afterAutospacing="0"/>
        <w:rPr>
          <w:b/>
          <w:bCs/>
        </w:rPr>
      </w:pPr>
      <w:r w:rsidRPr="006E005A">
        <w:rPr>
          <w:b/>
          <w:bCs/>
        </w:rPr>
        <w:t>5. Gépjármű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  <w:i/>
          <w:iCs/>
        </w:rPr>
        <w:t>a)</w:t>
      </w:r>
      <w:r w:rsidRPr="006E005A">
        <w:rPr>
          <w:b/>
          <w:bCs/>
        </w:rPr>
        <w:t xml:space="preserve"> személygépkocsi</w:t>
      </w:r>
      <w:r w:rsidRPr="006E005A">
        <w:t>: ..................................., típus: ..............., rendszám: .............., a szerzés ideje, valamint a gyártás éve: ................. év.</w:t>
      </w:r>
    </w:p>
    <w:p w:rsidR="000B0F3C" w:rsidRPr="006E005A" w:rsidRDefault="000B0F3C" w:rsidP="000B7C37">
      <w:pPr>
        <w:pStyle w:val="NormlWeb"/>
        <w:spacing w:before="0" w:beforeAutospacing="0" w:after="60" w:afterAutospacing="0"/>
        <w:jc w:val="both"/>
      </w:pPr>
      <w:r w:rsidRPr="006E005A">
        <w:t xml:space="preserve">Becsült forgalmi érték: ............................... Ft.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  <w:i/>
          <w:iCs/>
        </w:rPr>
        <w:t>b)</w:t>
      </w:r>
      <w:r w:rsidRPr="006E005A">
        <w:rPr>
          <w:b/>
          <w:bCs/>
        </w:rPr>
        <w:t xml:space="preserve"> tehergépjármű, autóbusz, motorkerékpár, vízi- vagy egyéb jármű:</w:t>
      </w:r>
      <w:r w:rsidRPr="006E005A">
        <w:t xml:space="preserve"> ......................., típus: ..................., rendszám </w:t>
      </w:r>
      <w:r w:rsidRPr="006E005A">
        <w:rPr>
          <w:i/>
          <w:iCs/>
        </w:rPr>
        <w:t>(rendszám nélküli gépek esetén a gyártási vagy azonosító számot kell feltüntetni)</w:t>
      </w:r>
      <w:r w:rsidRPr="006E005A">
        <w:t>: ................., a szerzés ideje, valamint a gyártás éve: ...................... év.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t xml:space="preserve">Becsült forgalmi érték: ........................... Ft.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</w:pPr>
    </w:p>
    <w:p w:rsidR="000B0F3C" w:rsidRPr="006E005A" w:rsidRDefault="000B0F3C" w:rsidP="000B7C37">
      <w:pPr>
        <w:pStyle w:val="NormlWeb"/>
        <w:spacing w:before="0" w:beforeAutospacing="0" w:after="0" w:afterAutospacing="0"/>
      </w:pPr>
      <w:r w:rsidRPr="006E005A">
        <w:rPr>
          <w:b/>
          <w:bCs/>
          <w:u w:val="single"/>
        </w:rPr>
        <w:t>Megjegyzés:</w:t>
      </w:r>
      <w:r w:rsidRPr="006E005A">
        <w:t xml:space="preserve"> 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t>Ingatlan becsült forgalmi értékeként az ingatlannak a településen szokásos forgalmi értékét kell feltüntetni.</w:t>
      </w: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t>Gépjármű, termelő- és munkaeszköz becsült forgalmi értékeként a jármű, illetve termelő- és munkaeszköz kora és állapota szerinti értéket kell feltüntetni.</w:t>
      </w:r>
    </w:p>
    <w:p w:rsidR="001B7C60" w:rsidRPr="006E005A" w:rsidRDefault="001B7C60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0B0F3C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6E005A">
        <w:rPr>
          <w:b/>
          <w:bCs/>
        </w:rPr>
        <w:t>Egyéb nyilatkozatok</w:t>
      </w:r>
    </w:p>
    <w:p w:rsidR="00926B9C" w:rsidRPr="006E005A" w:rsidRDefault="00926B9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0B0F3C" w:rsidRPr="006E005A" w:rsidRDefault="000B0F3C" w:rsidP="000B7C37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0B0F3C" w:rsidRPr="006E005A" w:rsidRDefault="000B0F3C" w:rsidP="000B7C37">
      <w:pPr>
        <w:pStyle w:val="NormlWeb"/>
        <w:spacing w:before="0" w:beforeAutospacing="0" w:after="0" w:afterAutospacing="0"/>
        <w:jc w:val="both"/>
      </w:pPr>
      <w:r w:rsidRPr="006E005A">
        <w:rPr>
          <w:b/>
          <w:bCs/>
        </w:rPr>
        <w:t xml:space="preserve">Felelősségem tudatában kijelentem, hogy </w:t>
      </w:r>
      <w:r w:rsidRPr="006E005A">
        <w:t xml:space="preserve">a közölt adatok a valóságnak megfelelnek. 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 </w:t>
      </w:r>
    </w:p>
    <w:p w:rsidR="00926B9C" w:rsidRDefault="00926B9C" w:rsidP="0089343A">
      <w:pPr>
        <w:autoSpaceDE w:val="0"/>
      </w:pPr>
    </w:p>
    <w:p w:rsidR="00926B9C" w:rsidRDefault="00926B9C" w:rsidP="0089343A">
      <w:pPr>
        <w:autoSpaceDE w:val="0"/>
      </w:pPr>
    </w:p>
    <w:p w:rsidR="000B0F3C" w:rsidRPr="006E005A" w:rsidRDefault="000B0F3C" w:rsidP="0089343A">
      <w:pPr>
        <w:autoSpaceDE w:val="0"/>
      </w:pPr>
      <w:r w:rsidRPr="006E005A">
        <w:t>Dátum: ………………………………………</w:t>
      </w:r>
      <w:proofErr w:type="gramStart"/>
      <w:r w:rsidRPr="006E005A">
        <w:t>…….</w:t>
      </w:r>
      <w:proofErr w:type="gramEnd"/>
      <w:r w:rsidRPr="006E005A">
        <w:t>.</w:t>
      </w:r>
    </w:p>
    <w:p w:rsidR="000B0F3C" w:rsidRPr="006E005A" w:rsidRDefault="000B0F3C" w:rsidP="0089343A"/>
    <w:p w:rsidR="000B0F3C" w:rsidRPr="006E005A" w:rsidRDefault="000B0F3C" w:rsidP="0089343A"/>
    <w:p w:rsidR="000B0F3C" w:rsidRPr="006E005A" w:rsidRDefault="000B0F3C" w:rsidP="0089343A">
      <w:pPr>
        <w:autoSpaceDE w:val="0"/>
      </w:pP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….………………….</w:t>
      </w:r>
    </w:p>
    <w:p w:rsidR="000B0F3C" w:rsidRDefault="000B0F3C" w:rsidP="00926B9C"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Aláírás</w:t>
      </w:r>
      <w:bookmarkStart w:id="0" w:name="_GoBack"/>
      <w:bookmarkEnd w:id="0"/>
    </w:p>
    <w:sectPr w:rsidR="000B0F3C" w:rsidSect="00C00DE0">
      <w:footnotePr>
        <w:numStart w:val="33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1B7C60" w:rsidRPr="001B7C60" w:rsidRDefault="001B7C6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4/2017.(II.28.)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13.§-a. </w:t>
      </w:r>
      <w:proofErr w:type="spellStart"/>
      <w:r>
        <w:t>Hatályba</w:t>
      </w:r>
      <w:proofErr w:type="spellEnd"/>
      <w:r>
        <w:t xml:space="preserve"> </w:t>
      </w:r>
      <w:proofErr w:type="spellStart"/>
      <w:r>
        <w:t>lépés</w:t>
      </w:r>
      <w:proofErr w:type="spellEnd"/>
      <w:r>
        <w:t xml:space="preserve"> </w:t>
      </w:r>
      <w:proofErr w:type="spellStart"/>
      <w:r>
        <w:t>napja</w:t>
      </w:r>
      <w:proofErr w:type="spellEnd"/>
      <w:r>
        <w:t xml:space="preserve">: 2017. </w:t>
      </w:r>
      <w:proofErr w:type="spellStart"/>
      <w:r>
        <w:t>március</w:t>
      </w:r>
      <w:proofErr w:type="spellEnd"/>
      <w: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6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1767A6"/>
    <w:rsid w:val="001B5E05"/>
    <w:rsid w:val="001B7C60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D687F"/>
    <w:rsid w:val="0083738F"/>
    <w:rsid w:val="0089343A"/>
    <w:rsid w:val="00912927"/>
    <w:rsid w:val="00926B9C"/>
    <w:rsid w:val="009B409A"/>
    <w:rsid w:val="009E1316"/>
    <w:rsid w:val="00A123D8"/>
    <w:rsid w:val="00A31CDE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92F9B"/>
    <w:rsid w:val="00C9416A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491B6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11FB-13B0-4751-869B-77B93A59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5</cp:revision>
  <dcterms:created xsi:type="dcterms:W3CDTF">2019-08-28T11:28:00Z</dcterms:created>
  <dcterms:modified xsi:type="dcterms:W3CDTF">2019-08-28T11:53:00Z</dcterms:modified>
</cp:coreProperties>
</file>