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9CA6" w14:textId="190D51BB" w:rsidR="00E42373" w:rsidRPr="003F6D44" w:rsidRDefault="00E42373" w:rsidP="00E42373">
      <w:pPr>
        <w:pStyle w:val="Listaszerbekezds"/>
        <w:ind w:left="2766"/>
        <w:jc w:val="right"/>
        <w:rPr>
          <w:rFonts w:cstheme="minorHAnsi"/>
          <w:i/>
          <w:szCs w:val="24"/>
        </w:rPr>
      </w:pPr>
      <w:r w:rsidRPr="003F6D44">
        <w:rPr>
          <w:rFonts w:cstheme="minorHAnsi"/>
          <w:i/>
          <w:iCs/>
          <w:szCs w:val="24"/>
        </w:rPr>
        <w:t>6. melléklet</w:t>
      </w:r>
      <w:r w:rsidRPr="003F6D44">
        <w:rPr>
          <w:rFonts w:cstheme="minorHAnsi"/>
          <w:szCs w:val="24"/>
        </w:rPr>
        <w:t xml:space="preserve"> </w:t>
      </w:r>
      <w:r w:rsidRPr="003F6D44">
        <w:rPr>
          <w:rFonts w:cstheme="minorHAnsi"/>
          <w:i/>
          <w:szCs w:val="24"/>
        </w:rPr>
        <w:t xml:space="preserve">a </w:t>
      </w:r>
      <w:r w:rsidR="00A115D6">
        <w:rPr>
          <w:rFonts w:cstheme="minorHAnsi"/>
          <w:i/>
          <w:szCs w:val="24"/>
        </w:rPr>
        <w:t>6</w:t>
      </w:r>
      <w:r w:rsidRPr="003F6D44">
        <w:rPr>
          <w:rFonts w:cstheme="minorHAnsi"/>
          <w:i/>
          <w:szCs w:val="24"/>
        </w:rPr>
        <w:t>/202</w:t>
      </w:r>
      <w:r>
        <w:rPr>
          <w:rFonts w:cstheme="minorHAnsi"/>
          <w:i/>
          <w:szCs w:val="24"/>
        </w:rPr>
        <w:t>1</w:t>
      </w:r>
      <w:r w:rsidRPr="003F6D44">
        <w:rPr>
          <w:rFonts w:cstheme="minorHAnsi"/>
          <w:i/>
          <w:szCs w:val="24"/>
        </w:rPr>
        <w:t>. (</w:t>
      </w:r>
      <w:r w:rsidR="00A115D6">
        <w:rPr>
          <w:rFonts w:cstheme="minorHAnsi"/>
          <w:i/>
          <w:szCs w:val="24"/>
        </w:rPr>
        <w:t>VII.23.</w:t>
      </w:r>
      <w:r w:rsidRPr="003F6D44">
        <w:rPr>
          <w:rFonts w:cstheme="minorHAnsi"/>
          <w:i/>
          <w:szCs w:val="24"/>
        </w:rPr>
        <w:t>) önkormányzati rendelethez</w:t>
      </w:r>
    </w:p>
    <w:p w14:paraId="7E2E7606" w14:textId="77777777" w:rsidR="00E42373" w:rsidRPr="003F6D44" w:rsidRDefault="00E42373" w:rsidP="00E42373">
      <w:pPr>
        <w:pStyle w:val="Nincstrkz"/>
        <w:rPr>
          <w:rFonts w:cstheme="minorHAnsi"/>
          <w:b/>
          <w:szCs w:val="24"/>
        </w:rPr>
      </w:pPr>
      <w:r w:rsidRPr="003F6D44">
        <w:rPr>
          <w:rFonts w:cstheme="minorHAnsi"/>
          <w:b/>
          <w:szCs w:val="24"/>
        </w:rPr>
        <w:t>Növények jegyzéke</w:t>
      </w:r>
    </w:p>
    <w:p w14:paraId="5772CFC5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</w:p>
    <w:p w14:paraId="6A99A1B0" w14:textId="77777777" w:rsidR="00E42373" w:rsidRPr="003F6D44" w:rsidRDefault="00E42373" w:rsidP="00E42373">
      <w:pPr>
        <w:pStyle w:val="Nincstrkz"/>
        <w:rPr>
          <w:rFonts w:cstheme="minorHAnsi"/>
          <w:b/>
          <w:szCs w:val="24"/>
          <w:u w:val="single"/>
        </w:rPr>
      </w:pPr>
      <w:r w:rsidRPr="003F6D44">
        <w:rPr>
          <w:rFonts w:cstheme="minorHAnsi"/>
          <w:b/>
          <w:szCs w:val="24"/>
          <w:u w:val="single"/>
        </w:rPr>
        <w:t>Magánkertekbe javasolt növények:</w:t>
      </w:r>
    </w:p>
    <w:p w14:paraId="22DCD713" w14:textId="77777777" w:rsidR="00E42373" w:rsidRPr="003F6D44" w:rsidRDefault="00E42373" w:rsidP="00E42373">
      <w:pPr>
        <w:pStyle w:val="Nincstrkz"/>
        <w:rPr>
          <w:rFonts w:cstheme="minorHAnsi"/>
          <w:b/>
          <w:szCs w:val="24"/>
          <w:u w:val="single"/>
        </w:rPr>
      </w:pPr>
    </w:p>
    <w:p w14:paraId="0D33AA3B" w14:textId="77777777" w:rsidR="00E42373" w:rsidRPr="003F6D44" w:rsidRDefault="00E42373" w:rsidP="00E42373">
      <w:pPr>
        <w:pStyle w:val="Nincstrkz"/>
        <w:rPr>
          <w:rFonts w:cstheme="minorHAnsi"/>
          <w:bCs/>
          <w:szCs w:val="24"/>
          <w:u w:val="single"/>
        </w:rPr>
      </w:pPr>
      <w:r w:rsidRPr="003F6D44">
        <w:rPr>
          <w:rFonts w:cstheme="minorHAnsi"/>
          <w:bCs/>
          <w:szCs w:val="24"/>
          <w:u w:val="single"/>
        </w:rPr>
        <w:t>Fűfélék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42373" w:rsidRPr="003F6D44" w14:paraId="713A3032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12164100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Arrhenatherum elatius</w:t>
            </w:r>
          </w:p>
        </w:tc>
        <w:tc>
          <w:tcPr>
            <w:tcW w:w="2500" w:type="pct"/>
            <w:vAlign w:val="center"/>
          </w:tcPr>
          <w:p w14:paraId="7AC84CE0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francia perje</w:t>
            </w:r>
          </w:p>
        </w:tc>
      </w:tr>
      <w:tr w:rsidR="00E42373" w:rsidRPr="003F6D44" w14:paraId="50E66A3D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6057F40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Cleistogenes serotina</w:t>
            </w:r>
          </w:p>
        </w:tc>
        <w:tc>
          <w:tcPr>
            <w:tcW w:w="2500" w:type="pct"/>
            <w:vAlign w:val="center"/>
          </w:tcPr>
          <w:p w14:paraId="293AD41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kései perje</w:t>
            </w:r>
          </w:p>
        </w:tc>
      </w:tr>
      <w:tr w:rsidR="00E42373" w:rsidRPr="003F6D44" w14:paraId="08B15E4A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32868CBD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Festuca pseudodalmatica</w:t>
            </w:r>
          </w:p>
        </w:tc>
        <w:tc>
          <w:tcPr>
            <w:tcW w:w="2500" w:type="pct"/>
            <w:vAlign w:val="center"/>
          </w:tcPr>
          <w:p w14:paraId="6ED1FBA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sziklai csenkesz</w:t>
            </w:r>
          </w:p>
        </w:tc>
      </w:tr>
      <w:tr w:rsidR="00E42373" w:rsidRPr="003F6D44" w14:paraId="6C0F4CFD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177AFE2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Festuca valesiaca</w:t>
            </w:r>
          </w:p>
        </w:tc>
        <w:tc>
          <w:tcPr>
            <w:tcW w:w="2500" w:type="pct"/>
            <w:vAlign w:val="center"/>
          </w:tcPr>
          <w:p w14:paraId="6474B34C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vékony csenkesz</w:t>
            </w:r>
          </w:p>
        </w:tc>
      </w:tr>
      <w:tr w:rsidR="00E42373" w:rsidRPr="003F6D44" w14:paraId="26B820F7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220972B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Koeleria cristata</w:t>
            </w:r>
          </w:p>
        </w:tc>
        <w:tc>
          <w:tcPr>
            <w:tcW w:w="2500" w:type="pct"/>
            <w:vAlign w:val="center"/>
          </w:tcPr>
          <w:p w14:paraId="5F8259B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karcsú fényperje</w:t>
            </w:r>
          </w:p>
        </w:tc>
      </w:tr>
      <w:tr w:rsidR="00E42373" w:rsidRPr="003F6D44" w14:paraId="23EAB916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00D55DA7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Melica ciliate</w:t>
            </w:r>
          </w:p>
        </w:tc>
        <w:tc>
          <w:tcPr>
            <w:tcW w:w="2500" w:type="pct"/>
            <w:vAlign w:val="center"/>
          </w:tcPr>
          <w:p w14:paraId="147692C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prémes gyöngyperje</w:t>
            </w:r>
          </w:p>
        </w:tc>
      </w:tr>
    </w:tbl>
    <w:p w14:paraId="7ECB5492" w14:textId="77777777" w:rsidR="00E42373" w:rsidRPr="003F6D44" w:rsidRDefault="00E42373" w:rsidP="00E42373">
      <w:pPr>
        <w:pStyle w:val="Nincstrkz"/>
        <w:rPr>
          <w:rFonts w:cstheme="minorHAnsi"/>
          <w:b/>
          <w:szCs w:val="24"/>
          <w:u w:val="single"/>
        </w:rPr>
      </w:pPr>
    </w:p>
    <w:p w14:paraId="597869D9" w14:textId="77777777" w:rsidR="00E42373" w:rsidRPr="003F6D44" w:rsidRDefault="00E42373" w:rsidP="00E42373">
      <w:pPr>
        <w:pStyle w:val="Nincstrkz"/>
        <w:rPr>
          <w:rFonts w:cstheme="minorHAnsi"/>
          <w:bCs/>
          <w:szCs w:val="24"/>
          <w:u w:val="single"/>
        </w:rPr>
      </w:pPr>
      <w:r w:rsidRPr="003F6D44">
        <w:rPr>
          <w:rFonts w:cstheme="minorHAnsi"/>
          <w:bCs/>
          <w:szCs w:val="24"/>
          <w:u w:val="single"/>
        </w:rPr>
        <w:t>Lágyszárú évelők és kétnyáriak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42373" w:rsidRPr="003F6D44" w14:paraId="2EF88945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7B81955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Bellis perennis</w:t>
            </w:r>
          </w:p>
        </w:tc>
        <w:tc>
          <w:tcPr>
            <w:tcW w:w="2500" w:type="pct"/>
            <w:vAlign w:val="center"/>
          </w:tcPr>
          <w:p w14:paraId="354B90A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százszorszép</w:t>
            </w:r>
          </w:p>
        </w:tc>
      </w:tr>
      <w:tr w:rsidR="00E42373" w:rsidRPr="003F6D44" w14:paraId="40BB7991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0FB6DD8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Pimpinella saxifraga</w:t>
            </w:r>
          </w:p>
        </w:tc>
        <w:tc>
          <w:tcPr>
            <w:tcW w:w="2500" w:type="pct"/>
            <w:vAlign w:val="center"/>
          </w:tcPr>
          <w:p w14:paraId="755E60F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hasznos földitömjén</w:t>
            </w:r>
          </w:p>
        </w:tc>
      </w:tr>
      <w:tr w:rsidR="00E42373" w:rsidRPr="003F6D44" w14:paraId="68310C57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7333773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Scabiosa ocroleuca</w:t>
            </w:r>
          </w:p>
        </w:tc>
        <w:tc>
          <w:tcPr>
            <w:tcW w:w="2500" w:type="pct"/>
            <w:vAlign w:val="center"/>
          </w:tcPr>
          <w:p w14:paraId="1871FE2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vajszínű ördögszem</w:t>
            </w:r>
          </w:p>
        </w:tc>
      </w:tr>
      <w:tr w:rsidR="00E42373" w:rsidRPr="003F6D44" w14:paraId="5DE80F71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3CB3597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Thymus serpyllum</w:t>
            </w:r>
          </w:p>
        </w:tc>
        <w:tc>
          <w:tcPr>
            <w:tcW w:w="2500" w:type="pct"/>
            <w:vAlign w:val="center"/>
          </w:tcPr>
          <w:p w14:paraId="477B3D3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kakukkfű</w:t>
            </w:r>
          </w:p>
        </w:tc>
      </w:tr>
      <w:tr w:rsidR="00E42373" w:rsidRPr="003F6D44" w14:paraId="65FE1A14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2AA53F30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Trifolium repens</w:t>
            </w:r>
          </w:p>
        </w:tc>
        <w:tc>
          <w:tcPr>
            <w:tcW w:w="2500" w:type="pct"/>
            <w:vAlign w:val="center"/>
          </w:tcPr>
          <w:p w14:paraId="2075E5D0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fehér here</w:t>
            </w:r>
          </w:p>
        </w:tc>
      </w:tr>
      <w:tr w:rsidR="00E42373" w:rsidRPr="003F6D44" w14:paraId="3ADB56F7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603B4FF9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Veronica sp</w:t>
            </w:r>
          </w:p>
        </w:tc>
        <w:tc>
          <w:tcPr>
            <w:tcW w:w="2500" w:type="pct"/>
            <w:vAlign w:val="center"/>
          </w:tcPr>
          <w:p w14:paraId="5E77F41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veronika fajok</w:t>
            </w:r>
          </w:p>
        </w:tc>
      </w:tr>
      <w:tr w:rsidR="00E42373" w:rsidRPr="003F6D44" w14:paraId="48B94DEB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</w:tcPr>
          <w:p w14:paraId="0BA42850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Viola wittrockiana</w:t>
            </w:r>
          </w:p>
        </w:tc>
        <w:tc>
          <w:tcPr>
            <w:tcW w:w="2500" w:type="pct"/>
            <w:vAlign w:val="center"/>
          </w:tcPr>
          <w:p w14:paraId="33AB2BB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F6D44">
              <w:rPr>
                <w:rFonts w:asciiTheme="minorHAnsi" w:hAnsiTheme="minorHAnsi" w:cstheme="minorHAnsi"/>
                <w:color w:val="000000"/>
                <w:szCs w:val="24"/>
              </w:rPr>
              <w:t>árvácska</w:t>
            </w:r>
          </w:p>
        </w:tc>
      </w:tr>
    </w:tbl>
    <w:p w14:paraId="07EF17ED" w14:textId="77777777" w:rsidR="00E42373" w:rsidRPr="003F6D44" w:rsidRDefault="00E42373" w:rsidP="00E42373">
      <w:pPr>
        <w:pStyle w:val="Nincstrkz"/>
        <w:rPr>
          <w:rFonts w:cstheme="minorHAnsi"/>
          <w:b/>
          <w:szCs w:val="24"/>
          <w:u w:val="single"/>
        </w:rPr>
      </w:pPr>
    </w:p>
    <w:p w14:paraId="7A75939F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  <w:u w:val="single"/>
        </w:rPr>
      </w:pPr>
      <w:r w:rsidRPr="003F6D44">
        <w:rPr>
          <w:rFonts w:asciiTheme="minorHAnsi" w:hAnsiTheme="minorHAnsi" w:cstheme="minorHAnsi"/>
          <w:bCs/>
          <w:spacing w:val="-3"/>
          <w:szCs w:val="24"/>
          <w:u w:val="single"/>
        </w:rPr>
        <w:t>Gyep helyettesítők:</w:t>
      </w:r>
    </w:p>
    <w:p w14:paraId="0BAD2144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Convallaria majalis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gyöngyvirág</w:t>
      </w:r>
    </w:p>
    <w:p w14:paraId="0BE1F3C4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Galanthus elwesii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hóvirág</w:t>
      </w:r>
    </w:p>
    <w:p w14:paraId="7651534F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 xml:space="preserve">Polygonatum latifolium 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salamonpecsét</w:t>
      </w:r>
    </w:p>
    <w:p w14:paraId="28F5E4E1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Vinca minor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télizöld</w:t>
      </w:r>
    </w:p>
    <w:p w14:paraId="7C5A43DB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Viola odorata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illatos ibolya</w:t>
      </w:r>
    </w:p>
    <w:p w14:paraId="2DEA2AA3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</w:p>
    <w:p w14:paraId="0B726F48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  <w:u w:val="single"/>
        </w:rPr>
      </w:pPr>
      <w:r w:rsidRPr="003F6D44">
        <w:rPr>
          <w:rFonts w:asciiTheme="minorHAnsi" w:hAnsiTheme="minorHAnsi" w:cstheme="minorHAnsi"/>
          <w:bCs/>
          <w:spacing w:val="-3"/>
          <w:szCs w:val="24"/>
          <w:u w:val="single"/>
        </w:rPr>
        <w:t>Virágágyi szegélyvirágok:</w:t>
      </w:r>
    </w:p>
    <w:p w14:paraId="4023DC3F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Bergenia crassifolia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bőrlevél</w:t>
      </w:r>
    </w:p>
    <w:p w14:paraId="3AC5347B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Calendula officinalis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körömvirág</w:t>
      </w:r>
    </w:p>
    <w:p w14:paraId="3A7B131F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Centaurea cyanus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búzavirág</w:t>
      </w:r>
    </w:p>
    <w:p w14:paraId="1E996E32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Crocus aureus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>aranysáfrány</w:t>
      </w:r>
    </w:p>
    <w:p w14:paraId="7F253725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Crocus vernus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lila sáfrány</w:t>
      </w:r>
    </w:p>
    <w:p w14:paraId="51C1957B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Dianthus barbatus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törökszegfű</w:t>
      </w:r>
    </w:p>
    <w:p w14:paraId="0A906016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Dianthus caryophyllus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kerti szegfű</w:t>
      </w:r>
    </w:p>
    <w:p w14:paraId="5FC2DBA5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Hyacinthus sp.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jácint</w:t>
      </w:r>
    </w:p>
    <w:p w14:paraId="517136DC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Iris germanica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kék nőszirom</w:t>
      </w:r>
    </w:p>
    <w:p w14:paraId="7F5281AA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Narcissus poeticus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nárcisz</w:t>
      </w:r>
    </w:p>
    <w:p w14:paraId="1B455E9B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Petunia hybrida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petúnia</w:t>
      </w:r>
    </w:p>
    <w:p w14:paraId="4F4B1FEC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Portulaca grandiflora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porcsinrózsa</w:t>
      </w:r>
    </w:p>
    <w:p w14:paraId="101482BE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Tagetes patula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bársonyvirág</w:t>
      </w:r>
    </w:p>
    <w:p w14:paraId="7DE87CF9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Viola wittrockiana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árvácska</w:t>
      </w:r>
    </w:p>
    <w:p w14:paraId="5B0F675F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</w:p>
    <w:p w14:paraId="78FD9EB8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  <w:u w:val="single"/>
        </w:rPr>
      </w:pPr>
      <w:r w:rsidRPr="003F6D44">
        <w:rPr>
          <w:rFonts w:asciiTheme="minorHAnsi" w:hAnsiTheme="minorHAnsi" w:cstheme="minorHAnsi"/>
          <w:bCs/>
          <w:spacing w:val="-3"/>
          <w:szCs w:val="24"/>
          <w:u w:val="single"/>
        </w:rPr>
        <w:t>Magasabb kerti virágok:</w:t>
      </w:r>
    </w:p>
    <w:p w14:paraId="34BEF8AC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Amaranthus hypochondriacus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bárányfarok</w:t>
      </w:r>
    </w:p>
    <w:p w14:paraId="1D56B3D5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Anemone sylvestris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>szellőrózsa</w:t>
      </w:r>
    </w:p>
    <w:p w14:paraId="223DA196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lastRenderedPageBreak/>
        <w:t>Anthemis biebersteiniaia</w:t>
      </w:r>
      <w:r w:rsidRPr="003F6D44">
        <w:rPr>
          <w:rFonts w:asciiTheme="minorHAnsi" w:hAnsiTheme="minorHAnsi" w:cstheme="minorHAnsi"/>
          <w:color w:val="2F2F2F"/>
          <w:szCs w:val="24"/>
        </w:rPr>
        <w:t xml:space="preserve"> </w:t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  <w:t>ezüstös pipitér</w:t>
      </w:r>
    </w:p>
    <w:p w14:paraId="316CBB9A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color w:val="2F2F2F"/>
          <w:szCs w:val="24"/>
        </w:rPr>
      </w:pPr>
      <w:r w:rsidRPr="003F6D44">
        <w:rPr>
          <w:rFonts w:asciiTheme="minorHAnsi" w:hAnsiTheme="minorHAnsi" w:cstheme="minorHAnsi"/>
          <w:color w:val="2F2F2F"/>
          <w:szCs w:val="24"/>
        </w:rPr>
        <w:t>Antirrhinum majus</w:t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  <w:t>oroszlánszáj</w:t>
      </w:r>
    </w:p>
    <w:p w14:paraId="3365E10E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color w:val="2F2F2F"/>
          <w:szCs w:val="24"/>
        </w:rPr>
      </w:pPr>
      <w:r w:rsidRPr="003F6D44">
        <w:rPr>
          <w:rFonts w:asciiTheme="minorHAnsi" w:hAnsiTheme="minorHAnsi" w:cstheme="minorHAnsi"/>
          <w:color w:val="2F2F2F"/>
          <w:szCs w:val="24"/>
        </w:rPr>
        <w:t>Aster ssp.</w:t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ab/>
        <w:t>őszirózsa</w:t>
      </w:r>
    </w:p>
    <w:p w14:paraId="6677B551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Campanula pyramidalis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>tornyos harangvirág</w:t>
      </w:r>
    </w:p>
    <w:p w14:paraId="1973DF76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  <w:shd w:val="clear" w:color="auto" w:fill="FFFFF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Chrysanthhemum maximum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Fonts w:asciiTheme="minorHAnsi" w:hAnsiTheme="minorHAnsi" w:cstheme="minorHAnsi"/>
          <w:color w:val="2F2F2F"/>
          <w:szCs w:val="24"/>
        </w:rPr>
        <w:t>kerti margaréta </w:t>
      </w:r>
    </w:p>
    <w:p w14:paraId="0D506F16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Consolida ajacis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kerti szarkaláb</w:t>
      </w:r>
    </w:p>
    <w:p w14:paraId="61C261D4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Gypsophila elegans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fátyolvirág</w:t>
      </w:r>
    </w:p>
    <w:p w14:paraId="792FDCC0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Hesperis matronalis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estike</w:t>
      </w:r>
    </w:p>
    <w:p w14:paraId="3C34B0AE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Hosta lancifolia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árnyékliliom</w:t>
      </w:r>
    </w:p>
    <w:p w14:paraId="4C6AD1A9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Leucanthemum vulgare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mezei margaréta</w:t>
      </w:r>
    </w:p>
    <w:p w14:paraId="38FA210E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Lilium candidum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fehér liliom</w:t>
      </w:r>
    </w:p>
    <w:p w14:paraId="6ED2D5B3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Lilium bulbiferuni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tűzliliom</w:t>
      </w:r>
    </w:p>
    <w:p w14:paraId="295D1609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  <w:shd w:val="clear" w:color="auto" w:fill="FFFFF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  <w:shd w:val="clear" w:color="auto" w:fill="FFFFFF"/>
        </w:rPr>
        <w:t>Myosotis silvestris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  <w:shd w:val="clear" w:color="auto" w:fill="FFFFFF"/>
        </w:rPr>
        <w:tab/>
        <w:t>nefelejcs</w:t>
      </w:r>
    </w:p>
    <w:p w14:paraId="73232139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Phlox paniculata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lángvirág</w:t>
      </w:r>
    </w:p>
    <w:p w14:paraId="25BE6C43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Tulipa sp.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tulipánfélék</w:t>
      </w:r>
    </w:p>
    <w:p w14:paraId="154C1731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>Yucca filamentosa</w:t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  <w:szCs w:val="24"/>
        </w:rPr>
        <w:tab/>
        <w:t>pálmaliliom</w:t>
      </w:r>
    </w:p>
    <w:p w14:paraId="232265E7" w14:textId="77777777" w:rsidR="00E42373" w:rsidRPr="003F6D44" w:rsidRDefault="00E42373" w:rsidP="00E42373">
      <w:pPr>
        <w:shd w:val="clear" w:color="auto" w:fill="FFFFFF"/>
        <w:rPr>
          <w:rStyle w:val="Kiemels"/>
          <w:rFonts w:asciiTheme="minorHAnsi" w:eastAsia="Calibri" w:hAnsiTheme="minorHAnsi" w:cstheme="minorHAnsi"/>
          <w:i w:val="0"/>
          <w:color w:val="2F2F2F"/>
          <w:szCs w:val="24"/>
          <w:shd w:val="clear" w:color="auto" w:fill="FFFFFF"/>
        </w:rPr>
      </w:pPr>
    </w:p>
    <w:p w14:paraId="79AC241C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2F2F"/>
          <w:u w:val="single"/>
        </w:rPr>
      </w:pPr>
      <w:r w:rsidRPr="003F6D44">
        <w:rPr>
          <w:rFonts w:asciiTheme="minorHAnsi" w:hAnsiTheme="minorHAnsi" w:cstheme="minorHAnsi"/>
          <w:color w:val="2F2F2F"/>
          <w:u w:val="single"/>
        </w:rPr>
        <w:t>Kerti díszként is használható fűszer- és gyógynövények:</w:t>
      </w:r>
    </w:p>
    <w:p w14:paraId="5BF2342A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Artemisia sp.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üröm fajok</w:t>
      </w:r>
    </w:p>
    <w:p w14:paraId="75C821F8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Hypossus officinalis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Fonts w:asciiTheme="minorHAnsi" w:hAnsiTheme="minorHAnsi" w:cstheme="minorHAnsi"/>
          <w:color w:val="2F2F2F"/>
        </w:rPr>
        <w:t>izsóp</w:t>
      </w:r>
    </w:p>
    <w:p w14:paraId="19CC2AD2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Lavandula angustifolia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Fonts w:asciiTheme="minorHAnsi" w:hAnsiTheme="minorHAnsi" w:cstheme="minorHAnsi"/>
          <w:color w:val="2F2F2F"/>
        </w:rPr>
        <w:t>levendula</w:t>
      </w:r>
    </w:p>
    <w:p w14:paraId="48937A5A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Ocymum basalicum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Fonts w:asciiTheme="minorHAnsi" w:hAnsiTheme="minorHAnsi" w:cstheme="minorHAnsi"/>
          <w:color w:val="2F2F2F"/>
        </w:rPr>
        <w:t>bazsalikom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</w:p>
    <w:p w14:paraId="5CC9B426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Origanum vulgare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Fonts w:asciiTheme="minorHAnsi" w:hAnsiTheme="minorHAnsi" w:cstheme="minorHAnsi"/>
          <w:color w:val="2F2F2F"/>
        </w:rPr>
        <w:t>szurokfű</w:t>
      </w:r>
    </w:p>
    <w:p w14:paraId="4110ED65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Rosmarinus officinalis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Fonts w:asciiTheme="minorHAnsi" w:hAnsiTheme="minorHAnsi" w:cstheme="minorHAnsi"/>
          <w:color w:val="2F2F2F"/>
        </w:rPr>
        <w:t>rozmaring</w:t>
      </w:r>
    </w:p>
    <w:p w14:paraId="4170227E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Ruta graveolens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Fonts w:asciiTheme="minorHAnsi" w:hAnsiTheme="minorHAnsi" w:cstheme="minorHAnsi"/>
          <w:color w:val="2F2F2F"/>
        </w:rPr>
        <w:t>kerti ruta </w:t>
      </w:r>
    </w:p>
    <w:p w14:paraId="05E81DB5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Salvia officinalis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Fonts w:asciiTheme="minorHAnsi" w:hAnsiTheme="minorHAnsi" w:cstheme="minorHAnsi"/>
          <w:color w:val="2F2F2F"/>
        </w:rPr>
        <w:t>orvosi zsálya </w:t>
      </w:r>
    </w:p>
    <w:p w14:paraId="34C86BBE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Thymus serpyllum, T. sp.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Fonts w:asciiTheme="minorHAnsi" w:hAnsiTheme="minorHAnsi" w:cstheme="minorHAnsi"/>
          <w:color w:val="2F2F2F"/>
        </w:rPr>
        <w:t>kakukkfű fajok </w:t>
      </w:r>
    </w:p>
    <w:p w14:paraId="07DA1A57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</w:p>
    <w:p w14:paraId="55312590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/>
          <w:spacing w:val="-3"/>
          <w:szCs w:val="24"/>
          <w:u w:val="single"/>
        </w:rPr>
      </w:pPr>
      <w:r w:rsidRPr="003F6D44">
        <w:rPr>
          <w:rFonts w:asciiTheme="minorHAnsi" w:hAnsiTheme="minorHAnsi" w:cstheme="minorHAnsi"/>
          <w:b/>
          <w:spacing w:val="-3"/>
          <w:szCs w:val="24"/>
          <w:u w:val="single"/>
        </w:rPr>
        <w:t>A táji- és a kultúrtörténeti adottságok alapján javasolt dísznövények és gyümölcsfák:</w:t>
      </w:r>
    </w:p>
    <w:p w14:paraId="597AFAB9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  <w:u w:val="single"/>
        </w:rPr>
      </w:pPr>
      <w:r w:rsidRPr="003F6D44">
        <w:rPr>
          <w:rFonts w:asciiTheme="minorHAnsi" w:hAnsiTheme="minorHAnsi" w:cstheme="minorHAnsi"/>
          <w:bCs/>
          <w:spacing w:val="-3"/>
          <w:szCs w:val="24"/>
          <w:u w:val="single"/>
        </w:rPr>
        <w:t>Cserjék:</w:t>
      </w:r>
    </w:p>
    <w:p w14:paraId="5DF17D3F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Buddleia davidii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nyári orgona</w:t>
      </w:r>
    </w:p>
    <w:p w14:paraId="145EC543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Cornus sanguinea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veresgyűrűsom</w:t>
      </w:r>
    </w:p>
    <w:p w14:paraId="12C259FC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Coryllus avellan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mogyoró</w:t>
      </w:r>
    </w:p>
    <w:p w14:paraId="4502C654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Cotinus coggygria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cserszömörce</w:t>
      </w:r>
    </w:p>
    <w:p w14:paraId="167F5DAF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Cotoneaster sp.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madárbirs</w:t>
      </w:r>
    </w:p>
    <w:p w14:paraId="2F39BBE5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Crataegus monogyna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egybibés galagonya</w:t>
      </w:r>
    </w:p>
    <w:p w14:paraId="54EA184E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 xml:space="preserve">Euonymus sp. 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kecskerágó</w:t>
      </w:r>
    </w:p>
    <w:p w14:paraId="33B3598E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Hibiscus syriacus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mályvacserje</w:t>
      </w:r>
    </w:p>
    <w:p w14:paraId="027F61AD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Ligustrum vulgare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fagyal</w:t>
      </w:r>
    </w:p>
    <w:p w14:paraId="6BD2C917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Prunus spinosa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kökény</w:t>
      </w:r>
    </w:p>
    <w:p w14:paraId="10796DBF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Pyracantha coccinea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tűztövis</w:t>
      </w:r>
    </w:p>
    <w:p w14:paraId="1D7402A5" w14:textId="77777777" w:rsidR="00E42373" w:rsidRPr="003F6D44" w:rsidRDefault="00E42373" w:rsidP="00E423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rFonts w:asciiTheme="minorHAnsi" w:eastAsia="Calibri" w:hAnsiTheme="minorHAnsi" w:cstheme="minorHAnsi"/>
          <w:i w:val="0"/>
          <w:color w:val="2F2F2F"/>
        </w:rPr>
      </w:pPr>
      <w:r w:rsidRPr="003F6D44">
        <w:rPr>
          <w:rStyle w:val="Kiemels"/>
          <w:rFonts w:asciiTheme="minorHAnsi" w:eastAsia="Calibri" w:hAnsiTheme="minorHAnsi" w:cstheme="minorHAnsi"/>
          <w:color w:val="2F2F2F"/>
        </w:rPr>
        <w:t>Rubus sp.</w:t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</w:r>
      <w:r w:rsidRPr="003F6D44">
        <w:rPr>
          <w:rStyle w:val="Kiemels"/>
          <w:rFonts w:asciiTheme="minorHAnsi" w:eastAsia="Calibri" w:hAnsiTheme="minorHAnsi" w:cstheme="minorHAnsi"/>
          <w:color w:val="2F2F2F"/>
        </w:rPr>
        <w:tab/>
        <w:t>szeder fajták</w:t>
      </w:r>
    </w:p>
    <w:p w14:paraId="069627A5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</w:p>
    <w:p w14:paraId="497BA528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  <w:u w:val="single"/>
        </w:rPr>
      </w:pPr>
      <w:r w:rsidRPr="003F6D44">
        <w:rPr>
          <w:rFonts w:asciiTheme="minorHAnsi" w:hAnsiTheme="minorHAnsi" w:cstheme="minorHAnsi"/>
          <w:bCs/>
          <w:spacing w:val="-3"/>
          <w:szCs w:val="24"/>
          <w:u w:val="single"/>
        </w:rPr>
        <w:t>Fák:</w:t>
      </w:r>
    </w:p>
    <w:p w14:paraId="277BBC8F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Pyrus pyraster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vadkörte</w:t>
      </w:r>
    </w:p>
    <w:p w14:paraId="50FD894C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>Quercus sp.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tölgy</w:t>
      </w:r>
    </w:p>
    <w:p w14:paraId="29891029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t xml:space="preserve">Sorbus sp. 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berkenye</w:t>
      </w:r>
    </w:p>
    <w:p w14:paraId="0A3DCFC9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3F6D44">
        <w:rPr>
          <w:rFonts w:asciiTheme="minorHAnsi" w:hAnsiTheme="minorHAnsi" w:cstheme="minorHAnsi"/>
          <w:bCs/>
          <w:spacing w:val="-3"/>
          <w:szCs w:val="24"/>
        </w:rPr>
        <w:lastRenderedPageBreak/>
        <w:t>Tilia cordata</w:t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</w:r>
      <w:r w:rsidRPr="003F6D44">
        <w:rPr>
          <w:rFonts w:asciiTheme="minorHAnsi" w:hAnsiTheme="minorHAnsi" w:cstheme="minorHAnsi"/>
          <w:bCs/>
          <w:spacing w:val="-3"/>
          <w:szCs w:val="24"/>
        </w:rPr>
        <w:tab/>
        <w:t>kislevelű hárs</w:t>
      </w:r>
    </w:p>
    <w:p w14:paraId="0059122A" w14:textId="77777777" w:rsidR="00E42373" w:rsidRPr="00EB5A31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  <w:r w:rsidRPr="00EB5A31">
        <w:rPr>
          <w:rFonts w:asciiTheme="minorHAnsi" w:hAnsiTheme="minorHAnsi" w:cstheme="minorHAnsi"/>
          <w:szCs w:val="24"/>
        </w:rPr>
        <w:t>Juglans regia</w:t>
      </w:r>
      <w:r w:rsidRPr="00EB5A31">
        <w:rPr>
          <w:rFonts w:asciiTheme="minorHAnsi" w:hAnsiTheme="minorHAnsi" w:cstheme="minorHAnsi"/>
          <w:szCs w:val="24"/>
        </w:rPr>
        <w:tab/>
      </w:r>
      <w:r w:rsidRPr="00EB5A31">
        <w:rPr>
          <w:rFonts w:asciiTheme="minorHAnsi" w:hAnsiTheme="minorHAnsi" w:cstheme="minorHAnsi"/>
          <w:szCs w:val="24"/>
        </w:rPr>
        <w:tab/>
      </w:r>
      <w:r w:rsidRPr="00EB5A31">
        <w:rPr>
          <w:rFonts w:asciiTheme="minorHAnsi" w:hAnsiTheme="minorHAnsi" w:cstheme="minorHAnsi"/>
          <w:szCs w:val="24"/>
        </w:rPr>
        <w:tab/>
      </w:r>
      <w:r w:rsidRPr="00EB5A31">
        <w:rPr>
          <w:rFonts w:asciiTheme="minorHAnsi" w:hAnsiTheme="minorHAnsi" w:cstheme="minorHAnsi"/>
          <w:szCs w:val="24"/>
        </w:rPr>
        <w:tab/>
      </w:r>
      <w:r w:rsidRPr="00EB5A31">
        <w:rPr>
          <w:rFonts w:asciiTheme="minorHAnsi" w:hAnsiTheme="minorHAnsi" w:cstheme="minorHAnsi"/>
          <w:szCs w:val="24"/>
        </w:rPr>
        <w:tab/>
      </w:r>
      <w:r w:rsidRPr="00EB5A31">
        <w:rPr>
          <w:rFonts w:asciiTheme="minorHAnsi" w:hAnsiTheme="minorHAnsi" w:cstheme="minorHAnsi"/>
          <w:szCs w:val="24"/>
        </w:rPr>
        <w:tab/>
        <w:t>közönséges dió</w:t>
      </w:r>
    </w:p>
    <w:p w14:paraId="741A74F3" w14:textId="77777777" w:rsidR="00E42373" w:rsidRPr="003F6D44" w:rsidRDefault="00E42373" w:rsidP="00E42373">
      <w:pPr>
        <w:shd w:val="clear" w:color="auto" w:fill="FFFFFF"/>
        <w:rPr>
          <w:rFonts w:asciiTheme="minorHAnsi" w:hAnsiTheme="minorHAnsi" w:cstheme="minorHAnsi"/>
          <w:bCs/>
          <w:spacing w:val="-3"/>
          <w:szCs w:val="24"/>
        </w:rPr>
      </w:pPr>
    </w:p>
    <w:p w14:paraId="3605881D" w14:textId="77777777" w:rsidR="00E42373" w:rsidRPr="003F6D44" w:rsidRDefault="00E42373" w:rsidP="00E42373">
      <w:pPr>
        <w:pStyle w:val="Nincstrkz"/>
        <w:rPr>
          <w:rFonts w:cstheme="minorHAnsi"/>
          <w:bCs/>
          <w:szCs w:val="24"/>
          <w:u w:val="single"/>
        </w:rPr>
      </w:pPr>
      <w:r w:rsidRPr="003F6D44">
        <w:rPr>
          <w:rFonts w:cstheme="minorHAnsi"/>
          <w:bCs/>
          <w:szCs w:val="24"/>
          <w:u w:val="single"/>
        </w:rPr>
        <w:t>Kerítésre futtaható, javasolt növények:</w:t>
      </w:r>
    </w:p>
    <w:p w14:paraId="0D438FBD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 xml:space="preserve">Campsis radicans </w:t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trombita folyondár </w:t>
      </w:r>
    </w:p>
    <w:p w14:paraId="73EDF8E9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Fonts w:cstheme="minorHAnsi"/>
          <w:color w:val="2F2F2F"/>
          <w:szCs w:val="24"/>
          <w:shd w:val="clear" w:color="auto" w:fill="FFFFFF"/>
        </w:rPr>
        <w:t xml:space="preserve">Cucurbita pepo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dísztök</w:t>
      </w:r>
    </w:p>
    <w:p w14:paraId="0B72E5C7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Hedera helix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borostyán</w:t>
      </w:r>
    </w:p>
    <w:p w14:paraId="51E5C2C2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Ipomoea purpurea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bíboros hajnalka</w:t>
      </w:r>
    </w:p>
    <w:p w14:paraId="766D608B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Ipomoea tricolor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kék hajnalka</w:t>
      </w:r>
    </w:p>
    <w:p w14:paraId="5D1DAD0E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Lonicera tatarica</w:t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>tatár lonc</w:t>
      </w:r>
    </w:p>
    <w:p w14:paraId="5684D5F7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Lonicera tellmaniana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magyar lonc</w:t>
      </w:r>
    </w:p>
    <w:p w14:paraId="41114371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Fonts w:cstheme="minorHAnsi"/>
          <w:color w:val="2F2F2F"/>
          <w:szCs w:val="24"/>
          <w:shd w:val="clear" w:color="auto" w:fill="FFFFFF"/>
        </w:rPr>
        <w:t>Phaseolus sp.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kúszó bab</w:t>
      </w:r>
    </w:p>
    <w:p w14:paraId="4E55104E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Tropaeolum majus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sarkantyúka</w:t>
      </w:r>
    </w:p>
    <w:p w14:paraId="305F5A67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Vitis silvestris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ligeti szőlő</w:t>
      </w:r>
    </w:p>
    <w:p w14:paraId="551BE1A1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Wisteria sinensis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lila akác</w:t>
      </w:r>
    </w:p>
    <w:p w14:paraId="29ABD0E1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</w:p>
    <w:p w14:paraId="3F791716" w14:textId="77777777" w:rsidR="00E42373" w:rsidRPr="003F6D44" w:rsidRDefault="00E42373" w:rsidP="00E42373">
      <w:pPr>
        <w:pStyle w:val="Nincstrkz"/>
        <w:rPr>
          <w:rFonts w:cstheme="minorHAnsi"/>
          <w:bCs/>
          <w:szCs w:val="24"/>
          <w:u w:val="single"/>
        </w:rPr>
      </w:pPr>
      <w:r w:rsidRPr="003F6D44">
        <w:rPr>
          <w:rFonts w:cstheme="minorHAnsi"/>
          <w:bCs/>
          <w:szCs w:val="24"/>
          <w:u w:val="single"/>
        </w:rPr>
        <w:t>Kőfalakra támfalakra javasolt növények:</w:t>
      </w:r>
    </w:p>
    <w:p w14:paraId="23778E8C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Alyssum saxatile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sziklai ternye</w:t>
      </w:r>
    </w:p>
    <w:p w14:paraId="3CA44562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Sedum acre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borsos varjúháj</w:t>
      </w:r>
    </w:p>
    <w:p w14:paraId="0506A71B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Sedum album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fehér varjúháj</w:t>
      </w:r>
    </w:p>
    <w:p w14:paraId="6B457CDD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Sempervivum marmoreum</w:t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rózsás kövirózsa</w:t>
      </w:r>
    </w:p>
    <w:p w14:paraId="63D4241E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</w:p>
    <w:p w14:paraId="5C7A7A39" w14:textId="77777777" w:rsidR="00E42373" w:rsidRPr="003F6D44" w:rsidRDefault="00E42373" w:rsidP="00E42373">
      <w:pPr>
        <w:pStyle w:val="Nincstrkz"/>
        <w:rPr>
          <w:rFonts w:cstheme="minorHAnsi"/>
          <w:bCs/>
          <w:szCs w:val="24"/>
          <w:u w:val="single"/>
        </w:rPr>
      </w:pPr>
      <w:r w:rsidRPr="003F6D44">
        <w:rPr>
          <w:rFonts w:cstheme="minorHAnsi"/>
          <w:bCs/>
          <w:szCs w:val="24"/>
          <w:u w:val="single"/>
        </w:rPr>
        <w:t>Zöldtető beültetésére javasolt növények:</w:t>
      </w:r>
    </w:p>
    <w:p w14:paraId="61AFC90D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Alyssum saxatile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hegyi ternye</w:t>
      </w:r>
    </w:p>
    <w:p w14:paraId="2FC0EA97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Dianthus sp.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szegfűk</w:t>
      </w:r>
    </w:p>
    <w:p w14:paraId="16F467CB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Festuca sp.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csenkeszfélék</w:t>
      </w:r>
    </w:p>
    <w:p w14:paraId="393E8E6B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Geranium sanguineum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piros gólyaorr</w:t>
      </w:r>
    </w:p>
    <w:p w14:paraId="2FEA7723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Nepeta x fassenii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macskamenta</w:t>
      </w:r>
    </w:p>
    <w:p w14:paraId="50E95281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Oenothena missuriensis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ligetszépe</w:t>
      </w:r>
    </w:p>
    <w:p w14:paraId="220F0212" w14:textId="77777777" w:rsidR="00E42373" w:rsidRPr="003F6D44" w:rsidRDefault="00E42373" w:rsidP="00E42373">
      <w:pPr>
        <w:pStyle w:val="Nincstrkz"/>
        <w:rPr>
          <w:rFonts w:cstheme="minorHAnsi"/>
          <w:color w:val="2F2F2F"/>
          <w:szCs w:val="24"/>
          <w:shd w:val="clear" w:color="auto" w:fill="FFFFFF"/>
        </w:rPr>
      </w:pP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>Sedum sp.</w:t>
      </w:r>
      <w:r w:rsidRPr="003F6D44">
        <w:rPr>
          <w:rStyle w:val="Kiemels"/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 xml:space="preserve"> </w:t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</w:r>
      <w:r w:rsidRPr="003F6D44">
        <w:rPr>
          <w:rFonts w:cstheme="minorHAnsi"/>
          <w:color w:val="2F2F2F"/>
          <w:szCs w:val="24"/>
          <w:shd w:val="clear" w:color="auto" w:fill="FFFFFF"/>
        </w:rPr>
        <w:tab/>
        <w:t>varjúhájfélék</w:t>
      </w:r>
    </w:p>
    <w:p w14:paraId="34CF32E6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Thymus sp.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kakukkfű</w:t>
      </w:r>
    </w:p>
    <w:p w14:paraId="0BE06A8A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</w:p>
    <w:p w14:paraId="3B63E076" w14:textId="77777777" w:rsidR="00E42373" w:rsidRPr="003F6D44" w:rsidRDefault="00E42373" w:rsidP="00E42373">
      <w:pPr>
        <w:pStyle w:val="Nincstrkz"/>
        <w:rPr>
          <w:rFonts w:cstheme="minorHAnsi"/>
          <w:bCs/>
          <w:szCs w:val="24"/>
          <w:u w:val="single"/>
        </w:rPr>
      </w:pPr>
      <w:r w:rsidRPr="003F6D44">
        <w:rPr>
          <w:rFonts w:cstheme="minorHAnsi"/>
          <w:bCs/>
          <w:szCs w:val="24"/>
          <w:u w:val="single"/>
        </w:rPr>
        <w:t>Gyümölcsfák és cserjék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42373" w:rsidRPr="003F6D44" w14:paraId="68016521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01A6EEC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Cerasus sp.</w:t>
            </w:r>
          </w:p>
        </w:tc>
        <w:tc>
          <w:tcPr>
            <w:tcW w:w="2500" w:type="pct"/>
            <w:vAlign w:val="center"/>
          </w:tcPr>
          <w:p w14:paraId="7C230EF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cseresznye</w:t>
            </w:r>
          </w:p>
        </w:tc>
      </w:tr>
      <w:tr w:rsidR="00E42373" w:rsidRPr="003F6D44" w14:paraId="56832F27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18919B1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Coryllus avellana</w:t>
            </w:r>
          </w:p>
        </w:tc>
        <w:tc>
          <w:tcPr>
            <w:tcW w:w="2500" w:type="pct"/>
            <w:vAlign w:val="center"/>
          </w:tcPr>
          <w:p w14:paraId="24F7EE7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mogyoró</w:t>
            </w:r>
          </w:p>
        </w:tc>
      </w:tr>
      <w:tr w:rsidR="00E42373" w:rsidRPr="003F6D44" w14:paraId="6131CB79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01B4DDA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Ficus carica</w:t>
            </w:r>
          </w:p>
        </w:tc>
        <w:tc>
          <w:tcPr>
            <w:tcW w:w="2500" w:type="pct"/>
            <w:vAlign w:val="center"/>
          </w:tcPr>
          <w:p w14:paraId="12A864D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füge</w:t>
            </w:r>
          </w:p>
        </w:tc>
      </w:tr>
      <w:tr w:rsidR="00E42373" w:rsidRPr="003F6D44" w14:paraId="659CC882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4E57CE5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Juglans regia</w:t>
            </w:r>
          </w:p>
        </w:tc>
        <w:tc>
          <w:tcPr>
            <w:tcW w:w="2500" w:type="pct"/>
            <w:vAlign w:val="center"/>
          </w:tcPr>
          <w:p w14:paraId="1994340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dió</w:t>
            </w:r>
          </w:p>
        </w:tc>
      </w:tr>
      <w:tr w:rsidR="00E42373" w:rsidRPr="003F6D44" w14:paraId="64ABEA71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4AC5068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Morus alba</w:t>
            </w:r>
          </w:p>
        </w:tc>
        <w:tc>
          <w:tcPr>
            <w:tcW w:w="2500" w:type="pct"/>
            <w:vAlign w:val="center"/>
          </w:tcPr>
          <w:p w14:paraId="0397768E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eperfa</w:t>
            </w:r>
          </w:p>
        </w:tc>
      </w:tr>
      <w:tr w:rsidR="00E42373" w:rsidRPr="003F6D44" w14:paraId="3475A7F5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324DEE7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Prunus armeniaca</w:t>
            </w:r>
          </w:p>
        </w:tc>
        <w:tc>
          <w:tcPr>
            <w:tcW w:w="2500" w:type="pct"/>
            <w:vAlign w:val="center"/>
          </w:tcPr>
          <w:p w14:paraId="72C2C11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kajszibarack</w:t>
            </w:r>
          </w:p>
        </w:tc>
      </w:tr>
      <w:tr w:rsidR="00E42373" w:rsidRPr="003F6D44" w14:paraId="31165EA5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20B9225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Prunus cerasus</w:t>
            </w:r>
          </w:p>
        </w:tc>
        <w:tc>
          <w:tcPr>
            <w:tcW w:w="2500" w:type="pct"/>
            <w:vAlign w:val="center"/>
          </w:tcPr>
          <w:p w14:paraId="79684B1C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meggy</w:t>
            </w:r>
          </w:p>
        </w:tc>
      </w:tr>
      <w:tr w:rsidR="00E42373" w:rsidRPr="003F6D44" w14:paraId="7C1089AC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4239A1F4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Prunus domestica</w:t>
            </w:r>
          </w:p>
        </w:tc>
        <w:tc>
          <w:tcPr>
            <w:tcW w:w="2500" w:type="pct"/>
            <w:vAlign w:val="center"/>
          </w:tcPr>
          <w:p w14:paraId="3806E874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mandula</w:t>
            </w:r>
          </w:p>
        </w:tc>
      </w:tr>
      <w:tr w:rsidR="00E42373" w:rsidRPr="003F6D44" w14:paraId="302A76A8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217E7C07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Prunus domestica</w:t>
            </w:r>
          </w:p>
        </w:tc>
        <w:tc>
          <w:tcPr>
            <w:tcW w:w="2500" w:type="pct"/>
            <w:vAlign w:val="center"/>
          </w:tcPr>
          <w:p w14:paraId="0C68EBC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szilva</w:t>
            </w:r>
          </w:p>
        </w:tc>
      </w:tr>
      <w:tr w:rsidR="00E42373" w:rsidRPr="003F6D44" w14:paraId="617D963B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6816CF70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Prunus persica</w:t>
            </w:r>
          </w:p>
        </w:tc>
        <w:tc>
          <w:tcPr>
            <w:tcW w:w="2500" w:type="pct"/>
            <w:vAlign w:val="center"/>
          </w:tcPr>
          <w:p w14:paraId="4E20F5AC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őszibarack</w:t>
            </w:r>
          </w:p>
        </w:tc>
      </w:tr>
      <w:tr w:rsidR="00E42373" w:rsidRPr="003F6D44" w14:paraId="56F4DC36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29F951F7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Pyrus communis</w:t>
            </w:r>
          </w:p>
        </w:tc>
        <w:tc>
          <w:tcPr>
            <w:tcW w:w="2500" w:type="pct"/>
            <w:vAlign w:val="center"/>
          </w:tcPr>
          <w:p w14:paraId="5CCA4639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körte</w:t>
            </w:r>
          </w:p>
        </w:tc>
      </w:tr>
      <w:tr w:rsidR="00E42373" w:rsidRPr="003F6D44" w14:paraId="104B227F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0AB0E5D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Ribes spicatum</w:t>
            </w:r>
          </w:p>
        </w:tc>
        <w:tc>
          <w:tcPr>
            <w:tcW w:w="2500" w:type="pct"/>
            <w:vAlign w:val="center"/>
          </w:tcPr>
          <w:p w14:paraId="3F6E94B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piros ribizli</w:t>
            </w:r>
          </w:p>
        </w:tc>
      </w:tr>
      <w:tr w:rsidR="00E42373" w:rsidRPr="003F6D44" w14:paraId="0CFE2BD9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2D770D99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Ribes uva-crispa</w:t>
            </w:r>
          </w:p>
        </w:tc>
        <w:tc>
          <w:tcPr>
            <w:tcW w:w="2500" w:type="pct"/>
            <w:vAlign w:val="center"/>
          </w:tcPr>
          <w:p w14:paraId="4B51678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egres</w:t>
            </w:r>
          </w:p>
        </w:tc>
      </w:tr>
      <w:tr w:rsidR="00E42373" w:rsidRPr="003F6D44" w14:paraId="33724C5D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14:paraId="0DE4C9F9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Vitis vinifera</w:t>
            </w:r>
          </w:p>
        </w:tc>
        <w:tc>
          <w:tcPr>
            <w:tcW w:w="2500" w:type="pct"/>
            <w:vAlign w:val="center"/>
          </w:tcPr>
          <w:p w14:paraId="1D251A6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szőlő</w:t>
            </w:r>
          </w:p>
        </w:tc>
      </w:tr>
    </w:tbl>
    <w:p w14:paraId="42E8640D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</w:p>
    <w:p w14:paraId="68531F83" w14:textId="77777777" w:rsidR="00E42373" w:rsidRPr="003F6D44" w:rsidRDefault="00E42373" w:rsidP="00E42373">
      <w:pPr>
        <w:pStyle w:val="Nincstrkz"/>
        <w:rPr>
          <w:rFonts w:cstheme="minorHAnsi"/>
          <w:bCs/>
          <w:szCs w:val="24"/>
          <w:u w:val="single"/>
        </w:rPr>
      </w:pPr>
      <w:r w:rsidRPr="003F6D44">
        <w:rPr>
          <w:rFonts w:cstheme="minorHAnsi"/>
          <w:bCs/>
          <w:szCs w:val="24"/>
          <w:u w:val="single"/>
        </w:rPr>
        <w:lastRenderedPageBreak/>
        <w:t>Közterületre javasolt fák:</w:t>
      </w:r>
    </w:p>
    <w:p w14:paraId="57ECC7CB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Acer campestre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mezei juhar</w:t>
      </w:r>
    </w:p>
    <w:p w14:paraId="31B9A378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Betula pendula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nyírfa</w:t>
      </w:r>
    </w:p>
    <w:p w14:paraId="39C0FB93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Fraxunus excelsior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magas kőris</w:t>
      </w:r>
    </w:p>
    <w:p w14:paraId="3B800D18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Fraxunus ornus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virágos kőris</w:t>
      </w:r>
    </w:p>
    <w:p w14:paraId="3A8331A1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Morus alba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fehéreperfa</w:t>
      </w:r>
    </w:p>
    <w:p w14:paraId="5613B425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Populus nigra ’Italica’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jegenyenyár</w:t>
      </w:r>
    </w:p>
    <w:p w14:paraId="4CF2D44B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Populus tremula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rezgő nyár</w:t>
      </w:r>
    </w:p>
    <w:p w14:paraId="1AC72DD2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Quercus petraea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kocsánytalan tölgy</w:t>
      </w:r>
    </w:p>
    <w:p w14:paraId="66358C55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Quercus pubescens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molyhos tölgy</w:t>
      </w:r>
    </w:p>
    <w:p w14:paraId="2F5577D0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Sorbus aria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lisztes berkenye</w:t>
      </w:r>
    </w:p>
    <w:p w14:paraId="7CE245B8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Sorbus domestica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házi berkenye</w:t>
      </w:r>
    </w:p>
    <w:p w14:paraId="0F9997E9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Sorbus torminalis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barkócaberkenye</w:t>
      </w:r>
    </w:p>
    <w:p w14:paraId="1265870F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Tilia cordata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kislevelű hárs</w:t>
      </w:r>
    </w:p>
    <w:p w14:paraId="5BFB13E1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Tilia platyphyllos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nagylevelű hárs</w:t>
      </w:r>
    </w:p>
    <w:p w14:paraId="4A3678E0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Ulmus glabra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hegyi szil</w:t>
      </w:r>
    </w:p>
    <w:p w14:paraId="26C816EC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Ulmus laevis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vénic-szil</w:t>
      </w:r>
    </w:p>
    <w:p w14:paraId="652424A3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 xml:space="preserve">Ulmus minor </w:t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</w:r>
      <w:r w:rsidRPr="003F6D44">
        <w:rPr>
          <w:rFonts w:cstheme="minorHAnsi"/>
          <w:szCs w:val="24"/>
        </w:rPr>
        <w:tab/>
        <w:t>mezei szil</w:t>
      </w:r>
    </w:p>
    <w:p w14:paraId="369E774D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</w:p>
    <w:p w14:paraId="7853A900" w14:textId="77777777" w:rsidR="00E42373" w:rsidRPr="003F6D44" w:rsidRDefault="00E42373" w:rsidP="00E42373">
      <w:pPr>
        <w:pStyle w:val="Nincstrkz"/>
        <w:rPr>
          <w:rFonts w:cstheme="minorHAnsi"/>
          <w:bCs/>
          <w:szCs w:val="24"/>
          <w:u w:val="single"/>
        </w:rPr>
      </w:pPr>
      <w:r w:rsidRPr="003F6D44">
        <w:rPr>
          <w:rFonts w:cstheme="minorHAnsi"/>
          <w:bCs/>
          <w:szCs w:val="24"/>
          <w:u w:val="single"/>
        </w:rPr>
        <w:t>Közterületre javasolt cserjék: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42373" w:rsidRPr="003F6D44" w14:paraId="69E230FA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C8751A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Cornus sanguinea</w:t>
            </w:r>
          </w:p>
        </w:tc>
        <w:tc>
          <w:tcPr>
            <w:tcW w:w="2500" w:type="pct"/>
            <w:vAlign w:val="bottom"/>
          </w:tcPr>
          <w:p w14:paraId="2E540F7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veresgyűrű som</w:t>
            </w:r>
          </w:p>
        </w:tc>
      </w:tr>
      <w:tr w:rsidR="00E42373" w:rsidRPr="003F6D44" w14:paraId="0F5E4E4E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57DE47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Coryllus avellana</w:t>
            </w:r>
          </w:p>
        </w:tc>
        <w:tc>
          <w:tcPr>
            <w:tcW w:w="2500" w:type="pct"/>
            <w:vAlign w:val="bottom"/>
          </w:tcPr>
          <w:p w14:paraId="69B2E73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mogyoró</w:t>
            </w:r>
          </w:p>
        </w:tc>
      </w:tr>
      <w:tr w:rsidR="00E42373" w:rsidRPr="003F6D44" w14:paraId="77125ABD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2FEEC7D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Cotinus coggygria</w:t>
            </w:r>
          </w:p>
        </w:tc>
        <w:tc>
          <w:tcPr>
            <w:tcW w:w="2500" w:type="pct"/>
            <w:vAlign w:val="bottom"/>
          </w:tcPr>
          <w:p w14:paraId="7674BA0C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cserszömörce</w:t>
            </w:r>
          </w:p>
        </w:tc>
      </w:tr>
      <w:tr w:rsidR="00E42373" w:rsidRPr="003F6D44" w14:paraId="0BE879F2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162FF29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Cotoneaster sp.</w:t>
            </w:r>
          </w:p>
        </w:tc>
        <w:tc>
          <w:tcPr>
            <w:tcW w:w="2500" w:type="pct"/>
            <w:vAlign w:val="bottom"/>
          </w:tcPr>
          <w:p w14:paraId="487A039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madárbirs</w:t>
            </w:r>
          </w:p>
        </w:tc>
      </w:tr>
      <w:tr w:rsidR="00E42373" w:rsidRPr="003F6D44" w14:paraId="1BC1D3CD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09AF454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Crataegus monogyna</w:t>
            </w:r>
          </w:p>
        </w:tc>
        <w:tc>
          <w:tcPr>
            <w:tcW w:w="2500" w:type="pct"/>
            <w:vAlign w:val="bottom"/>
          </w:tcPr>
          <w:p w14:paraId="039C3C4C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egybibés galagonya</w:t>
            </w:r>
          </w:p>
        </w:tc>
      </w:tr>
      <w:tr w:rsidR="00E42373" w:rsidRPr="003F6D44" w14:paraId="6CB1F1BD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75E72F0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Euonymus sp.</w:t>
            </w:r>
          </w:p>
        </w:tc>
        <w:tc>
          <w:tcPr>
            <w:tcW w:w="2500" w:type="pct"/>
            <w:vAlign w:val="bottom"/>
          </w:tcPr>
          <w:p w14:paraId="4104B574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kecskerágó</w:t>
            </w:r>
          </w:p>
        </w:tc>
      </w:tr>
      <w:tr w:rsidR="00E42373" w:rsidRPr="003F6D44" w14:paraId="5B754616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0193CE4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Ligustrum vulgare</w:t>
            </w:r>
          </w:p>
        </w:tc>
        <w:tc>
          <w:tcPr>
            <w:tcW w:w="2500" w:type="pct"/>
            <w:vAlign w:val="bottom"/>
          </w:tcPr>
          <w:p w14:paraId="1E5C715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közönséges fagyal</w:t>
            </w:r>
          </w:p>
        </w:tc>
      </w:tr>
      <w:tr w:rsidR="00E42373" w:rsidRPr="003F6D44" w14:paraId="5A3903BD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3D0EAEC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Prunus spinosa</w:t>
            </w:r>
          </w:p>
        </w:tc>
        <w:tc>
          <w:tcPr>
            <w:tcW w:w="2500" w:type="pct"/>
            <w:vAlign w:val="bottom"/>
          </w:tcPr>
          <w:p w14:paraId="7753859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kökény</w:t>
            </w:r>
          </w:p>
        </w:tc>
      </w:tr>
      <w:tr w:rsidR="00E42373" w:rsidRPr="003F6D44" w14:paraId="456307A3" w14:textId="77777777" w:rsidTr="00BC63DC">
        <w:trPr>
          <w:trHeight w:hRule="exact" w:val="283"/>
        </w:trPr>
        <w:tc>
          <w:tcPr>
            <w:tcW w:w="2500" w:type="pct"/>
            <w:shd w:val="clear" w:color="auto" w:fill="auto"/>
            <w:noWrap/>
            <w:vAlign w:val="bottom"/>
            <w:hideMark/>
          </w:tcPr>
          <w:p w14:paraId="58515CAD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Syringa vulgaris</w:t>
            </w:r>
          </w:p>
        </w:tc>
        <w:tc>
          <w:tcPr>
            <w:tcW w:w="2500" w:type="pct"/>
            <w:vAlign w:val="bottom"/>
          </w:tcPr>
          <w:p w14:paraId="445D2BB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F6D44">
              <w:rPr>
                <w:rFonts w:asciiTheme="minorHAnsi" w:hAnsiTheme="minorHAnsi" w:cstheme="minorHAnsi"/>
                <w:szCs w:val="24"/>
              </w:rPr>
              <w:t>orgona</w:t>
            </w:r>
          </w:p>
        </w:tc>
      </w:tr>
    </w:tbl>
    <w:p w14:paraId="0328D13C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</w:p>
    <w:p w14:paraId="4FEF962E" w14:textId="77777777" w:rsidR="00E42373" w:rsidRPr="003F6D44" w:rsidRDefault="00E42373" w:rsidP="00E42373">
      <w:pPr>
        <w:pStyle w:val="Nincstrkz"/>
        <w:rPr>
          <w:rFonts w:cstheme="minorHAnsi"/>
          <w:b/>
          <w:szCs w:val="24"/>
          <w:u w:val="single"/>
        </w:rPr>
      </w:pPr>
      <w:r w:rsidRPr="003F6D44">
        <w:rPr>
          <w:rFonts w:cstheme="minorHAnsi"/>
          <w:b/>
          <w:szCs w:val="24"/>
          <w:u w:val="single"/>
        </w:rPr>
        <w:t>Nem alkalmazható növények:</w:t>
      </w:r>
    </w:p>
    <w:p w14:paraId="35614312" w14:textId="77777777" w:rsidR="00E42373" w:rsidRPr="003F6D44" w:rsidRDefault="00E42373" w:rsidP="00E42373">
      <w:pPr>
        <w:pStyle w:val="Nincstrkz"/>
        <w:rPr>
          <w:rFonts w:cstheme="minorHAnsi"/>
          <w:szCs w:val="24"/>
        </w:rPr>
      </w:pPr>
      <w:r w:rsidRPr="003F6D44">
        <w:rPr>
          <w:rFonts w:cstheme="minorHAnsi"/>
          <w:szCs w:val="24"/>
        </w:rPr>
        <w:t>Az alább felsorolt fajok idegenhonosak és/vagy invázióra hajlamosak, ezáltal jelentős veszélyt jelentenek a település környékén lévő erdőtársulásokra és gyepekre, a közterületekre, valamint a biológiai sokféleség megőrzésére.</w:t>
      </w:r>
    </w:p>
    <w:p w14:paraId="6F56EAA5" w14:textId="77777777" w:rsidR="00E42373" w:rsidRPr="003F6D44" w:rsidRDefault="00E42373" w:rsidP="00E42373">
      <w:pPr>
        <w:widowControl w:val="0"/>
        <w:suppressAutoHyphens/>
        <w:autoSpaceDE w:val="0"/>
        <w:rPr>
          <w:rFonts w:asciiTheme="minorHAnsi" w:hAnsiTheme="minorHAnsi" w:cstheme="minorHAnsi"/>
          <w:szCs w:val="24"/>
          <w:lang w:eastAsia="hi-IN" w:bidi="hi-IN"/>
        </w:rPr>
      </w:pPr>
      <w:r w:rsidRPr="003F6D44">
        <w:rPr>
          <w:rFonts w:asciiTheme="minorHAnsi" w:hAnsiTheme="minorHAnsi" w:cstheme="minorHAnsi"/>
          <w:szCs w:val="24"/>
          <w:lang w:eastAsia="hi-IN" w:bidi="hi-IN"/>
        </w:rPr>
        <w:t>Fák: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4"/>
      </w:tblGrid>
      <w:tr w:rsidR="00E42373" w:rsidRPr="003F6D44" w14:paraId="1963B81C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A55D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Acer negundo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8D08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zöld juhar*</w:t>
            </w:r>
          </w:p>
        </w:tc>
      </w:tr>
      <w:tr w:rsidR="00E42373" w:rsidRPr="003F6D44" w14:paraId="3E3D0346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DC7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Acer saccharinum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7C5D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ezüst juhar*</w:t>
            </w:r>
          </w:p>
        </w:tc>
      </w:tr>
      <w:tr w:rsidR="00E42373" w:rsidRPr="003F6D44" w14:paraId="65E4DA3B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632E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Aesculus hippocastanum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0B1E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vadgesztenye</w:t>
            </w:r>
          </w:p>
        </w:tc>
      </w:tr>
      <w:tr w:rsidR="00E42373" w:rsidRPr="003F6D44" w14:paraId="463B08BB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4ECF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Ailanthus altissima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2956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bálványfa*</w:t>
            </w:r>
          </w:p>
        </w:tc>
      </w:tr>
      <w:tr w:rsidR="00E42373" w:rsidRPr="003F6D44" w14:paraId="44357BBE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AC61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Celtis occidentalis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F8B7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nyugati ostorfa*</w:t>
            </w:r>
          </w:p>
        </w:tc>
      </w:tr>
      <w:tr w:rsidR="00E42373" w:rsidRPr="003F6D44" w14:paraId="26968F5F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8EE0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Corylus colurna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F8F3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törökmogyoró</w:t>
            </w:r>
          </w:p>
        </w:tc>
      </w:tr>
      <w:tr w:rsidR="00E42373" w:rsidRPr="003F6D44" w14:paraId="5CFBB88B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6E72E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Elaeagnus angustifolia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FCE5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keskenylevelű ezüstfa*</w:t>
            </w:r>
          </w:p>
        </w:tc>
      </w:tr>
      <w:tr w:rsidR="00E42373" w:rsidRPr="003F6D44" w14:paraId="595B2864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39DA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Fraxinus pennsylvanica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35AB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amerikai (vörös) kőris*</w:t>
            </w:r>
          </w:p>
        </w:tc>
      </w:tr>
      <w:tr w:rsidR="00E42373" w:rsidRPr="003F6D44" w14:paraId="3255C287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97A5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Gleditsia triacanthos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738A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lepényfa*</w:t>
            </w:r>
          </w:p>
        </w:tc>
      </w:tr>
      <w:tr w:rsidR="00E42373" w:rsidRPr="003F6D44" w14:paraId="4C3BFBA2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476A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Juglans nigra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9CF8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feketedió</w:t>
            </w:r>
          </w:p>
        </w:tc>
      </w:tr>
      <w:tr w:rsidR="00E42373" w:rsidRPr="003F6D44" w14:paraId="3F749D3C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164AC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Morus alba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FE6C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fehér eper</w:t>
            </w:r>
          </w:p>
        </w:tc>
      </w:tr>
      <w:tr w:rsidR="00E42373" w:rsidRPr="003F6D44" w14:paraId="30AFE5BF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0CAD4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 xml:space="preserve">P. deltoides, P. maximowiczii, P. trichocarpa hibridek és fajták, Populus alba x P. </w:t>
            </w: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lastRenderedPageBreak/>
              <w:t>grandidentata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’Favorit’</w:t>
            </w: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 xml:space="preserve">, </w:t>
            </w:r>
            <w:proofErr w:type="gramStart"/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Populus .alba</w:t>
            </w:r>
            <w:proofErr w:type="gramEnd"/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’Villafranca’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2248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</w:p>
        </w:tc>
      </w:tr>
      <w:tr w:rsidR="00E42373" w:rsidRPr="003F6D44" w14:paraId="28BBE256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ABA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Padus serotina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EE24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kései meggy*</w:t>
            </w:r>
          </w:p>
        </w:tc>
      </w:tr>
      <w:tr w:rsidR="00E42373" w:rsidRPr="003F6D44" w14:paraId="1B081BED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D29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Populus nigra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’Thevestina’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99A10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tiszaháti nyár</w:t>
            </w:r>
          </w:p>
        </w:tc>
      </w:tr>
      <w:tr w:rsidR="00E42373" w:rsidRPr="003F6D44" w14:paraId="4852D10F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40AD9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Populus x euramericana, P. x interamericana,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0DFB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nemes nyárak</w:t>
            </w:r>
          </w:p>
        </w:tc>
      </w:tr>
      <w:tr w:rsidR="00E42373" w:rsidRPr="003F6D44" w14:paraId="46C5B88B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B102E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Ptelea trifoliata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8857D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alásfa</w:t>
            </w:r>
          </w:p>
        </w:tc>
      </w:tr>
      <w:tr w:rsidR="00E42373" w:rsidRPr="003F6D44" w14:paraId="3ED59F2A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585D0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Quercus farnetto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B43D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magyar tölgy</w:t>
            </w:r>
          </w:p>
        </w:tc>
      </w:tr>
      <w:tr w:rsidR="00E42373" w:rsidRPr="003F6D44" w14:paraId="3808A647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7D9DD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Quercus palustris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DB15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amerikai mocsártölgy</w:t>
            </w:r>
          </w:p>
        </w:tc>
      </w:tr>
      <w:tr w:rsidR="00E42373" w:rsidRPr="003F6D44" w14:paraId="0EBEF1D2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FC5A3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Quercus rubra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DE1D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vörös tölgy</w:t>
            </w:r>
          </w:p>
        </w:tc>
      </w:tr>
      <w:tr w:rsidR="00E42373" w:rsidRPr="003F6D44" w14:paraId="563D8977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B58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Rhus typhina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46E6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torzsás ecetfa*</w:t>
            </w:r>
          </w:p>
        </w:tc>
      </w:tr>
      <w:tr w:rsidR="00E42373" w:rsidRPr="003F6D44" w14:paraId="18E4B57C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F7EB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Robinia pseudoacacia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CD5D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fehér akác*</w:t>
            </w:r>
          </w:p>
        </w:tc>
      </w:tr>
      <w:tr w:rsidR="00E42373" w:rsidRPr="003F6D44" w14:paraId="529CBE62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30CB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Salix alba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spp</w:t>
            </w: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CC5C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nemes füzek</w:t>
            </w:r>
          </w:p>
        </w:tc>
      </w:tr>
      <w:tr w:rsidR="00E42373" w:rsidRPr="003F6D44" w14:paraId="373B6B0A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093E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Sophora japonica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82BF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japánakác</w:t>
            </w:r>
          </w:p>
        </w:tc>
      </w:tr>
      <w:tr w:rsidR="00E42373" w:rsidRPr="003F6D44" w14:paraId="643D6B14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61CF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Ulmus pumila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25B1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turkesztáni szil</w:t>
            </w:r>
          </w:p>
        </w:tc>
      </w:tr>
    </w:tbl>
    <w:p w14:paraId="2341C36C" w14:textId="77777777" w:rsidR="00E42373" w:rsidRPr="003F6D44" w:rsidRDefault="00E42373" w:rsidP="00E42373">
      <w:pPr>
        <w:rPr>
          <w:rFonts w:asciiTheme="minorHAnsi" w:hAnsiTheme="minorHAnsi" w:cstheme="minorHAnsi"/>
          <w:szCs w:val="24"/>
        </w:rPr>
      </w:pPr>
    </w:p>
    <w:p w14:paraId="2CF2C1F4" w14:textId="77777777" w:rsidR="00E42373" w:rsidRPr="003F6D44" w:rsidRDefault="00E42373" w:rsidP="00E42373">
      <w:pPr>
        <w:rPr>
          <w:rFonts w:asciiTheme="minorHAnsi" w:hAnsiTheme="minorHAnsi" w:cstheme="minorHAnsi"/>
          <w:szCs w:val="24"/>
        </w:rPr>
      </w:pPr>
      <w:r w:rsidRPr="003F6D44">
        <w:rPr>
          <w:rFonts w:asciiTheme="minorHAnsi" w:hAnsiTheme="minorHAnsi" w:cstheme="minorHAnsi"/>
          <w:szCs w:val="24"/>
        </w:rPr>
        <w:t>Cserjék: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4"/>
      </w:tblGrid>
      <w:tr w:rsidR="00E42373" w:rsidRPr="003F6D44" w14:paraId="5BCD8288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77E8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Amorpha fruticosa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3AB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gyalogakác*</w:t>
            </w:r>
          </w:p>
        </w:tc>
      </w:tr>
      <w:tr w:rsidR="00E42373" w:rsidRPr="003F6D44" w14:paraId="302FEC4A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590BE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Lycium barbarum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EB419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közönséges ördögcérna*</w:t>
            </w:r>
          </w:p>
        </w:tc>
      </w:tr>
      <w:tr w:rsidR="00E42373" w:rsidRPr="003F6D44" w14:paraId="6F0BFF31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8981E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Mahonia aquifolium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és </w:t>
            </w: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L. decidua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convar.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08A7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mahónia és fajtái</w:t>
            </w:r>
          </w:p>
        </w:tc>
      </w:tr>
      <w:tr w:rsidR="00E42373" w:rsidRPr="003F6D44" w14:paraId="18A2B8E0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FB74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Parthenocissus inserta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0665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közönséges vadszőlő*</w:t>
            </w:r>
          </w:p>
        </w:tc>
      </w:tr>
      <w:tr w:rsidR="00E42373" w:rsidRPr="003F6D44" w14:paraId="3CE279BD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B35B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Ribes aureum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8FDE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aranyribiszke*</w:t>
            </w:r>
          </w:p>
        </w:tc>
      </w:tr>
      <w:tr w:rsidR="00E42373" w:rsidRPr="003F6D44" w14:paraId="41F087C3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51F2D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Sarothamnus scoparius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9E12E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seprőzanót</w:t>
            </w:r>
          </w:p>
        </w:tc>
      </w:tr>
      <w:tr w:rsidR="00E42373" w:rsidRPr="003F6D44" w14:paraId="0B33DE69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2CD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Syringa vulgaris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513C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közönséges orgona*</w:t>
            </w:r>
          </w:p>
        </w:tc>
      </w:tr>
      <w:tr w:rsidR="00E42373" w:rsidRPr="003F6D44" w14:paraId="6B290230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08F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Tamarix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spp.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C7C4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tamariskák</w:t>
            </w:r>
          </w:p>
        </w:tc>
      </w:tr>
      <w:tr w:rsidR="00E42373" w:rsidRPr="003F6D44" w14:paraId="5CAB71E2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5ED7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Vitis riparia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2C13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parti szőlő*</w:t>
            </w:r>
          </w:p>
        </w:tc>
      </w:tr>
    </w:tbl>
    <w:p w14:paraId="383CE490" w14:textId="77777777" w:rsidR="00E42373" w:rsidRPr="003F6D44" w:rsidRDefault="00E42373" w:rsidP="00E42373">
      <w:pPr>
        <w:rPr>
          <w:rFonts w:asciiTheme="minorHAnsi" w:hAnsiTheme="minorHAnsi" w:cstheme="minorHAnsi"/>
          <w:szCs w:val="24"/>
        </w:rPr>
      </w:pPr>
    </w:p>
    <w:p w14:paraId="13192CA6" w14:textId="77777777" w:rsidR="00E42373" w:rsidRPr="003F6D44" w:rsidRDefault="00E42373" w:rsidP="00E42373">
      <w:pPr>
        <w:rPr>
          <w:rFonts w:asciiTheme="minorHAnsi" w:hAnsiTheme="minorHAnsi" w:cstheme="minorHAnsi"/>
          <w:szCs w:val="24"/>
        </w:rPr>
      </w:pPr>
      <w:r w:rsidRPr="003F6D44">
        <w:rPr>
          <w:rFonts w:asciiTheme="minorHAnsi" w:hAnsiTheme="minorHAnsi" w:cstheme="minorHAnsi"/>
          <w:szCs w:val="24"/>
        </w:rPr>
        <w:t>Örökzöldek: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4"/>
      </w:tblGrid>
      <w:tr w:rsidR="00E42373" w:rsidRPr="003F6D44" w14:paraId="18F1142C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A8F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Abies nordmanninana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891D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kaukázusi jegenyefenyő</w:t>
            </w:r>
          </w:p>
        </w:tc>
      </w:tr>
      <w:tr w:rsidR="00E42373" w:rsidRPr="003F6D44" w14:paraId="73502B9D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8EB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Cedrus atlantica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2B4D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atlasz cédrus</w:t>
            </w:r>
          </w:p>
        </w:tc>
      </w:tr>
      <w:tr w:rsidR="00E42373" w:rsidRPr="003F6D44" w14:paraId="39A98FED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616E0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Chamaecyparis lawsoniana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87E7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oregoni hamisciprus</w:t>
            </w:r>
          </w:p>
        </w:tc>
      </w:tr>
      <w:tr w:rsidR="00E42373" w:rsidRPr="003F6D44" w14:paraId="0A164266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3D0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Larix decidua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és </w:t>
            </w: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L. decidua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convar.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83B4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európai vörösfenyő és fajtái</w:t>
            </w:r>
          </w:p>
        </w:tc>
      </w:tr>
      <w:tr w:rsidR="00E42373" w:rsidRPr="003F6D44" w14:paraId="4DBC9E14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FA5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Picea abies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convar.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A2A7C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lucfenyő fajtái</w:t>
            </w:r>
          </w:p>
        </w:tc>
      </w:tr>
      <w:tr w:rsidR="00E42373" w:rsidRPr="003F6D44" w14:paraId="78546523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94699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Pinus nigra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6338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feketefenyő</w:t>
            </w:r>
          </w:p>
        </w:tc>
      </w:tr>
      <w:tr w:rsidR="00E42373" w:rsidRPr="003F6D44" w14:paraId="1DD8A169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8E37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Pinus strobus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BB196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simafenyő</w:t>
            </w:r>
          </w:p>
        </w:tc>
      </w:tr>
      <w:tr w:rsidR="00E42373" w:rsidRPr="003F6D44" w14:paraId="21CE1A77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EB6D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Pinus sylvestris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és </w:t>
            </w: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P. sylvestris </w:t>
            </w: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convar.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638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erdeifenyő és fajtái</w:t>
            </w:r>
          </w:p>
        </w:tc>
      </w:tr>
      <w:tr w:rsidR="00E42373" w:rsidRPr="003F6D44" w14:paraId="214D99C7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A0F7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Pseudotsuga menziesii caesia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FFF9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szürke duglászfenyő</w:t>
            </w:r>
          </w:p>
        </w:tc>
      </w:tr>
      <w:tr w:rsidR="00E42373" w:rsidRPr="003F6D44" w14:paraId="633EAFDB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1312C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Pseudotsuga menziesii glauca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8429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kék duglászfenyő</w:t>
            </w:r>
          </w:p>
        </w:tc>
      </w:tr>
      <w:tr w:rsidR="00E42373" w:rsidRPr="003F6D44" w14:paraId="08308E90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D5612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Pseudotsuga menziesii viridis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BF7DD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zöld duglászfenyő</w:t>
            </w:r>
          </w:p>
        </w:tc>
      </w:tr>
      <w:tr w:rsidR="00E42373" w:rsidRPr="003F6D44" w14:paraId="64F8D846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E368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Taxodium distichum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5F65B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mocsárciprus</w:t>
            </w:r>
          </w:p>
        </w:tc>
      </w:tr>
      <w:tr w:rsidR="00E42373" w:rsidRPr="003F6D44" w14:paraId="7A303AFE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DDFC1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Thuja occidentalis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DBF4A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nyugati tuja</w:t>
            </w:r>
          </w:p>
        </w:tc>
      </w:tr>
      <w:tr w:rsidR="00E42373" w:rsidRPr="003F6D44" w14:paraId="67A3034C" w14:textId="77777777" w:rsidTr="00BC63DC">
        <w:trPr>
          <w:trHeight w:val="283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41C8F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  <w:t>Thuja orientalis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85E35" w14:textId="77777777" w:rsidR="00E42373" w:rsidRPr="003F6D44" w:rsidRDefault="00E42373" w:rsidP="00BC63DC">
            <w:pPr>
              <w:jc w:val="left"/>
              <w:rPr>
                <w:rFonts w:asciiTheme="minorHAnsi" w:hAnsiTheme="minorHAnsi" w:cstheme="minorHAnsi"/>
                <w:i/>
                <w:iCs/>
                <w:color w:val="474747"/>
                <w:sz w:val="22"/>
                <w:szCs w:val="22"/>
              </w:rPr>
            </w:pPr>
            <w:r w:rsidRPr="003F6D44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t>keleti tuja</w:t>
            </w:r>
          </w:p>
        </w:tc>
      </w:tr>
    </w:tbl>
    <w:p w14:paraId="73C277F6" w14:textId="77777777" w:rsidR="00E42373" w:rsidRPr="003F6D44" w:rsidRDefault="00E42373" w:rsidP="00E42373">
      <w:pPr>
        <w:rPr>
          <w:rFonts w:asciiTheme="minorHAnsi" w:hAnsiTheme="minorHAnsi" w:cstheme="minorHAnsi"/>
          <w:szCs w:val="24"/>
        </w:rPr>
      </w:pPr>
    </w:p>
    <w:p w14:paraId="06811427" w14:textId="77777777" w:rsidR="00E42373" w:rsidRPr="003F6D44" w:rsidRDefault="00E42373" w:rsidP="00E42373">
      <w:pPr>
        <w:rPr>
          <w:rFonts w:asciiTheme="minorHAnsi" w:hAnsiTheme="minorHAnsi" w:cstheme="minorHAnsi"/>
          <w:color w:val="808080" w:themeColor="background1" w:themeShade="80"/>
          <w:szCs w:val="24"/>
        </w:rPr>
      </w:pPr>
      <w:r w:rsidRPr="003F6D44">
        <w:rPr>
          <w:rFonts w:asciiTheme="minorHAnsi" w:hAnsiTheme="minorHAnsi" w:cstheme="minorHAnsi"/>
          <w:color w:val="808080" w:themeColor="background1" w:themeShade="80"/>
          <w:szCs w:val="24"/>
        </w:rPr>
        <w:br w:type="page"/>
      </w:r>
    </w:p>
    <w:p w14:paraId="58AA8DCD" w14:textId="77777777" w:rsidR="00656AA0" w:rsidRDefault="00656AA0"/>
    <w:sectPr w:rsidR="0065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73"/>
    <w:rsid w:val="0038028A"/>
    <w:rsid w:val="00656AA0"/>
    <w:rsid w:val="008B584B"/>
    <w:rsid w:val="00A115D6"/>
    <w:rsid w:val="00E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485C"/>
  <w15:chartTrackingRefBased/>
  <w15:docId w15:val="{354FBB8E-796C-4CC1-8FD2-5B48DE14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2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2373"/>
    <w:pPr>
      <w:tabs>
        <w:tab w:val="left" w:pos="0"/>
        <w:tab w:val="left" w:pos="567"/>
      </w:tabs>
      <w:ind w:left="567"/>
      <w:contextualSpacing/>
    </w:pPr>
    <w:rPr>
      <w:rFonts w:asciiTheme="minorHAnsi" w:hAnsiTheme="minorHAnsi"/>
    </w:rPr>
  </w:style>
  <w:style w:type="paragraph" w:styleId="Nincstrkz">
    <w:name w:val="No Spacing"/>
    <w:link w:val="NincstrkzChar"/>
    <w:uiPriority w:val="1"/>
    <w:qFormat/>
    <w:rsid w:val="00E42373"/>
    <w:pPr>
      <w:spacing w:after="0" w:line="240" w:lineRule="auto"/>
    </w:pPr>
    <w:rPr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E42373"/>
    <w:rPr>
      <w:sz w:val="24"/>
    </w:rPr>
  </w:style>
  <w:style w:type="character" w:styleId="Kiemels">
    <w:name w:val="Emphasis"/>
    <w:basedOn w:val="Bekezdsalapbettpusa"/>
    <w:uiPriority w:val="20"/>
    <w:qFormat/>
    <w:rsid w:val="00E42373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E42373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6342</Characters>
  <Application>Microsoft Office Word</Application>
  <DocSecurity>4</DocSecurity>
  <Lines>52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</dc:creator>
  <cp:keywords/>
  <dc:description/>
  <cp:lastModifiedBy>Takácsné</cp:lastModifiedBy>
  <cp:revision>2</cp:revision>
  <dcterms:created xsi:type="dcterms:W3CDTF">2021-07-22T10:42:00Z</dcterms:created>
  <dcterms:modified xsi:type="dcterms:W3CDTF">2021-07-22T10:42:00Z</dcterms:modified>
</cp:coreProperties>
</file>