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F9" w:rsidRPr="00DA0EF9" w:rsidRDefault="00DA0EF9" w:rsidP="0010383A">
      <w:pPr>
        <w:suppressAutoHyphens w:val="0"/>
        <w:overflowPunct/>
        <w:autoSpaceDE/>
        <w:spacing w:before="100" w:beforeAutospacing="1" w:after="75"/>
        <w:ind w:left="-675"/>
        <w:jc w:val="right"/>
        <w:textAlignment w:val="auto"/>
        <w:outlineLvl w:val="1"/>
        <w:rPr>
          <w:color w:val="474747"/>
          <w:kern w:val="0"/>
          <w:szCs w:val="24"/>
          <w:lang w:eastAsia="hu-HU"/>
        </w:rPr>
      </w:pPr>
      <w:r w:rsidRPr="00DA0EF9">
        <w:rPr>
          <w:color w:val="474747"/>
          <w:kern w:val="0"/>
          <w:szCs w:val="24"/>
          <w:lang w:eastAsia="hu-HU"/>
        </w:rPr>
        <w:t>21. számú melléklet</w:t>
      </w:r>
    </w:p>
    <w:p w:rsidR="00783E1E" w:rsidRPr="00783E1E" w:rsidRDefault="00C73D6B" w:rsidP="0010383A">
      <w:pPr>
        <w:suppressAutoHyphens w:val="0"/>
        <w:overflowPunct/>
        <w:autoSpaceDE/>
        <w:spacing w:before="100" w:beforeAutospacing="1" w:after="75"/>
        <w:ind w:left="-675"/>
        <w:jc w:val="right"/>
        <w:textAlignment w:val="auto"/>
        <w:outlineLvl w:val="1"/>
        <w:rPr>
          <w:b/>
          <w:bCs/>
          <w:color w:val="474747"/>
          <w:kern w:val="0"/>
          <w:sz w:val="27"/>
          <w:szCs w:val="27"/>
          <w:lang w:eastAsia="hu-HU"/>
        </w:rPr>
      </w:pPr>
      <w:r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6</w:t>
      </w:r>
      <w:r w:rsidR="0010383A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/20</w:t>
      </w:r>
      <w:r w:rsidR="00DA0EF9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2</w:t>
      </w:r>
      <w:r w:rsidR="00EB5463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1</w:t>
      </w:r>
      <w:r w:rsidR="0010383A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. (</w:t>
      </w:r>
      <w:r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V.31.</w:t>
      </w:r>
      <w:proofErr w:type="gramStart"/>
      <w:r w:rsidR="0010383A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 xml:space="preserve">) </w:t>
      </w:r>
      <w:r w:rsidR="00783E1E" w:rsidRPr="00783E1E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 xml:space="preserve"> </w:t>
      </w:r>
      <w:r w:rsidR="0010383A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számú</w:t>
      </w:r>
      <w:proofErr w:type="gramEnd"/>
      <w:r w:rsidR="0010383A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 xml:space="preserve"> </w:t>
      </w:r>
      <w:r w:rsidR="00783E1E" w:rsidRPr="00783E1E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rendelet</w:t>
      </w:r>
      <w:r w:rsidR="0010383A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 xml:space="preserve"> melléklete</w:t>
      </w:r>
    </w:p>
    <w:p w:rsidR="00783E1E" w:rsidRPr="00783E1E" w:rsidRDefault="00783E1E" w:rsidP="00783E1E">
      <w:pPr>
        <w:suppressAutoHyphens w:val="0"/>
        <w:overflowPunct/>
        <w:autoSpaceDE/>
        <w:spacing w:before="100" w:beforeAutospacing="1" w:after="75"/>
        <w:ind w:left="-675"/>
        <w:jc w:val="center"/>
        <w:textAlignment w:val="auto"/>
        <w:outlineLvl w:val="2"/>
        <w:rPr>
          <w:b/>
          <w:bCs/>
          <w:color w:val="474747"/>
          <w:kern w:val="0"/>
          <w:sz w:val="25"/>
          <w:szCs w:val="25"/>
          <w:lang w:eastAsia="hu-HU"/>
        </w:rPr>
      </w:pPr>
      <w:r w:rsidRPr="00783E1E">
        <w:rPr>
          <w:b/>
          <w:bCs/>
          <w:i/>
          <w:iCs/>
          <w:color w:val="474747"/>
          <w:kern w:val="0"/>
          <w:sz w:val="25"/>
          <w:szCs w:val="25"/>
          <w:lang w:eastAsia="hu-HU"/>
        </w:rPr>
        <w:t>NYILATKOZAT</w:t>
      </w:r>
    </w:p>
    <w:p w:rsidR="00783E1E" w:rsidRPr="00783E1E" w:rsidRDefault="00783E1E" w:rsidP="00783E1E">
      <w:pPr>
        <w:suppressAutoHyphens w:val="0"/>
        <w:overflowPunct/>
        <w:autoSpaceDE/>
        <w:spacing w:before="100" w:beforeAutospacing="1"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783E1E">
        <w:rPr>
          <w:i/>
          <w:iCs/>
          <w:color w:val="474747"/>
          <w:kern w:val="0"/>
          <w:szCs w:val="24"/>
          <w:lang w:eastAsia="hu-HU"/>
        </w:rPr>
        <w:t>A) </w:t>
      </w:r>
      <w:r w:rsidRPr="00783E1E">
        <w:rPr>
          <w:color w:val="474747"/>
          <w:kern w:val="0"/>
          <w:szCs w:val="24"/>
          <w:lang w:eastAsia="hu-HU"/>
        </w:rPr>
        <w:t xml:space="preserve">Alulírott </w:t>
      </w:r>
      <w:r w:rsidR="00DA0EF9">
        <w:rPr>
          <w:color w:val="474747"/>
          <w:kern w:val="0"/>
          <w:szCs w:val="24"/>
          <w:lang w:eastAsia="hu-HU"/>
        </w:rPr>
        <w:t>dr. Lukács László</w:t>
      </w:r>
      <w:r w:rsidR="005C5FAD">
        <w:rPr>
          <w:color w:val="474747"/>
          <w:kern w:val="0"/>
          <w:szCs w:val="24"/>
          <w:lang w:eastAsia="hu-HU"/>
        </w:rPr>
        <w:t xml:space="preserve"> polgármester</w:t>
      </w:r>
      <w:r w:rsidRPr="00783E1E">
        <w:rPr>
          <w:color w:val="474747"/>
          <w:kern w:val="0"/>
          <w:szCs w:val="24"/>
          <w:lang w:eastAsia="hu-HU"/>
        </w:rPr>
        <w:t xml:space="preserve"> a </w:t>
      </w:r>
      <w:r w:rsidR="005C5FAD">
        <w:rPr>
          <w:color w:val="474747"/>
          <w:kern w:val="0"/>
          <w:szCs w:val="24"/>
          <w:lang w:eastAsia="hu-HU"/>
        </w:rPr>
        <w:t>Tárnoki Nagyközség Önkormányzata</w:t>
      </w:r>
      <w:r w:rsidRPr="00783E1E">
        <w:rPr>
          <w:color w:val="474747"/>
          <w:kern w:val="0"/>
          <w:szCs w:val="24"/>
          <w:lang w:eastAsia="hu-HU"/>
        </w:rPr>
        <w:t xml:space="preserve"> költségvetési szerv vezetője jogi felelősségem tudatában kijelentem, hogy az előírásoknak megfelelően </w:t>
      </w:r>
      <w:r w:rsidR="005C5FAD">
        <w:rPr>
          <w:color w:val="474747"/>
          <w:kern w:val="0"/>
          <w:szCs w:val="24"/>
          <w:lang w:eastAsia="hu-HU"/>
        </w:rPr>
        <w:t>20</w:t>
      </w:r>
      <w:r w:rsidR="00EB5463">
        <w:rPr>
          <w:color w:val="474747"/>
          <w:kern w:val="0"/>
          <w:szCs w:val="24"/>
          <w:lang w:eastAsia="hu-HU"/>
        </w:rPr>
        <w:t>20</w:t>
      </w:r>
      <w:r w:rsidR="005C5FAD">
        <w:rPr>
          <w:color w:val="474747"/>
          <w:kern w:val="0"/>
          <w:szCs w:val="24"/>
          <w:lang w:eastAsia="hu-HU"/>
        </w:rPr>
        <w:t>.</w:t>
      </w:r>
      <w:r w:rsidRPr="00783E1E">
        <w:rPr>
          <w:color w:val="474747"/>
          <w:kern w:val="0"/>
          <w:szCs w:val="24"/>
          <w:lang w:eastAsia="hu-HU"/>
        </w:rPr>
        <w:t xml:space="preserve"> évben az általam vezetett költségvetési szervnél gondoskodtam</w:t>
      </w:r>
    </w:p>
    <w:p w:rsidR="00783E1E" w:rsidRPr="005C5FAD" w:rsidRDefault="00783E1E" w:rsidP="005C5FAD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5C5FAD">
        <w:rPr>
          <w:color w:val="474747"/>
          <w:kern w:val="0"/>
          <w:szCs w:val="24"/>
          <w:lang w:eastAsia="hu-HU"/>
        </w:rPr>
        <w:t>a belső kontrollrendszer kialakításáról, valamint szabályszerű, eredményes, gazdaságos és hatékony működéséről,</w:t>
      </w:r>
    </w:p>
    <w:p w:rsidR="00783E1E" w:rsidRPr="005C5FAD" w:rsidRDefault="00783E1E" w:rsidP="005C5FAD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5C5FAD">
        <w:rPr>
          <w:color w:val="474747"/>
          <w:kern w:val="0"/>
          <w:szCs w:val="24"/>
          <w:lang w:eastAsia="hu-HU"/>
        </w:rPr>
        <w:t>olyan szervezeti kultúra kialakításáról, amely biztosítja az elkötelezettséget a szervezeti célok és értékek iránt, valamint alkalmas az integritás érvényesítésének biztosítására,</w:t>
      </w:r>
    </w:p>
    <w:p w:rsidR="00783E1E" w:rsidRPr="005C5FAD" w:rsidRDefault="00783E1E" w:rsidP="005C5FAD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5C5FAD">
        <w:rPr>
          <w:color w:val="474747"/>
          <w:kern w:val="0"/>
          <w:szCs w:val="24"/>
          <w:lang w:eastAsia="hu-HU"/>
        </w:rPr>
        <w:t>a költségvetési szerv vagyonkezelésébe, használatába adott vagyon rendeltetésszerű használatáról, az alapító okiratban megjelölt tevékenységek jogszabályban meghatározott követelményeknek megfelelő ellátásáról,</w:t>
      </w:r>
    </w:p>
    <w:p w:rsidR="00783E1E" w:rsidRPr="005C5FAD" w:rsidRDefault="00783E1E" w:rsidP="005C5FAD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5C5FAD">
        <w:rPr>
          <w:color w:val="474747"/>
          <w:kern w:val="0"/>
          <w:szCs w:val="24"/>
          <w:lang w:eastAsia="hu-HU"/>
        </w:rPr>
        <w:t>a rendelkezésre álló előirányzatok célnak megfelelő felhasználásáról,</w:t>
      </w:r>
    </w:p>
    <w:p w:rsidR="00783E1E" w:rsidRPr="005C5FAD" w:rsidRDefault="00783E1E" w:rsidP="005C5FAD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5C5FAD">
        <w:rPr>
          <w:color w:val="474747"/>
          <w:kern w:val="0"/>
          <w:szCs w:val="24"/>
          <w:lang w:eastAsia="hu-HU"/>
        </w:rPr>
        <w:t>a költségvetési szerv tevékenységében a hatékonyság, eredményesség és a gazdaságosság követelményeinek érvényesítéséről,</w:t>
      </w:r>
    </w:p>
    <w:p w:rsidR="00783E1E" w:rsidRPr="005C5FAD" w:rsidRDefault="00783E1E" w:rsidP="005C5FAD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5C5FAD">
        <w:rPr>
          <w:color w:val="474747"/>
          <w:kern w:val="0"/>
          <w:szCs w:val="24"/>
          <w:lang w:eastAsia="hu-HU"/>
        </w:rPr>
        <w:t>a tervezési, beszámolási, információszolgáltatási kötelezettségek teljesítéséről, azok teljességéről és hitelességéről,</w:t>
      </w:r>
    </w:p>
    <w:p w:rsidR="00783E1E" w:rsidRPr="005C5FAD" w:rsidRDefault="00783E1E" w:rsidP="005C5FAD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5C5FAD">
        <w:rPr>
          <w:color w:val="474747"/>
          <w:kern w:val="0"/>
          <w:szCs w:val="24"/>
          <w:lang w:eastAsia="hu-HU"/>
        </w:rPr>
        <w:t>a gazdálkodási lehetőségek és a kötelezettségek összhangjáról,</w:t>
      </w:r>
    </w:p>
    <w:p w:rsidR="00783E1E" w:rsidRPr="005C5FAD" w:rsidRDefault="00783E1E" w:rsidP="005C5FAD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5C5FAD">
        <w:rPr>
          <w:color w:val="474747"/>
          <w:kern w:val="0"/>
          <w:szCs w:val="24"/>
          <w:lang w:eastAsia="hu-HU"/>
        </w:rPr>
        <w:t>az intézményi számviteli rendről,</w:t>
      </w:r>
    </w:p>
    <w:p w:rsidR="00783E1E" w:rsidRPr="005C5FAD" w:rsidRDefault="00783E1E" w:rsidP="005C5FAD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5C5FAD">
        <w:rPr>
          <w:color w:val="474747"/>
          <w:kern w:val="0"/>
          <w:szCs w:val="24"/>
          <w:lang w:eastAsia="hu-HU"/>
        </w:rPr>
        <w:t>olyan rendszer bevezetéséről, amely megfelelő bizonyosságot nyújt az eljárások jogszerűségére és szabályszerűségére vonatkozóan, biztosítja az elszámoltathatóságot, továbbá megfelel a hazai és közösségi szabályoknak,</w:t>
      </w:r>
    </w:p>
    <w:p w:rsidR="00783E1E" w:rsidRPr="005C5FAD" w:rsidRDefault="00783E1E" w:rsidP="005C5FAD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5C5FAD">
        <w:rPr>
          <w:color w:val="474747"/>
          <w:kern w:val="0"/>
          <w:szCs w:val="24"/>
          <w:lang w:eastAsia="hu-HU"/>
        </w:rPr>
        <w:t>arról, hogy a vezetők a szervezet minden szintjén tisztában legyenek a kitűzött célokkal és az azok elérését segítő eszközökkel annak érdekében, hogy végre tudják hajtani a meghatározott feladatokat és értékelni tudják az elért eredményeket. E tevékenységről a vezetői beszámoltatás rendszerén keresztül folyamatos információval rendelkeztem, a tevékenységet folyamatosan értékeltem.</w:t>
      </w:r>
    </w:p>
    <w:p w:rsidR="00783E1E" w:rsidRPr="00783E1E" w:rsidRDefault="00783E1E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783E1E">
        <w:rPr>
          <w:color w:val="474747"/>
          <w:kern w:val="0"/>
          <w:szCs w:val="24"/>
          <w:lang w:eastAsia="hu-HU"/>
        </w:rPr>
        <w:t>A vonatkozó jogszabályok belső kontrollrendszerre vonatkozó előírásainak az alábbiak szerint tettem eleget:</w:t>
      </w:r>
    </w:p>
    <w:p w:rsidR="005C5FAD" w:rsidRDefault="005C5FAD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</w:p>
    <w:p w:rsidR="00783E1E" w:rsidRDefault="00783E1E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783E1E">
        <w:rPr>
          <w:color w:val="474747"/>
          <w:kern w:val="0"/>
          <w:szCs w:val="24"/>
          <w:lang w:eastAsia="hu-HU"/>
        </w:rPr>
        <w:t>Kontrollkörnyezet:</w:t>
      </w:r>
      <w:r w:rsidR="005C5FAD">
        <w:rPr>
          <w:color w:val="474747"/>
          <w:kern w:val="0"/>
          <w:szCs w:val="24"/>
          <w:lang w:eastAsia="hu-HU"/>
        </w:rPr>
        <w:t xml:space="preserve"> célok és szervezeti felépítés, belső szabályzatok, feladat- és felelősségi körök, folyamatok meghatározása.</w:t>
      </w:r>
    </w:p>
    <w:p w:rsidR="005C5FAD" w:rsidRPr="00783E1E" w:rsidRDefault="005C5FAD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</w:p>
    <w:p w:rsidR="00783E1E" w:rsidRDefault="00783E1E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783E1E">
        <w:rPr>
          <w:color w:val="474747"/>
          <w:kern w:val="0"/>
          <w:szCs w:val="24"/>
          <w:lang w:eastAsia="hu-HU"/>
        </w:rPr>
        <w:t>Integrált kockázatkezelési rendszer:</w:t>
      </w:r>
      <w:r w:rsidR="005C5FAD">
        <w:rPr>
          <w:color w:val="474747"/>
          <w:kern w:val="0"/>
          <w:szCs w:val="24"/>
          <w:lang w:eastAsia="hu-HU"/>
        </w:rPr>
        <w:t xml:space="preserve"> a kockázatok felmérése a belső ellenőrzés folyamatába építetten valósul meg.</w:t>
      </w:r>
    </w:p>
    <w:p w:rsidR="005C5FAD" w:rsidRPr="00783E1E" w:rsidRDefault="005C5FAD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</w:p>
    <w:p w:rsidR="00783E1E" w:rsidRDefault="00783E1E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783E1E">
        <w:rPr>
          <w:color w:val="474747"/>
          <w:kern w:val="0"/>
          <w:szCs w:val="24"/>
          <w:lang w:eastAsia="hu-HU"/>
        </w:rPr>
        <w:t>Kontrolltevékenységek:</w:t>
      </w:r>
      <w:r w:rsidR="005C5FAD">
        <w:rPr>
          <w:color w:val="474747"/>
          <w:kern w:val="0"/>
          <w:szCs w:val="24"/>
          <w:lang w:eastAsia="hu-HU"/>
        </w:rPr>
        <w:t xml:space="preserve"> részeként biztosított minden tevékenységre vonatkozóan a pénzügyi döntések dokumentumainak előkészítése, így költségvetés tervezés, szerződések, kifizetések, támogatásokkal való elszámolások.</w:t>
      </w:r>
    </w:p>
    <w:p w:rsidR="005C5FAD" w:rsidRDefault="005C5FAD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költségvetési gazdálkodás során az előzetes és utólagos pénzügyi ellenőrzés, a pénzügyi döntések szabályszerűségi szempontból történő jóváhagyása, ellenjegyzése, gazdasági események elszámolása a hatályos jogszabályoknak megfelelő könyvvezetés és beszámolás kontrollja.</w:t>
      </w:r>
      <w:r w:rsidR="0010383A">
        <w:rPr>
          <w:color w:val="474747"/>
          <w:kern w:val="0"/>
          <w:szCs w:val="24"/>
          <w:lang w:eastAsia="hu-HU"/>
        </w:rPr>
        <w:t xml:space="preserve"> Teljesül az érvényesítés, teljesítés igazolás, kötelezettségvállalás, pénzügyi ellenjegyzés jogszabály szerinti elhatárolása, a felelősségi körök meghatározásra kerültek.</w:t>
      </w:r>
    </w:p>
    <w:p w:rsidR="0010383A" w:rsidRPr="00783E1E" w:rsidRDefault="0010383A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</w:p>
    <w:p w:rsidR="00783E1E" w:rsidRPr="00783E1E" w:rsidRDefault="00783E1E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783E1E">
        <w:rPr>
          <w:color w:val="474747"/>
          <w:kern w:val="0"/>
          <w:szCs w:val="24"/>
          <w:lang w:eastAsia="hu-HU"/>
        </w:rPr>
        <w:lastRenderedPageBreak/>
        <w:t>Információs és kommunikációs rendszer:</w:t>
      </w:r>
      <w:r w:rsidR="0010383A">
        <w:rPr>
          <w:color w:val="474747"/>
          <w:kern w:val="0"/>
          <w:szCs w:val="24"/>
          <w:lang w:eastAsia="hu-HU"/>
        </w:rPr>
        <w:t xml:space="preserve"> szabályozás belső utasítások formájában biztosított.</w:t>
      </w:r>
    </w:p>
    <w:p w:rsidR="00783E1E" w:rsidRDefault="00783E1E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783E1E">
        <w:rPr>
          <w:color w:val="474747"/>
          <w:kern w:val="0"/>
          <w:szCs w:val="24"/>
          <w:lang w:eastAsia="hu-HU"/>
        </w:rPr>
        <w:t>Nyomon követési rendszer (monitoring):</w:t>
      </w:r>
      <w:r w:rsidR="0010383A">
        <w:rPr>
          <w:color w:val="474747"/>
          <w:kern w:val="0"/>
          <w:szCs w:val="24"/>
          <w:lang w:eastAsia="hu-HU"/>
        </w:rPr>
        <w:t xml:space="preserve"> belső kontrollok értékelése belső ellenőrzések végrehajtása, folyamatba épített monitoring keretében valósul meg.</w:t>
      </w:r>
    </w:p>
    <w:p w:rsidR="0010383A" w:rsidRPr="00783E1E" w:rsidRDefault="0010383A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</w:p>
    <w:p w:rsidR="00783E1E" w:rsidRDefault="00783E1E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783E1E">
        <w:rPr>
          <w:color w:val="474747"/>
          <w:kern w:val="0"/>
          <w:szCs w:val="24"/>
          <w:lang w:eastAsia="hu-HU"/>
        </w:rPr>
        <w:t>Kijelentem, hogy a benyújtott beszámolók a jogszabályi előírások szerint a valóságnak megfelelően, átláthatóan, teljes körűen és pontosan tükrözik a szóban forgó pénzügyi évre vonatkozó kiadásokat és bevételeket.</w:t>
      </w:r>
    </w:p>
    <w:p w:rsidR="0010383A" w:rsidRPr="00783E1E" w:rsidRDefault="0010383A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</w:p>
    <w:p w:rsidR="00783E1E" w:rsidRPr="00783E1E" w:rsidRDefault="00783E1E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783E1E">
        <w:rPr>
          <w:color w:val="474747"/>
          <w:kern w:val="0"/>
          <w:szCs w:val="24"/>
          <w:lang w:eastAsia="hu-HU"/>
        </w:rPr>
        <w:t>Az általam vezetett költségvetési szerv gazdasági vezetője eleget tett tárgyévben esedékes továbbképzési kötelezettségének a belső kontrollok témakörében:</w:t>
      </w:r>
    </w:p>
    <w:p w:rsidR="00783E1E" w:rsidRPr="0010383A" w:rsidRDefault="00783E1E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u w:val="single"/>
          <w:lang w:eastAsia="hu-HU"/>
        </w:rPr>
      </w:pPr>
      <w:r w:rsidRPr="00DA0EF9">
        <w:rPr>
          <w:color w:val="474747"/>
          <w:kern w:val="0"/>
          <w:szCs w:val="24"/>
          <w:u w:val="single"/>
          <w:lang w:eastAsia="hu-HU"/>
        </w:rPr>
        <w:t>igen</w:t>
      </w:r>
      <w:r w:rsidRPr="00783E1E">
        <w:rPr>
          <w:color w:val="474747"/>
          <w:kern w:val="0"/>
          <w:szCs w:val="24"/>
          <w:lang w:eastAsia="hu-HU"/>
        </w:rPr>
        <w:t>-</w:t>
      </w:r>
      <w:r w:rsidRPr="00DA0EF9">
        <w:rPr>
          <w:color w:val="474747"/>
          <w:kern w:val="0"/>
          <w:szCs w:val="24"/>
          <w:lang w:eastAsia="hu-HU"/>
        </w:rPr>
        <w:t>nem</w:t>
      </w:r>
    </w:p>
    <w:p w:rsidR="0010383A" w:rsidRPr="00783E1E" w:rsidRDefault="0010383A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</w:p>
    <w:p w:rsidR="00783E1E" w:rsidRDefault="00783E1E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  <w:r w:rsidRPr="00783E1E">
        <w:rPr>
          <w:color w:val="474747"/>
          <w:kern w:val="0"/>
          <w:szCs w:val="24"/>
          <w:lang w:eastAsia="hu-HU"/>
        </w:rPr>
        <w:t xml:space="preserve">Kelt: </w:t>
      </w:r>
      <w:r w:rsidR="0010383A">
        <w:rPr>
          <w:color w:val="474747"/>
          <w:kern w:val="0"/>
          <w:szCs w:val="24"/>
          <w:lang w:eastAsia="hu-HU"/>
        </w:rPr>
        <w:t>Tárnok, 20</w:t>
      </w:r>
      <w:r w:rsidR="00DA0EF9">
        <w:rPr>
          <w:color w:val="474747"/>
          <w:kern w:val="0"/>
          <w:szCs w:val="24"/>
          <w:lang w:eastAsia="hu-HU"/>
        </w:rPr>
        <w:t>2</w:t>
      </w:r>
      <w:r w:rsidR="00EB5463">
        <w:rPr>
          <w:color w:val="474747"/>
          <w:kern w:val="0"/>
          <w:szCs w:val="24"/>
          <w:lang w:eastAsia="hu-HU"/>
        </w:rPr>
        <w:t>1</w:t>
      </w:r>
      <w:r w:rsidR="00C73D6B">
        <w:rPr>
          <w:color w:val="474747"/>
          <w:kern w:val="0"/>
          <w:szCs w:val="24"/>
          <w:lang w:eastAsia="hu-HU"/>
        </w:rPr>
        <w:t>. május 31</w:t>
      </w:r>
      <w:r w:rsidR="0010383A">
        <w:rPr>
          <w:color w:val="474747"/>
          <w:kern w:val="0"/>
          <w:szCs w:val="24"/>
          <w:lang w:eastAsia="hu-HU"/>
        </w:rPr>
        <w:t>.</w:t>
      </w:r>
    </w:p>
    <w:p w:rsidR="0010383A" w:rsidRDefault="0010383A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</w:p>
    <w:p w:rsidR="0010383A" w:rsidRDefault="0010383A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</w:p>
    <w:p w:rsidR="0010383A" w:rsidRPr="00783E1E" w:rsidRDefault="0010383A" w:rsidP="00783E1E">
      <w:pPr>
        <w:suppressAutoHyphens w:val="0"/>
        <w:overflowPunct/>
        <w:autoSpaceDE/>
        <w:jc w:val="both"/>
        <w:textAlignment w:val="auto"/>
        <w:rPr>
          <w:color w:val="474747"/>
          <w:kern w:val="0"/>
          <w:szCs w:val="24"/>
          <w:lang w:eastAsia="hu-HU"/>
        </w:rPr>
      </w:pPr>
    </w:p>
    <w:p w:rsidR="00783E1E" w:rsidRDefault="00783E1E" w:rsidP="00783E1E">
      <w:pPr>
        <w:suppressAutoHyphens w:val="0"/>
        <w:overflowPunct/>
        <w:autoSpaceDE/>
        <w:jc w:val="center"/>
        <w:textAlignment w:val="auto"/>
        <w:rPr>
          <w:color w:val="474747"/>
          <w:kern w:val="0"/>
          <w:szCs w:val="24"/>
          <w:lang w:eastAsia="hu-HU"/>
        </w:rPr>
      </w:pPr>
      <w:r w:rsidRPr="00783E1E">
        <w:rPr>
          <w:color w:val="474747"/>
          <w:kern w:val="0"/>
          <w:szCs w:val="24"/>
          <w:lang w:eastAsia="hu-HU"/>
        </w:rPr>
        <w:t>................................................. </w:t>
      </w:r>
      <w:r w:rsidRPr="00783E1E">
        <w:rPr>
          <w:color w:val="474747"/>
          <w:kern w:val="0"/>
          <w:szCs w:val="24"/>
          <w:lang w:eastAsia="hu-HU"/>
        </w:rPr>
        <w:br/>
      </w:r>
      <w:r w:rsidR="0010383A">
        <w:rPr>
          <w:color w:val="474747"/>
          <w:kern w:val="0"/>
          <w:szCs w:val="24"/>
          <w:lang w:eastAsia="hu-HU"/>
        </w:rPr>
        <w:t>Tárnok Nagyközség Önkormányzata</w:t>
      </w:r>
    </w:p>
    <w:p w:rsidR="0010383A" w:rsidRDefault="00DA0EF9" w:rsidP="00783E1E">
      <w:pPr>
        <w:suppressAutoHyphens w:val="0"/>
        <w:overflowPunct/>
        <w:autoSpaceDE/>
        <w:jc w:val="center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dr. Lukács László</w:t>
      </w:r>
    </w:p>
    <w:p w:rsidR="0010383A" w:rsidRPr="00783E1E" w:rsidRDefault="0010383A" w:rsidP="00783E1E">
      <w:pPr>
        <w:suppressAutoHyphens w:val="0"/>
        <w:overflowPunct/>
        <w:autoSpaceDE/>
        <w:jc w:val="center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Polgármester</w:t>
      </w:r>
    </w:p>
    <w:p w:rsidR="00A36DD4" w:rsidRDefault="00A36DD4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C73D6B" w:rsidP="0011607F">
      <w:pPr>
        <w:suppressAutoHyphens w:val="0"/>
        <w:overflowPunct/>
        <w:autoSpaceDE/>
        <w:autoSpaceDN w:val="0"/>
        <w:spacing w:before="100" w:beforeAutospacing="1" w:after="75"/>
        <w:ind w:left="-675"/>
        <w:jc w:val="right"/>
        <w:outlineLvl w:val="1"/>
        <w:rPr>
          <w:b/>
          <w:bCs/>
          <w:color w:val="474747"/>
          <w:kern w:val="0"/>
          <w:sz w:val="27"/>
          <w:szCs w:val="27"/>
          <w:lang w:eastAsia="hu-HU"/>
        </w:rPr>
      </w:pPr>
      <w:r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6</w:t>
      </w:r>
      <w:r w:rsidR="00EB5463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/2021</w:t>
      </w:r>
      <w:r w:rsidR="0011607F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. (</w:t>
      </w:r>
      <w:r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V.31.</w:t>
      </w:r>
      <w:proofErr w:type="gramStart"/>
      <w:r w:rsidR="0011607F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)  számú</w:t>
      </w:r>
      <w:proofErr w:type="gramEnd"/>
      <w:r w:rsidR="0011607F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 xml:space="preserve"> rendelet melléklete</w:t>
      </w:r>
    </w:p>
    <w:p w:rsidR="0011607F" w:rsidRDefault="0011607F" w:rsidP="0011607F">
      <w:pPr>
        <w:suppressAutoHyphens w:val="0"/>
        <w:overflowPunct/>
        <w:autoSpaceDE/>
        <w:autoSpaceDN w:val="0"/>
        <w:spacing w:before="100" w:beforeAutospacing="1" w:after="75"/>
        <w:ind w:left="-675"/>
        <w:jc w:val="center"/>
        <w:outlineLvl w:val="2"/>
        <w:rPr>
          <w:b/>
          <w:bCs/>
          <w:color w:val="474747"/>
          <w:kern w:val="0"/>
          <w:sz w:val="25"/>
          <w:szCs w:val="25"/>
          <w:lang w:eastAsia="hu-HU"/>
        </w:rPr>
      </w:pPr>
      <w:r>
        <w:rPr>
          <w:b/>
          <w:bCs/>
          <w:i/>
          <w:iCs/>
          <w:color w:val="474747"/>
          <w:kern w:val="0"/>
          <w:sz w:val="25"/>
          <w:szCs w:val="25"/>
          <w:lang w:eastAsia="hu-HU"/>
        </w:rPr>
        <w:t>NYILATKOZAT</w:t>
      </w:r>
    </w:p>
    <w:p w:rsidR="0011607F" w:rsidRDefault="0011607F" w:rsidP="0011607F">
      <w:pPr>
        <w:suppressAutoHyphens w:val="0"/>
        <w:overflowPunct/>
        <w:autoSpaceDE/>
        <w:autoSpaceDN w:val="0"/>
        <w:spacing w:before="100" w:beforeAutospacing="1"/>
        <w:jc w:val="both"/>
        <w:rPr>
          <w:color w:val="474747"/>
          <w:kern w:val="0"/>
          <w:szCs w:val="24"/>
          <w:lang w:eastAsia="hu-HU"/>
        </w:rPr>
      </w:pPr>
      <w:r>
        <w:rPr>
          <w:i/>
          <w:iCs/>
          <w:color w:val="474747"/>
          <w:kern w:val="0"/>
          <w:szCs w:val="24"/>
          <w:lang w:eastAsia="hu-HU"/>
        </w:rPr>
        <w:t>A) </w:t>
      </w:r>
      <w:r>
        <w:rPr>
          <w:color w:val="474747"/>
          <w:kern w:val="0"/>
          <w:szCs w:val="24"/>
          <w:lang w:eastAsia="hu-HU"/>
        </w:rPr>
        <w:t>Alulírott dr. Jenei-Kiss Gergely jegyző a Tárnoki Polgármesteri Hivatal költségvetési szerv vezetője jogi felelősségem tudatában kijelentem, hogy az előírásoknak megfelelően 20</w:t>
      </w:r>
      <w:r w:rsidR="00EB5463">
        <w:rPr>
          <w:color w:val="474747"/>
          <w:kern w:val="0"/>
          <w:szCs w:val="24"/>
          <w:lang w:eastAsia="hu-HU"/>
        </w:rPr>
        <w:t>20</w:t>
      </w:r>
      <w:r>
        <w:rPr>
          <w:color w:val="474747"/>
          <w:kern w:val="0"/>
          <w:szCs w:val="24"/>
          <w:lang w:eastAsia="hu-HU"/>
        </w:rPr>
        <w:t>. évben az általam vezetett költségvetési szervnél gondoskodtam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belső kontrollrendszer kialakításáról, valamint szabályszerű, eredményes, gazdaságos és hatékony működéséről,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olyan szervezeti kultúra kialakításáról, amely biztosítja az elkötelezettséget a szervezeti célok és értékek iránt, valamint alkalmas az integritás érvényesítésének biztosítására,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költségvetési szerv vagyonkezelésébe, használatába adott vagyon rendeltetésszerű használatáról, az alapító okiratban megjelölt tevékenységek jogszabályban meghatározott követelményeknek megfelelő ellátásáról,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rendelkezésre álló előirányzatok célnak megfelelő felhasználásáról,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költségvetési szerv tevékenységében a hatékonyság, eredményesség és a gazdaságosság követelményeinek érvényesítéséről,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tervezési, beszámolási, információszolgáltatási kötelezettségek teljesítéséről, azok teljességéről és hitelességéről,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gazdálkodási lehetőségek és a kötelezettségek összhangjáról,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az intézményi számviteli rendről,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olyan rendszer bevezetéséről, amely megfelelő bizonyosságot nyújt az eljárások jogszerűségére és szabályszerűségére vonatkozóan, biztosítja az elszámoltathatóságot, továbbá megfelel a hazai és közösségi szabályoknak,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arról, hogy a vezetők a szervezet minden szintjén tisztában legyenek a kitűzött célokkal és az azok elérését segítő eszközökkel annak érdekében, hogy végre tudják hajtani a meghatározott feladatokat és értékelni tudják az elért eredményeket. E tevékenységről a vezetői beszámoltatás rendszerén keresztül folyamatos információval rendelkeztem, a tevékenységet folyamatosan értékeltem.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vonatkozó jogszabályok belső kontrollrendszerre vonatkozó előírásainak az alábbiak szerint tettem eleget: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Kontrollkörnyezet: célok és szervezeti felépítés, belső szabályzatok, feladat- és felelősségi körök, folyamatok meghatározása.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Integrált kockázatkezelési rendszer: a kockázatok felmérése a belső ellenőrzés folyamatába építetten valósul meg.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Kontrolltevékenységek: részeként biztosított minden tevékenységre vonatkozóan a pénzügyi döntések dokumentumainak előkészítése, így költségvetés tervezés, szerződések, kifizetések, támogatásokkal való elszámolások.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költségvetési gazdálkodás során az előzetes és utólagos pénzügyi ellenőrzés, a pénzügyi döntések szabályszerűségi szempontból történő jóváhagyása, ellenjegyzése, gazdasági események elszámolása a hatályos jogszabályoknak megfelelő könyvvezetés és beszámolás kontrollja. Teljesül az érvényesítés, teljesítés igazolás, kötelezettségvállalás, pénzügyi ellenjegyzés jogszabály szerinti elhatárolása, a felelősségi körök meghatározásra kerültek.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lastRenderedPageBreak/>
        <w:t>Információs és kommunikációs rendszer: szabályozás belső utasítások formájában biztosított.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Nyomon követési rendszer (monitoring): belső kontrollok értékelése belső ellenőrzések végrehajtása, folyamatba épített monitoring keretében valósul meg.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Kijelentem, hogy a benyújtott beszámolók a jogszabályi előírások szerint a valóságnak megfelelően, átláthatóan, teljes körűen és pontosan tükrözik a szóban forgó pénzügyi évre vonatkozó kiadásokat és bevételeket.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Az általam vezetett költségvetési szerv gazdasági vezetője eleget tett tárgyévben esedékes továbbképzési kötelezettségének a belső kontrollok témakörében: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u w:val="single"/>
          <w:lang w:eastAsia="hu-HU"/>
        </w:rPr>
      </w:pPr>
      <w:r w:rsidRPr="0011607F">
        <w:rPr>
          <w:color w:val="474747"/>
          <w:kern w:val="0"/>
          <w:szCs w:val="24"/>
          <w:u w:val="single"/>
          <w:lang w:eastAsia="hu-HU"/>
        </w:rPr>
        <w:t>igen</w:t>
      </w:r>
      <w:r>
        <w:rPr>
          <w:color w:val="474747"/>
          <w:kern w:val="0"/>
          <w:szCs w:val="24"/>
          <w:lang w:eastAsia="hu-HU"/>
        </w:rPr>
        <w:t>-</w:t>
      </w:r>
      <w:r w:rsidRPr="0011607F">
        <w:rPr>
          <w:color w:val="474747"/>
          <w:kern w:val="0"/>
          <w:szCs w:val="24"/>
          <w:lang w:eastAsia="hu-HU"/>
        </w:rPr>
        <w:t>nem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C73D6B" w:rsidRDefault="00EB5463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 xml:space="preserve">Kelt: Tárnok, </w:t>
      </w:r>
      <w:r w:rsidR="00C73D6B">
        <w:rPr>
          <w:color w:val="474747"/>
          <w:kern w:val="0"/>
          <w:szCs w:val="24"/>
          <w:lang w:eastAsia="hu-HU"/>
        </w:rPr>
        <w:t>2021. május 31.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center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................................................. </w:t>
      </w:r>
      <w:r>
        <w:rPr>
          <w:color w:val="474747"/>
          <w:kern w:val="0"/>
          <w:szCs w:val="24"/>
          <w:lang w:eastAsia="hu-HU"/>
        </w:rPr>
        <w:br/>
        <w:t>Tárnoki Polgármesteri Hivatal</w:t>
      </w:r>
    </w:p>
    <w:p w:rsidR="0011607F" w:rsidRDefault="0011607F" w:rsidP="0011607F">
      <w:pPr>
        <w:suppressAutoHyphens w:val="0"/>
        <w:overflowPunct/>
        <w:autoSpaceDE/>
        <w:autoSpaceDN w:val="0"/>
        <w:jc w:val="center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dr. Jenei-Kiss Gergely</w:t>
      </w:r>
    </w:p>
    <w:p w:rsidR="0011607F" w:rsidRDefault="0011607F" w:rsidP="0011607F">
      <w:pPr>
        <w:suppressAutoHyphens w:val="0"/>
        <w:overflowPunct/>
        <w:autoSpaceDE/>
        <w:autoSpaceDN w:val="0"/>
        <w:jc w:val="center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jegyző</w:t>
      </w:r>
    </w:p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C73D6B" w:rsidP="0011607F">
      <w:pPr>
        <w:suppressAutoHyphens w:val="0"/>
        <w:overflowPunct/>
        <w:autoSpaceDE/>
        <w:autoSpaceDN w:val="0"/>
        <w:spacing w:before="100" w:beforeAutospacing="1" w:after="75"/>
        <w:ind w:left="-675"/>
        <w:jc w:val="right"/>
        <w:outlineLvl w:val="1"/>
        <w:rPr>
          <w:b/>
          <w:bCs/>
          <w:color w:val="474747"/>
          <w:kern w:val="0"/>
          <w:sz w:val="27"/>
          <w:szCs w:val="27"/>
          <w:lang w:eastAsia="hu-HU"/>
        </w:rPr>
      </w:pPr>
      <w:r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6</w:t>
      </w:r>
      <w:r w:rsidR="0011607F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/202</w:t>
      </w:r>
      <w:r w:rsidR="00EB5463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1</w:t>
      </w:r>
      <w:r w:rsidR="0011607F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. (</w:t>
      </w:r>
      <w:r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V.31.</w:t>
      </w:r>
      <w:proofErr w:type="gramStart"/>
      <w:r w:rsidR="0011607F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)  számú</w:t>
      </w:r>
      <w:proofErr w:type="gramEnd"/>
      <w:r w:rsidR="0011607F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 xml:space="preserve"> rendelet melléklete</w:t>
      </w:r>
    </w:p>
    <w:p w:rsidR="0011607F" w:rsidRDefault="0011607F" w:rsidP="0011607F">
      <w:pPr>
        <w:suppressAutoHyphens w:val="0"/>
        <w:overflowPunct/>
        <w:autoSpaceDE/>
        <w:autoSpaceDN w:val="0"/>
        <w:spacing w:before="100" w:beforeAutospacing="1" w:after="75"/>
        <w:ind w:left="-675"/>
        <w:jc w:val="center"/>
        <w:outlineLvl w:val="2"/>
        <w:rPr>
          <w:b/>
          <w:bCs/>
          <w:color w:val="474747"/>
          <w:kern w:val="0"/>
          <w:sz w:val="25"/>
          <w:szCs w:val="25"/>
          <w:lang w:eastAsia="hu-HU"/>
        </w:rPr>
      </w:pPr>
      <w:r>
        <w:rPr>
          <w:b/>
          <w:bCs/>
          <w:i/>
          <w:iCs/>
          <w:color w:val="474747"/>
          <w:kern w:val="0"/>
          <w:sz w:val="25"/>
          <w:szCs w:val="25"/>
          <w:lang w:eastAsia="hu-HU"/>
        </w:rPr>
        <w:t>NYILATKOZAT</w:t>
      </w:r>
    </w:p>
    <w:p w:rsidR="0011607F" w:rsidRDefault="0011607F" w:rsidP="0011607F">
      <w:pPr>
        <w:suppressAutoHyphens w:val="0"/>
        <w:overflowPunct/>
        <w:autoSpaceDE/>
        <w:autoSpaceDN w:val="0"/>
        <w:spacing w:before="100" w:beforeAutospacing="1"/>
        <w:jc w:val="both"/>
        <w:rPr>
          <w:color w:val="474747"/>
          <w:kern w:val="0"/>
          <w:szCs w:val="24"/>
          <w:lang w:eastAsia="hu-HU"/>
        </w:rPr>
      </w:pPr>
      <w:r>
        <w:rPr>
          <w:i/>
          <w:iCs/>
          <w:color w:val="474747"/>
          <w:kern w:val="0"/>
          <w:szCs w:val="24"/>
          <w:lang w:eastAsia="hu-HU"/>
        </w:rPr>
        <w:t>A) </w:t>
      </w:r>
      <w:r>
        <w:rPr>
          <w:color w:val="474747"/>
          <w:kern w:val="0"/>
          <w:szCs w:val="24"/>
          <w:lang w:eastAsia="hu-HU"/>
        </w:rPr>
        <w:t xml:space="preserve">Alulírott </w:t>
      </w:r>
      <w:proofErr w:type="spellStart"/>
      <w:r>
        <w:rPr>
          <w:color w:val="474747"/>
          <w:kern w:val="0"/>
          <w:szCs w:val="24"/>
          <w:lang w:eastAsia="hu-HU"/>
        </w:rPr>
        <w:t>Kürthy</w:t>
      </w:r>
      <w:proofErr w:type="spellEnd"/>
      <w:r>
        <w:rPr>
          <w:color w:val="474747"/>
          <w:kern w:val="0"/>
          <w:szCs w:val="24"/>
          <w:lang w:eastAsia="hu-HU"/>
        </w:rPr>
        <w:t xml:space="preserve"> Miklósné a Tárnoki Szociális és Védőnői Szolgálat költségvetési szerv vezetője jogi felelősségem tudatában kijelentem, hogy az előírásoknak megfelelően 20</w:t>
      </w:r>
      <w:r w:rsidR="00EB5463">
        <w:rPr>
          <w:color w:val="474747"/>
          <w:kern w:val="0"/>
          <w:szCs w:val="24"/>
          <w:lang w:eastAsia="hu-HU"/>
        </w:rPr>
        <w:t>20</w:t>
      </w:r>
      <w:r>
        <w:rPr>
          <w:color w:val="474747"/>
          <w:kern w:val="0"/>
          <w:szCs w:val="24"/>
          <w:lang w:eastAsia="hu-HU"/>
        </w:rPr>
        <w:t>. évben az általam vezetett költségvetési szervnél gondoskodtam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belső kontrollrendszer kialakításáról, valamint szabályszerű, eredményes, gazdaságos és hatékony működéséről,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olyan szervezeti kultúra kialakításáról, amely biztosítja az elkötelezettséget a szervezeti célok és értékek iránt, valamint alkalmas az integritás érvényesítésének biztosítására,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költségvetési szerv vagyonkezelésébe, használatába adott vagyon rendeltetésszerű használatáról, az alapító okiratban megjelölt tevékenységek jogszabályban meghatározott követelményeknek megfelelő ellátásáról,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rendelkezésre álló előirányzatok célnak megfelelő felhasználásáról,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költségvetési szerv tevékenységében a hatékonyság, eredményesség és a gazdaságosság követelményeinek érvényesítéséről,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tervezési, beszámolási, információszolgáltatási kötelezettségek teljesítéséről, azok teljességéről és hitelességéről,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gazdálkodási lehetőségek és a kötelezettségek összhangjáról,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az intézményi számviteli rendről,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olyan rendszer bevezetéséről, amely megfelelő bizonyosságot nyújt az eljárások jogszerűségére és szabályszerűségére vonatkozóan, biztosítja az elszámoltathatóságot, továbbá megfelel a hazai és közösségi szabályoknak,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arról, hogy a vezetők a szervezet minden szintjén tisztában legyenek a kitűzött célokkal és az azok elérését segítő eszközökkel annak érdekében, hogy végre tudják hajtani a meghatározott feladatokat és értékelni tudják az elért eredményeket. E tevékenységről a vezetői beszámoltatás rendszerén keresztül folyamatos információval rendelkeztem, a tevékenységet folyamatosan értékeltem.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vonatkozó jogszabályok belső kontrollrendszerre vonatkozó előírásainak az alábbiak szerint tettem eleget: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Kontrollkörnyezet: célok és szervezeti felépítés, belső szabályzatok, feladat- és felelősségi körök, folyamatok meghatározása.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Integrált kockázatkezelési rendszer: a kockázatok felmérése a belső ellenőrzés folyamatába építetten valósul meg.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Kontrolltevékenységek: részeként biztosított minden tevékenységre vonatkozóan a pénzügyi döntések dokumentumainak előkészítése, így költségvetés tervezés, szerződések, kifizetések, támogatásokkal való elszámolások.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 xml:space="preserve">A költségvetési gazdálkodás során az előzetes és utólagos pénzügyi ellenőrzés, a pénzügyi döntések szabályszerűségi szempontból történő jóváhagyása, ellenjegyzése, gazdasági események elszámolása a hatályos jogszabályoknak megfelelő könyvvezetés és beszámolás </w:t>
      </w:r>
      <w:r>
        <w:rPr>
          <w:color w:val="474747"/>
          <w:kern w:val="0"/>
          <w:szCs w:val="24"/>
          <w:lang w:eastAsia="hu-HU"/>
        </w:rPr>
        <w:lastRenderedPageBreak/>
        <w:t>kontrollja. Teljesül az érvényesítés, teljesítés igazolás, kötelezettségvállalás, pénzügyi ellenjegyzés jogszabály szerinti elhatárolása, a felelősségi körök meghatározásra kerültek.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Információs és kommunikációs rendszer: szabályozás belső utasítások formájában biztosított.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Nyomon követési rendszer (monitoring): belső kontrollok értékelése belső ellenőrzések végrehajtása, folyamatba épített monitoring keretében valósul meg.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Kijelentem, hogy a benyújtott beszámolók a jogszabályi előírások szerint a valóságnak megfelelően, átláthatóan, teljes körűen és pontosan tükrözik a szóban forgó pénzügyi évre vonatkozó kiadásokat és bevételeket.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Az általam vezetett költségvetési szerv gazdasági vezetője eleget tett tárgyévben esedékes továbbképzési kötelezettségének a belső kontrollok témakörében: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u w:val="single"/>
          <w:lang w:eastAsia="hu-HU"/>
        </w:rPr>
      </w:pPr>
      <w:r w:rsidRPr="0011607F">
        <w:rPr>
          <w:color w:val="474747"/>
          <w:kern w:val="0"/>
          <w:szCs w:val="24"/>
          <w:u w:val="single"/>
          <w:lang w:eastAsia="hu-HU"/>
        </w:rPr>
        <w:t>igen</w:t>
      </w:r>
      <w:r>
        <w:rPr>
          <w:color w:val="474747"/>
          <w:kern w:val="0"/>
          <w:szCs w:val="24"/>
          <w:lang w:eastAsia="hu-HU"/>
        </w:rPr>
        <w:t>-</w:t>
      </w:r>
      <w:r w:rsidRPr="0011607F">
        <w:rPr>
          <w:color w:val="474747"/>
          <w:kern w:val="0"/>
          <w:szCs w:val="24"/>
          <w:lang w:eastAsia="hu-HU"/>
        </w:rPr>
        <w:t>nem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 xml:space="preserve">Kelt: Tárnok, </w:t>
      </w:r>
      <w:r w:rsidR="00C73D6B">
        <w:rPr>
          <w:color w:val="474747"/>
          <w:kern w:val="0"/>
          <w:szCs w:val="24"/>
          <w:lang w:eastAsia="hu-HU"/>
        </w:rPr>
        <w:t>2021. május 31</w:t>
      </w:r>
      <w:r>
        <w:rPr>
          <w:color w:val="474747"/>
          <w:kern w:val="0"/>
          <w:szCs w:val="24"/>
          <w:lang w:eastAsia="hu-HU"/>
        </w:rPr>
        <w:t>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center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................................................. </w:t>
      </w:r>
      <w:r>
        <w:rPr>
          <w:color w:val="474747"/>
          <w:kern w:val="0"/>
          <w:szCs w:val="24"/>
          <w:lang w:eastAsia="hu-HU"/>
        </w:rPr>
        <w:br/>
        <w:t>Tárnoki Szociális és Védőnői Szolgálat</w:t>
      </w:r>
    </w:p>
    <w:p w:rsidR="0011607F" w:rsidRDefault="0011607F" w:rsidP="0011607F">
      <w:pPr>
        <w:suppressAutoHyphens w:val="0"/>
        <w:overflowPunct/>
        <w:autoSpaceDE/>
        <w:autoSpaceDN w:val="0"/>
        <w:jc w:val="center"/>
        <w:rPr>
          <w:color w:val="474747"/>
          <w:kern w:val="0"/>
          <w:szCs w:val="24"/>
          <w:lang w:eastAsia="hu-HU"/>
        </w:rPr>
      </w:pPr>
      <w:proofErr w:type="spellStart"/>
      <w:r>
        <w:rPr>
          <w:color w:val="474747"/>
          <w:kern w:val="0"/>
          <w:szCs w:val="24"/>
          <w:lang w:eastAsia="hu-HU"/>
        </w:rPr>
        <w:t>Kürthy</w:t>
      </w:r>
      <w:proofErr w:type="spellEnd"/>
      <w:r>
        <w:rPr>
          <w:color w:val="474747"/>
          <w:kern w:val="0"/>
          <w:szCs w:val="24"/>
          <w:lang w:eastAsia="hu-HU"/>
        </w:rPr>
        <w:t xml:space="preserve"> Miklósné</w:t>
      </w:r>
    </w:p>
    <w:p w:rsidR="0011607F" w:rsidRDefault="0011607F" w:rsidP="0011607F">
      <w:pPr>
        <w:suppressAutoHyphens w:val="0"/>
        <w:overflowPunct/>
        <w:autoSpaceDE/>
        <w:autoSpaceDN w:val="0"/>
        <w:jc w:val="center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intézményvezető</w:t>
      </w:r>
    </w:p>
    <w:p w:rsidR="0011607F" w:rsidRDefault="0011607F" w:rsidP="0011607F">
      <w:pPr>
        <w:rPr>
          <w:kern w:val="2"/>
        </w:rPr>
      </w:pPr>
    </w:p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11607F"/>
    <w:p w:rsidR="0011607F" w:rsidRDefault="00C73D6B" w:rsidP="0011607F">
      <w:pPr>
        <w:suppressAutoHyphens w:val="0"/>
        <w:overflowPunct/>
        <w:autoSpaceDE/>
        <w:autoSpaceDN w:val="0"/>
        <w:spacing w:before="100" w:beforeAutospacing="1" w:after="75"/>
        <w:ind w:left="-675"/>
        <w:jc w:val="right"/>
        <w:outlineLvl w:val="1"/>
        <w:rPr>
          <w:b/>
          <w:bCs/>
          <w:color w:val="474747"/>
          <w:kern w:val="0"/>
          <w:sz w:val="27"/>
          <w:szCs w:val="27"/>
          <w:lang w:eastAsia="hu-HU"/>
        </w:rPr>
      </w:pPr>
      <w:r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lastRenderedPageBreak/>
        <w:t>6/</w:t>
      </w:r>
      <w:r w:rsidR="0011607F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202</w:t>
      </w:r>
      <w:r w:rsidR="00EB5463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1</w:t>
      </w:r>
      <w:r w:rsidR="0011607F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. (</w:t>
      </w:r>
      <w:r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V.31.</w:t>
      </w:r>
      <w:proofErr w:type="gramStart"/>
      <w:r w:rsidR="0011607F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>)  számú</w:t>
      </w:r>
      <w:proofErr w:type="gramEnd"/>
      <w:r w:rsidR="0011607F">
        <w:rPr>
          <w:b/>
          <w:bCs/>
          <w:i/>
          <w:iCs/>
          <w:color w:val="474747"/>
          <w:kern w:val="0"/>
          <w:sz w:val="27"/>
          <w:szCs w:val="27"/>
          <w:u w:val="single"/>
          <w:lang w:eastAsia="hu-HU"/>
        </w:rPr>
        <w:t xml:space="preserve"> rendelet melléklete</w:t>
      </w:r>
    </w:p>
    <w:p w:rsidR="0011607F" w:rsidRDefault="0011607F" w:rsidP="0011607F">
      <w:pPr>
        <w:suppressAutoHyphens w:val="0"/>
        <w:overflowPunct/>
        <w:autoSpaceDE/>
        <w:autoSpaceDN w:val="0"/>
        <w:spacing w:before="100" w:beforeAutospacing="1" w:after="75"/>
        <w:ind w:left="-675"/>
        <w:jc w:val="center"/>
        <w:outlineLvl w:val="2"/>
        <w:rPr>
          <w:b/>
          <w:bCs/>
          <w:color w:val="474747"/>
          <w:kern w:val="0"/>
          <w:sz w:val="25"/>
          <w:szCs w:val="25"/>
          <w:lang w:eastAsia="hu-HU"/>
        </w:rPr>
      </w:pPr>
      <w:r>
        <w:rPr>
          <w:b/>
          <w:bCs/>
          <w:i/>
          <w:iCs/>
          <w:color w:val="474747"/>
          <w:kern w:val="0"/>
          <w:sz w:val="25"/>
          <w:szCs w:val="25"/>
          <w:lang w:eastAsia="hu-HU"/>
        </w:rPr>
        <w:t>NYILATKOZAT</w:t>
      </w:r>
    </w:p>
    <w:p w:rsidR="0011607F" w:rsidRDefault="0011607F" w:rsidP="0011607F">
      <w:pPr>
        <w:suppressAutoHyphens w:val="0"/>
        <w:overflowPunct/>
        <w:autoSpaceDE/>
        <w:autoSpaceDN w:val="0"/>
        <w:spacing w:before="100" w:beforeAutospacing="1"/>
        <w:jc w:val="both"/>
        <w:rPr>
          <w:color w:val="474747"/>
          <w:kern w:val="0"/>
          <w:szCs w:val="24"/>
          <w:lang w:eastAsia="hu-HU"/>
        </w:rPr>
      </w:pPr>
      <w:r>
        <w:rPr>
          <w:i/>
          <w:iCs/>
          <w:color w:val="474747"/>
          <w:kern w:val="0"/>
          <w:szCs w:val="24"/>
          <w:lang w:eastAsia="hu-HU"/>
        </w:rPr>
        <w:t>A) </w:t>
      </w:r>
      <w:r>
        <w:rPr>
          <w:color w:val="474747"/>
          <w:kern w:val="0"/>
          <w:szCs w:val="24"/>
          <w:lang w:eastAsia="hu-HU"/>
        </w:rPr>
        <w:t xml:space="preserve">Alulírott </w:t>
      </w:r>
      <w:proofErr w:type="spellStart"/>
      <w:r>
        <w:rPr>
          <w:color w:val="474747"/>
          <w:kern w:val="0"/>
          <w:szCs w:val="24"/>
          <w:lang w:eastAsia="hu-HU"/>
        </w:rPr>
        <w:t>Halmosné</w:t>
      </w:r>
      <w:proofErr w:type="spellEnd"/>
      <w:r>
        <w:rPr>
          <w:color w:val="474747"/>
          <w:kern w:val="0"/>
          <w:szCs w:val="24"/>
          <w:lang w:eastAsia="hu-HU"/>
        </w:rPr>
        <w:t xml:space="preserve"> </w:t>
      </w:r>
      <w:proofErr w:type="spellStart"/>
      <w:r>
        <w:rPr>
          <w:color w:val="474747"/>
          <w:kern w:val="0"/>
          <w:szCs w:val="24"/>
          <w:lang w:eastAsia="hu-HU"/>
        </w:rPr>
        <w:t>Liebhauser</w:t>
      </w:r>
      <w:proofErr w:type="spellEnd"/>
      <w:r>
        <w:rPr>
          <w:color w:val="474747"/>
          <w:kern w:val="0"/>
          <w:szCs w:val="24"/>
          <w:lang w:eastAsia="hu-HU"/>
        </w:rPr>
        <w:t xml:space="preserve"> Szilvia a Mesevár Óvoda költségvetési szerv vezetője jogi felelősségem tudatában kijelentem, hogy az előírásoknak megfelelően 20</w:t>
      </w:r>
      <w:r w:rsidR="00EB5463">
        <w:rPr>
          <w:color w:val="474747"/>
          <w:kern w:val="0"/>
          <w:szCs w:val="24"/>
          <w:lang w:eastAsia="hu-HU"/>
        </w:rPr>
        <w:t>20</w:t>
      </w:r>
      <w:r>
        <w:rPr>
          <w:color w:val="474747"/>
          <w:kern w:val="0"/>
          <w:szCs w:val="24"/>
          <w:lang w:eastAsia="hu-HU"/>
        </w:rPr>
        <w:t>. évben az általam vezetett költségvetési szervnél gondoskodtam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belső kontrollrendszer kialakításáról, valamint szabályszerű, eredményes, gazdaságos és hatékony működéséről,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olyan szervezeti kultúra kialakításáról, amely biztosítja az elkötelezettséget a szervezeti célok és értékek iránt, valamint alkalmas az integritás érvényesítésének biztosítására,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költségvetési szerv vagyonkezelésébe, használatába adott vagyon rendeltetésszerű használatáról, az alapító okiratban megjelölt tevékenységek jogszabályban meghatározott követelményeknek megfelelő ellátásáról,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rendelkezésre álló előirányzatok célnak megfelelő felhasználásáról,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költségvetési szerv tevékenységében a hatékonyság, eredményesség és a gazdaságosság követelményeinek érvényesítéséről,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tervezési, beszámolási, információszolgáltatási kötelezettségek teljesítéséről, azok teljességéről és hitelességéről,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gazdálkodási lehetőségek és a kötelezettségek összhangjáról,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az intézményi számviteli rendről,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olyan rendszer bevezetéséről, amely megfelelő bizonyosságot nyújt az eljárások jogszerűségére és szabályszerűségére vonatkozóan, biztosítja az elszámoltathatóságot, továbbá megfelel a hazai és közösségi szabályoknak,</w:t>
      </w:r>
    </w:p>
    <w:p w:rsidR="0011607F" w:rsidRDefault="0011607F" w:rsidP="0011607F">
      <w:pPr>
        <w:pStyle w:val="Listaszerbekezds"/>
        <w:numPr>
          <w:ilvl w:val="0"/>
          <w:numId w:val="7"/>
        </w:numPr>
        <w:suppressAutoHyphens w:val="0"/>
        <w:overflowPunct/>
        <w:autoSpaceDE/>
        <w:autoSpaceDN w:val="0"/>
        <w:jc w:val="both"/>
        <w:textAlignment w:val="auto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arról, hogy a vezetők a szervezet minden szintjén tisztában legyenek a kitűzött célokkal és az azok elérését segítő eszközökkel annak érdekében, hogy végre tudják hajtani a meghatározott feladatokat és értékelni tudják az elért eredményeket. E tevékenységről a vezetői beszámoltatás rendszerén keresztül folyamatos információval rendelkeztem, a tevékenységet folyamatosan értékeltem.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vonatkozó jogszabályok belső kontrollrendszerre vonatkozó előírásainak az alábbiak szerint tettem eleget: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Kontrollkörnyezet: célok és szervezeti felépítés, belső szabályzatok, feladat- és felelősségi körök, folyamatok meghatározása.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Integrált kockázatkezelési rendszer: a kockázatok felmérése a belső ellenőrzés folyamatába építetten valósul meg.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Kontrolltevékenységek: részeként biztosított minden tevékenységre vonatkozóan a pénzügyi döntések dokumentumainak előkészítése, így költségvetés tervezés, szerződések, kifizetések, támogatásokkal való elszámolások.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 költségvetési gazdálkodás során az előzetes és utólagos pénzügyi ellenőrzés, a pénzügyi döntések szabályszerűségi szempontból történő jóváhagyása, ellenjegyzése, gazdasági események elszámolása a hatályos jogszabályoknak megfelelő könyvvezetés és beszámolás kontrollja. Teljesül az érvényesítés, teljesítés igazolás, kötelezettségvállalás, pénzügyi ellenjegyzés jogszabály szerinti elhatárolása, a felelősségi körök meghatározásra kerültek.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Információs és kommunikációs rendszer: szabályozás belső utasítások formájában biztosított.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lastRenderedPageBreak/>
        <w:t>Nyomon követési rendszer (monitoring): belső kontrollok értékelése belső ellenőrzések végrehajtása, folyamatba épített monitoring keretében valósul meg.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Kijelentem, hogy a benyújtott beszámolók a jogszabályi előírások szerint a valóságnak megfelelően, átláthatóan, teljes körűen és pontosan tükrözik a szóban forgó pénzügyi évre vonatkozó kiadásokat és bevételeket.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Az általam vezetett költségvetési szerv gazdasági vezetője eleget tett tárgyévben esedékes továbbképzési kötelezettségének a belső kontrollok témakörében: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u w:val="single"/>
          <w:lang w:eastAsia="hu-HU"/>
        </w:rPr>
      </w:pPr>
      <w:r w:rsidRPr="0011607F">
        <w:rPr>
          <w:color w:val="474747"/>
          <w:kern w:val="0"/>
          <w:szCs w:val="24"/>
          <w:u w:val="single"/>
          <w:lang w:eastAsia="hu-HU"/>
        </w:rPr>
        <w:t>igen</w:t>
      </w:r>
      <w:r>
        <w:rPr>
          <w:color w:val="474747"/>
          <w:kern w:val="0"/>
          <w:szCs w:val="24"/>
          <w:lang w:eastAsia="hu-HU"/>
        </w:rPr>
        <w:t>-</w:t>
      </w:r>
      <w:r w:rsidRPr="0011607F">
        <w:rPr>
          <w:color w:val="474747"/>
          <w:kern w:val="0"/>
          <w:szCs w:val="24"/>
          <w:lang w:eastAsia="hu-HU"/>
        </w:rPr>
        <w:t>nem</w:t>
      </w: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EB5463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Kelt: Tárnok, 2021</w:t>
      </w:r>
      <w:r w:rsidR="0011607F">
        <w:rPr>
          <w:color w:val="474747"/>
          <w:kern w:val="0"/>
          <w:szCs w:val="24"/>
          <w:lang w:eastAsia="hu-HU"/>
        </w:rPr>
        <w:t xml:space="preserve">. május </w:t>
      </w:r>
      <w:r w:rsidR="00C73D6B">
        <w:rPr>
          <w:color w:val="474747"/>
          <w:kern w:val="0"/>
          <w:szCs w:val="24"/>
          <w:lang w:eastAsia="hu-HU"/>
        </w:rPr>
        <w:t>31.</w:t>
      </w:r>
      <w:bookmarkStart w:id="0" w:name="_GoBack"/>
      <w:bookmarkEnd w:id="0"/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both"/>
        <w:rPr>
          <w:color w:val="474747"/>
          <w:kern w:val="0"/>
          <w:szCs w:val="24"/>
          <w:lang w:eastAsia="hu-HU"/>
        </w:rPr>
      </w:pPr>
    </w:p>
    <w:p w:rsidR="0011607F" w:rsidRDefault="0011607F" w:rsidP="0011607F">
      <w:pPr>
        <w:suppressAutoHyphens w:val="0"/>
        <w:overflowPunct/>
        <w:autoSpaceDE/>
        <w:autoSpaceDN w:val="0"/>
        <w:jc w:val="center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................................................. </w:t>
      </w:r>
      <w:r>
        <w:rPr>
          <w:color w:val="474747"/>
          <w:kern w:val="0"/>
          <w:szCs w:val="24"/>
          <w:lang w:eastAsia="hu-HU"/>
        </w:rPr>
        <w:br/>
        <w:t>Mesevár Óvoda</w:t>
      </w:r>
    </w:p>
    <w:p w:rsidR="0011607F" w:rsidRDefault="0011607F" w:rsidP="0011607F">
      <w:pPr>
        <w:suppressAutoHyphens w:val="0"/>
        <w:overflowPunct/>
        <w:autoSpaceDE/>
        <w:autoSpaceDN w:val="0"/>
        <w:jc w:val="center"/>
        <w:rPr>
          <w:color w:val="474747"/>
          <w:kern w:val="0"/>
          <w:szCs w:val="24"/>
          <w:lang w:eastAsia="hu-HU"/>
        </w:rPr>
      </w:pPr>
      <w:proofErr w:type="spellStart"/>
      <w:r>
        <w:rPr>
          <w:color w:val="474747"/>
          <w:kern w:val="0"/>
          <w:szCs w:val="24"/>
          <w:lang w:eastAsia="hu-HU"/>
        </w:rPr>
        <w:t>Halmosné</w:t>
      </w:r>
      <w:proofErr w:type="spellEnd"/>
      <w:r>
        <w:rPr>
          <w:color w:val="474747"/>
          <w:kern w:val="0"/>
          <w:szCs w:val="24"/>
          <w:lang w:eastAsia="hu-HU"/>
        </w:rPr>
        <w:t xml:space="preserve"> </w:t>
      </w:r>
      <w:proofErr w:type="spellStart"/>
      <w:r>
        <w:rPr>
          <w:color w:val="474747"/>
          <w:kern w:val="0"/>
          <w:szCs w:val="24"/>
          <w:lang w:eastAsia="hu-HU"/>
        </w:rPr>
        <w:t>Liebhauser</w:t>
      </w:r>
      <w:proofErr w:type="spellEnd"/>
      <w:r>
        <w:rPr>
          <w:color w:val="474747"/>
          <w:kern w:val="0"/>
          <w:szCs w:val="24"/>
          <w:lang w:eastAsia="hu-HU"/>
        </w:rPr>
        <w:t xml:space="preserve"> Szilvia</w:t>
      </w:r>
    </w:p>
    <w:p w:rsidR="0011607F" w:rsidRDefault="0011607F" w:rsidP="0011607F">
      <w:pPr>
        <w:suppressAutoHyphens w:val="0"/>
        <w:overflowPunct/>
        <w:autoSpaceDE/>
        <w:autoSpaceDN w:val="0"/>
        <w:jc w:val="center"/>
        <w:rPr>
          <w:color w:val="474747"/>
          <w:kern w:val="0"/>
          <w:szCs w:val="24"/>
          <w:lang w:eastAsia="hu-HU"/>
        </w:rPr>
      </w:pPr>
      <w:r>
        <w:rPr>
          <w:color w:val="474747"/>
          <w:kern w:val="0"/>
          <w:szCs w:val="24"/>
          <w:lang w:eastAsia="hu-HU"/>
        </w:rPr>
        <w:t>intézményvezető</w:t>
      </w:r>
    </w:p>
    <w:p w:rsidR="0011607F" w:rsidRDefault="0011607F" w:rsidP="0011607F">
      <w:pPr>
        <w:rPr>
          <w:kern w:val="2"/>
        </w:rPr>
      </w:pPr>
    </w:p>
    <w:p w:rsidR="0011607F" w:rsidRDefault="0011607F"/>
    <w:p w:rsidR="0011607F" w:rsidRPr="00783E1E" w:rsidRDefault="0011607F"/>
    <w:sectPr w:rsidR="0011607F" w:rsidRPr="0078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161E6C"/>
    <w:multiLevelType w:val="hybridMultilevel"/>
    <w:tmpl w:val="474461BC"/>
    <w:lvl w:ilvl="0" w:tplc="F6384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B0E52"/>
    <w:multiLevelType w:val="hybridMultilevel"/>
    <w:tmpl w:val="2DEC2E10"/>
    <w:lvl w:ilvl="0" w:tplc="F63843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1E"/>
    <w:rsid w:val="00056CC8"/>
    <w:rsid w:val="0010383A"/>
    <w:rsid w:val="0011607F"/>
    <w:rsid w:val="00391A95"/>
    <w:rsid w:val="005C5FAD"/>
    <w:rsid w:val="00783E1E"/>
    <w:rsid w:val="00A36DD4"/>
    <w:rsid w:val="00C73D6B"/>
    <w:rsid w:val="00D54A36"/>
    <w:rsid w:val="00DA0EF9"/>
    <w:rsid w:val="00EB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6CC8"/>
    <w:pPr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056CC8"/>
    <w:pPr>
      <w:keepNext/>
      <w:tabs>
        <w:tab w:val="left" w:pos="3240"/>
        <w:tab w:val="left" w:pos="5880"/>
      </w:tabs>
      <w:spacing w:before="360"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qFormat/>
    <w:rsid w:val="00056CC8"/>
    <w:pPr>
      <w:keepNext/>
      <w:spacing w:before="120" w:after="360" w:line="360" w:lineRule="auto"/>
      <w:jc w:val="center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056CC8"/>
    <w:pPr>
      <w:keepNext/>
      <w:spacing w:before="120" w:after="120"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056CC8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56CC8"/>
    <w:rPr>
      <w:b/>
      <w:bCs/>
      <w:kern w:val="1"/>
      <w:sz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056CC8"/>
    <w:rPr>
      <w:b/>
      <w:kern w:val="1"/>
      <w:sz w:val="28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056CC8"/>
    <w:rPr>
      <w:b/>
      <w:bCs/>
      <w:kern w:val="1"/>
      <w:sz w:val="24"/>
      <w:lang w:eastAsia="ar-SA"/>
    </w:rPr>
  </w:style>
  <w:style w:type="character" w:customStyle="1" w:styleId="Cmsor4Char">
    <w:name w:val="Címsor 4 Char"/>
    <w:basedOn w:val="Bekezdsalapbettpusa"/>
    <w:link w:val="Cmsor4"/>
    <w:rsid w:val="00056CC8"/>
    <w:rPr>
      <w:rFonts w:ascii="Arial" w:hAnsi="Arial" w:cs="Arial"/>
      <w:kern w:val="1"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qFormat/>
    <w:rsid w:val="00056CC8"/>
    <w:pPr>
      <w:jc w:val="center"/>
    </w:pPr>
    <w:rPr>
      <w:rFonts w:ascii="Arial" w:hAnsi="Arial" w:cs="Arial"/>
      <w:sz w:val="28"/>
      <w:szCs w:val="28"/>
    </w:rPr>
  </w:style>
  <w:style w:type="character" w:customStyle="1" w:styleId="CmChar">
    <w:name w:val="Cím Char"/>
    <w:basedOn w:val="Bekezdsalapbettpusa"/>
    <w:link w:val="Cm"/>
    <w:rsid w:val="00056CC8"/>
    <w:rPr>
      <w:rFonts w:ascii="Arial" w:hAnsi="Arial" w:cs="Arial"/>
      <w:kern w:val="1"/>
      <w:sz w:val="28"/>
      <w:szCs w:val="28"/>
      <w:lang w:eastAsia="ar-SA"/>
    </w:rPr>
  </w:style>
  <w:style w:type="paragraph" w:styleId="Alcm">
    <w:name w:val="Subtitle"/>
    <w:basedOn w:val="Norml"/>
    <w:next w:val="Szvegtrzs"/>
    <w:link w:val="AlcmChar"/>
    <w:qFormat/>
    <w:rsid w:val="00056CC8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lcmChar">
    <w:name w:val="Alcím Char"/>
    <w:basedOn w:val="Bekezdsalapbettpusa"/>
    <w:link w:val="Alcm"/>
    <w:rsid w:val="00056CC8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056CC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56CC8"/>
    <w:rPr>
      <w:kern w:val="1"/>
      <w:sz w:val="24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783E1E"/>
    <w:rPr>
      <w:color w:val="0000FF"/>
      <w:u w:val="single"/>
    </w:rPr>
  </w:style>
  <w:style w:type="paragraph" w:customStyle="1" w:styleId="cf0">
    <w:name w:val="cf0"/>
    <w:basedOn w:val="Norml"/>
    <w:rsid w:val="00783E1E"/>
    <w:pPr>
      <w:suppressAutoHyphens w:val="0"/>
      <w:overflowPunct/>
      <w:autoSpaceDE/>
      <w:spacing w:before="100" w:beforeAutospacing="1" w:after="100" w:afterAutospacing="1"/>
      <w:textAlignment w:val="auto"/>
    </w:pPr>
    <w:rPr>
      <w:kern w:val="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C5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6CC8"/>
    <w:pPr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056CC8"/>
    <w:pPr>
      <w:keepNext/>
      <w:tabs>
        <w:tab w:val="left" w:pos="3240"/>
        <w:tab w:val="left" w:pos="5880"/>
      </w:tabs>
      <w:spacing w:before="360"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qFormat/>
    <w:rsid w:val="00056CC8"/>
    <w:pPr>
      <w:keepNext/>
      <w:spacing w:before="120" w:after="360" w:line="360" w:lineRule="auto"/>
      <w:jc w:val="center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056CC8"/>
    <w:pPr>
      <w:keepNext/>
      <w:spacing w:before="120" w:after="120"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056CC8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56CC8"/>
    <w:rPr>
      <w:b/>
      <w:bCs/>
      <w:kern w:val="1"/>
      <w:sz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056CC8"/>
    <w:rPr>
      <w:b/>
      <w:kern w:val="1"/>
      <w:sz w:val="28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056CC8"/>
    <w:rPr>
      <w:b/>
      <w:bCs/>
      <w:kern w:val="1"/>
      <w:sz w:val="24"/>
      <w:lang w:eastAsia="ar-SA"/>
    </w:rPr>
  </w:style>
  <w:style w:type="character" w:customStyle="1" w:styleId="Cmsor4Char">
    <w:name w:val="Címsor 4 Char"/>
    <w:basedOn w:val="Bekezdsalapbettpusa"/>
    <w:link w:val="Cmsor4"/>
    <w:rsid w:val="00056CC8"/>
    <w:rPr>
      <w:rFonts w:ascii="Arial" w:hAnsi="Arial" w:cs="Arial"/>
      <w:kern w:val="1"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qFormat/>
    <w:rsid w:val="00056CC8"/>
    <w:pPr>
      <w:jc w:val="center"/>
    </w:pPr>
    <w:rPr>
      <w:rFonts w:ascii="Arial" w:hAnsi="Arial" w:cs="Arial"/>
      <w:sz w:val="28"/>
      <w:szCs w:val="28"/>
    </w:rPr>
  </w:style>
  <w:style w:type="character" w:customStyle="1" w:styleId="CmChar">
    <w:name w:val="Cím Char"/>
    <w:basedOn w:val="Bekezdsalapbettpusa"/>
    <w:link w:val="Cm"/>
    <w:rsid w:val="00056CC8"/>
    <w:rPr>
      <w:rFonts w:ascii="Arial" w:hAnsi="Arial" w:cs="Arial"/>
      <w:kern w:val="1"/>
      <w:sz w:val="28"/>
      <w:szCs w:val="28"/>
      <w:lang w:eastAsia="ar-SA"/>
    </w:rPr>
  </w:style>
  <w:style w:type="paragraph" w:styleId="Alcm">
    <w:name w:val="Subtitle"/>
    <w:basedOn w:val="Norml"/>
    <w:next w:val="Szvegtrzs"/>
    <w:link w:val="AlcmChar"/>
    <w:qFormat/>
    <w:rsid w:val="00056CC8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lcmChar">
    <w:name w:val="Alcím Char"/>
    <w:basedOn w:val="Bekezdsalapbettpusa"/>
    <w:link w:val="Alcm"/>
    <w:rsid w:val="00056CC8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056CC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56CC8"/>
    <w:rPr>
      <w:kern w:val="1"/>
      <w:sz w:val="24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783E1E"/>
    <w:rPr>
      <w:color w:val="0000FF"/>
      <w:u w:val="single"/>
    </w:rPr>
  </w:style>
  <w:style w:type="paragraph" w:customStyle="1" w:styleId="cf0">
    <w:name w:val="cf0"/>
    <w:basedOn w:val="Norml"/>
    <w:rsid w:val="00783E1E"/>
    <w:pPr>
      <w:suppressAutoHyphens w:val="0"/>
      <w:overflowPunct/>
      <w:autoSpaceDE/>
      <w:spacing w:before="100" w:beforeAutospacing="1" w:after="100" w:afterAutospacing="1"/>
      <w:textAlignment w:val="auto"/>
    </w:pPr>
    <w:rPr>
      <w:kern w:val="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C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1832</Words>
  <Characters>12643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badrienn</dc:creator>
  <cp:lastModifiedBy>bernadett</cp:lastModifiedBy>
  <cp:revision>4</cp:revision>
  <cp:lastPrinted>2019-04-11T13:57:00Z</cp:lastPrinted>
  <dcterms:created xsi:type="dcterms:W3CDTF">2021-05-20T12:22:00Z</dcterms:created>
  <dcterms:modified xsi:type="dcterms:W3CDTF">2021-05-31T08:27:00Z</dcterms:modified>
</cp:coreProperties>
</file>