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B55C" w14:textId="77777777" w:rsidR="009D26DE" w:rsidRDefault="009D26DE">
      <w:pPr>
        <w:pStyle w:val="Szvegtrzs"/>
        <w:spacing w:before="5"/>
        <w:rPr>
          <w:b w:val="0"/>
          <w:sz w:val="27"/>
        </w:rPr>
      </w:pPr>
    </w:p>
    <w:p w14:paraId="674D6B3A" w14:textId="77777777" w:rsidR="009D26DE" w:rsidRDefault="00E330D7">
      <w:pPr>
        <w:ind w:left="1918"/>
        <w:rPr>
          <w:b/>
          <w:sz w:val="24"/>
        </w:rPr>
      </w:pPr>
      <w:r>
        <w:rPr>
          <w:b/>
          <w:sz w:val="24"/>
        </w:rPr>
        <w:t>2/2020.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(III.11.)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költségvetési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rendelethez</w:t>
      </w:r>
    </w:p>
    <w:p w14:paraId="201783FD" w14:textId="77777777" w:rsidR="009D26DE" w:rsidRDefault="00E330D7">
      <w:pPr>
        <w:spacing w:before="63" w:line="252" w:lineRule="auto"/>
        <w:ind w:left="1973" w:right="1533" w:hanging="56"/>
        <w:rPr>
          <w:b/>
        </w:rPr>
      </w:pPr>
      <w:r>
        <w:br w:type="column"/>
      </w:r>
      <w:r>
        <w:rPr>
          <w:b/>
          <w:spacing w:val="-3"/>
        </w:rPr>
        <w:t xml:space="preserve">14. </w:t>
      </w:r>
      <w:r>
        <w:rPr>
          <w:b/>
          <w:spacing w:val="-2"/>
        </w:rPr>
        <w:t>számú</w:t>
      </w:r>
      <w:r>
        <w:rPr>
          <w:b/>
          <w:spacing w:val="-52"/>
        </w:rPr>
        <w:t xml:space="preserve"> </w:t>
      </w:r>
      <w:r>
        <w:rPr>
          <w:b/>
        </w:rPr>
        <w:t>melléklet</w:t>
      </w:r>
    </w:p>
    <w:p w14:paraId="412F3450" w14:textId="77777777" w:rsidR="009D26DE" w:rsidRDefault="009D26DE">
      <w:pPr>
        <w:spacing w:line="252" w:lineRule="auto"/>
        <w:sectPr w:rsidR="009D26DE">
          <w:type w:val="continuous"/>
          <w:pgSz w:w="16840" w:h="11910" w:orient="landscape"/>
          <w:pgMar w:top="560" w:right="1580" w:bottom="280" w:left="0" w:header="708" w:footer="708" w:gutter="0"/>
          <w:cols w:num="2" w:space="708" w:equalWidth="0">
            <w:col w:w="6458" w:space="4420"/>
            <w:col w:w="4382"/>
          </w:cols>
        </w:sectPr>
      </w:pPr>
    </w:p>
    <w:p w14:paraId="4AF6ABC4" w14:textId="77777777" w:rsidR="009D26DE" w:rsidRDefault="009D26DE">
      <w:pPr>
        <w:pStyle w:val="Szvegtrzs"/>
      </w:pPr>
    </w:p>
    <w:p w14:paraId="74285BB6" w14:textId="77777777" w:rsidR="009D26DE" w:rsidRDefault="00E330D7">
      <w:pPr>
        <w:pStyle w:val="Szvegtrzs"/>
        <w:spacing w:before="80"/>
        <w:ind w:left="1022" w:right="901"/>
        <w:jc w:val="center"/>
      </w:pPr>
      <w:r>
        <w:t>Mátramindszenti</w:t>
      </w:r>
      <w:r>
        <w:rPr>
          <w:spacing w:val="-10"/>
        </w:rPr>
        <w:t xml:space="preserve"> </w:t>
      </w:r>
      <w:r>
        <w:t>Közös</w:t>
      </w:r>
      <w:r>
        <w:rPr>
          <w:spacing w:val="-9"/>
        </w:rPr>
        <w:t xml:space="preserve"> </w:t>
      </w:r>
      <w:r>
        <w:t>Önkormányzati</w:t>
      </w:r>
      <w:r>
        <w:rPr>
          <w:spacing w:val="-10"/>
        </w:rPr>
        <w:t xml:space="preserve"> </w:t>
      </w:r>
      <w:r>
        <w:t>Hivatal</w:t>
      </w:r>
      <w:r>
        <w:rPr>
          <w:spacing w:val="-10"/>
        </w:rPr>
        <w:t xml:space="preserve"> </w:t>
      </w:r>
      <w:r>
        <w:t>költségvetési</w:t>
      </w:r>
      <w:r>
        <w:rPr>
          <w:spacing w:val="-9"/>
        </w:rPr>
        <w:t xml:space="preserve"> </w:t>
      </w:r>
      <w:r>
        <w:t>bevételei</w:t>
      </w:r>
      <w:r>
        <w:rPr>
          <w:spacing w:val="-10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kiadásai</w:t>
      </w:r>
      <w:r>
        <w:rPr>
          <w:spacing w:val="-10"/>
        </w:rPr>
        <w:t xml:space="preserve"> </w:t>
      </w:r>
      <w:r>
        <w:t>előirányzat</w:t>
      </w:r>
      <w:r>
        <w:rPr>
          <w:spacing w:val="-8"/>
        </w:rPr>
        <w:t xml:space="preserve"> </w:t>
      </w:r>
      <w:r>
        <w:t>csoportok</w:t>
      </w:r>
      <w:r>
        <w:rPr>
          <w:spacing w:val="-10"/>
        </w:rPr>
        <w:t xml:space="preserve"> </w:t>
      </w:r>
      <w:r>
        <w:t>szerint</w:t>
      </w:r>
    </w:p>
    <w:p w14:paraId="4B534955" w14:textId="77777777" w:rsidR="009D26DE" w:rsidRDefault="00E330D7">
      <w:pPr>
        <w:spacing w:before="246"/>
        <w:ind w:left="1022" w:right="895"/>
        <w:jc w:val="center"/>
        <w:rPr>
          <w:b/>
        </w:rPr>
      </w:pPr>
      <w:r>
        <w:rPr>
          <w:b/>
        </w:rPr>
        <w:t>2020.</w:t>
      </w:r>
      <w:r>
        <w:rPr>
          <w:b/>
          <w:spacing w:val="-5"/>
        </w:rPr>
        <w:t xml:space="preserve"> </w:t>
      </w:r>
      <w:r>
        <w:rPr>
          <w:b/>
        </w:rPr>
        <w:t>III.</w:t>
      </w:r>
      <w:r>
        <w:rPr>
          <w:b/>
          <w:spacing w:val="-5"/>
        </w:rPr>
        <w:t xml:space="preserve"> </w:t>
      </w:r>
      <w:r>
        <w:rPr>
          <w:b/>
        </w:rPr>
        <w:t>negyedév</w:t>
      </w:r>
    </w:p>
    <w:p w14:paraId="5531113A" w14:textId="77777777" w:rsidR="009D26DE" w:rsidRDefault="00E330D7">
      <w:pPr>
        <w:spacing w:before="31" w:after="16"/>
        <w:ind w:right="181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Ft</w:t>
      </w:r>
    </w:p>
    <w:tbl>
      <w:tblPr>
        <w:tblStyle w:val="TableNormal"/>
        <w:tblW w:w="0" w:type="auto"/>
        <w:tblInd w:w="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577"/>
        <w:gridCol w:w="1498"/>
        <w:gridCol w:w="1625"/>
        <w:gridCol w:w="2777"/>
        <w:gridCol w:w="1656"/>
        <w:gridCol w:w="1197"/>
        <w:gridCol w:w="1372"/>
      </w:tblGrid>
      <w:tr w:rsidR="009D26DE" w14:paraId="43512772" w14:textId="77777777">
        <w:trPr>
          <w:trHeight w:val="257"/>
        </w:trPr>
        <w:tc>
          <w:tcPr>
            <w:tcW w:w="7840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566EC59F" w14:textId="77777777" w:rsidR="009D26DE" w:rsidRDefault="00E330D7">
            <w:pPr>
              <w:pStyle w:val="TableParagraph"/>
              <w:spacing w:before="0" w:line="238" w:lineRule="exact"/>
              <w:ind w:left="3453" w:right="3409"/>
              <w:jc w:val="center"/>
              <w:rPr>
                <w:b/>
              </w:rPr>
            </w:pPr>
            <w:r>
              <w:rPr>
                <w:b/>
              </w:rPr>
              <w:t>Bevételek</w:t>
            </w:r>
          </w:p>
        </w:tc>
        <w:tc>
          <w:tcPr>
            <w:tcW w:w="44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3FA6" w14:textId="77777777" w:rsidR="009D26DE" w:rsidRDefault="00E330D7">
            <w:pPr>
              <w:pStyle w:val="TableParagraph"/>
              <w:spacing w:before="0" w:line="238" w:lineRule="exact"/>
              <w:ind w:left="1766" w:right="1713"/>
              <w:jc w:val="center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A9CF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</w:tcPr>
          <w:p w14:paraId="629D3041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D26DE" w14:paraId="35B5E751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2798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2AA44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AC773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24AF6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2A471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B8487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80416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91A00C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554AF385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7EB0A" w14:textId="77777777" w:rsidR="009D26DE" w:rsidRDefault="00E330D7">
            <w:pPr>
              <w:pStyle w:val="TableParagraph"/>
              <w:spacing w:before="0" w:line="250" w:lineRule="exact"/>
              <w:ind w:left="32"/>
              <w:jc w:val="left"/>
              <w:rPr>
                <w:b/>
              </w:rPr>
            </w:pPr>
            <w:r>
              <w:rPr>
                <w:b/>
                <w:w w:val="105"/>
              </w:rPr>
              <w:t>Megnevezés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0A596" w14:textId="77777777" w:rsidR="009D26DE" w:rsidRDefault="00E330D7">
            <w:pPr>
              <w:pStyle w:val="TableParagraph"/>
              <w:spacing w:before="0" w:line="250" w:lineRule="exact"/>
              <w:ind w:left="527"/>
              <w:jc w:val="left"/>
              <w:rPr>
                <w:b/>
              </w:rPr>
            </w:pPr>
            <w:r>
              <w:rPr>
                <w:b/>
                <w:w w:val="105"/>
              </w:rPr>
              <w:t>E.</w:t>
            </w:r>
            <w:r>
              <w:rPr>
                <w:b/>
                <w:spacing w:val="-5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D6C38" w14:textId="77777777" w:rsidR="009D26DE" w:rsidRDefault="00E330D7">
            <w:pPr>
              <w:pStyle w:val="TableParagraph"/>
              <w:spacing w:before="0" w:line="250" w:lineRule="exact"/>
              <w:ind w:left="44"/>
              <w:jc w:val="left"/>
              <w:rPr>
                <w:b/>
              </w:rPr>
            </w:pPr>
            <w:r>
              <w:rPr>
                <w:b/>
                <w:w w:val="105"/>
              </w:rPr>
              <w:t>M.</w:t>
            </w:r>
            <w:r>
              <w:rPr>
                <w:b/>
                <w:spacing w:val="-12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D7C95" w14:textId="77777777" w:rsidR="009D26DE" w:rsidRDefault="00E330D7">
            <w:pPr>
              <w:pStyle w:val="TableParagraph"/>
              <w:spacing w:before="0" w:line="237" w:lineRule="exact"/>
              <w:ind w:left="378"/>
              <w:jc w:val="left"/>
              <w:rPr>
                <w:b/>
              </w:rPr>
            </w:pPr>
            <w:r>
              <w:rPr>
                <w:b/>
              </w:rPr>
              <w:t>Teljesítés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12A9C" w14:textId="77777777" w:rsidR="009D26DE" w:rsidRDefault="00E330D7">
            <w:pPr>
              <w:pStyle w:val="TableParagraph"/>
              <w:spacing w:before="0" w:line="250" w:lineRule="exact"/>
              <w:ind w:left="44"/>
              <w:jc w:val="left"/>
              <w:rPr>
                <w:b/>
              </w:rPr>
            </w:pPr>
            <w:r>
              <w:rPr>
                <w:b/>
                <w:w w:val="105"/>
              </w:rPr>
              <w:t>Megnevezés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C6B48" w14:textId="77777777" w:rsidR="009D26DE" w:rsidRDefault="00E330D7">
            <w:pPr>
              <w:pStyle w:val="TableParagraph"/>
              <w:spacing w:before="0" w:line="250" w:lineRule="exact"/>
              <w:ind w:left="565"/>
              <w:jc w:val="left"/>
              <w:rPr>
                <w:b/>
              </w:rPr>
            </w:pPr>
            <w:r>
              <w:rPr>
                <w:b/>
                <w:w w:val="105"/>
              </w:rPr>
              <w:t>E.</w:t>
            </w:r>
            <w:r>
              <w:rPr>
                <w:b/>
                <w:spacing w:val="-5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C5D02" w14:textId="77777777" w:rsidR="009D26DE" w:rsidRDefault="00E330D7">
            <w:pPr>
              <w:pStyle w:val="TableParagraph"/>
              <w:spacing w:before="0" w:line="250" w:lineRule="exact"/>
              <w:ind w:left="45"/>
              <w:jc w:val="left"/>
              <w:rPr>
                <w:b/>
              </w:rPr>
            </w:pPr>
            <w:r>
              <w:rPr>
                <w:b/>
                <w:w w:val="105"/>
              </w:rPr>
              <w:t>M.</w:t>
            </w:r>
            <w:r>
              <w:rPr>
                <w:b/>
                <w:spacing w:val="-12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8E3E0" w14:textId="77777777" w:rsidR="009D26DE" w:rsidRDefault="00E330D7">
            <w:pPr>
              <w:pStyle w:val="TableParagraph"/>
              <w:spacing w:before="0" w:line="237" w:lineRule="exact"/>
              <w:ind w:left="252"/>
              <w:jc w:val="left"/>
              <w:rPr>
                <w:b/>
              </w:rPr>
            </w:pPr>
            <w:r>
              <w:rPr>
                <w:b/>
              </w:rPr>
              <w:t>Teljesítés</w:t>
            </w:r>
          </w:p>
        </w:tc>
      </w:tr>
      <w:tr w:rsidR="009D26DE" w14:paraId="02DC6483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76D2BC7" w14:textId="77777777" w:rsidR="009D26DE" w:rsidRDefault="00E330D7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Önk. Működési 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23551CC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28FFD84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8FD74E9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B052F" w14:textId="77777777" w:rsidR="009D26DE" w:rsidRDefault="00E330D7">
            <w:pPr>
              <w:pStyle w:val="TableParagraph"/>
              <w:ind w:left="44"/>
              <w:jc w:val="left"/>
            </w:pPr>
            <w:r>
              <w:rPr>
                <w:w w:val="95"/>
              </w:rPr>
              <w:t>Személyi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juttatások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2B431" w14:textId="77777777" w:rsidR="009D26DE" w:rsidRDefault="00E330D7">
            <w:pPr>
              <w:pStyle w:val="TableParagraph"/>
              <w:ind w:right="5"/>
            </w:pPr>
            <w:r>
              <w:t>45224680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786A8" w14:textId="77777777" w:rsidR="009D26DE" w:rsidRDefault="00E330D7">
            <w:pPr>
              <w:pStyle w:val="TableParagraph"/>
              <w:ind w:right="4"/>
            </w:pPr>
            <w:r>
              <w:t>46715280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05A01D" w14:textId="77777777" w:rsidR="009D26DE" w:rsidRDefault="00E330D7">
            <w:pPr>
              <w:pStyle w:val="TableParagraph"/>
              <w:ind w:right="-15"/>
            </w:pPr>
            <w:r>
              <w:t>33904869</w:t>
            </w:r>
          </w:p>
        </w:tc>
      </w:tr>
      <w:tr w:rsidR="009D26DE" w14:paraId="16654805" w14:textId="77777777">
        <w:trPr>
          <w:trHeight w:val="271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89F40" w14:textId="77777777" w:rsidR="009D26DE" w:rsidRDefault="00E330D7">
            <w:pPr>
              <w:pStyle w:val="TableParagraph"/>
              <w:spacing w:line="248" w:lineRule="exact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általános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33CA" w14:textId="77777777" w:rsidR="009D26DE" w:rsidRDefault="00E330D7">
            <w:pPr>
              <w:pStyle w:val="TableParagraph"/>
              <w:spacing w:line="248" w:lineRule="exact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9BF8D" w14:textId="77777777" w:rsidR="009D26DE" w:rsidRDefault="00E330D7">
            <w:pPr>
              <w:pStyle w:val="TableParagraph"/>
              <w:spacing w:line="248" w:lineRule="exact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63EAA" w14:textId="77777777" w:rsidR="009D26DE" w:rsidRDefault="00E330D7">
            <w:pPr>
              <w:pStyle w:val="TableParagraph"/>
              <w:spacing w:line="248" w:lineRule="exact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EF3AC" w14:textId="77777777" w:rsidR="009D26DE" w:rsidRDefault="00E330D7">
            <w:pPr>
              <w:pStyle w:val="TableParagraph"/>
              <w:spacing w:line="248" w:lineRule="exact"/>
              <w:ind w:left="44"/>
              <w:jc w:val="left"/>
            </w:pPr>
            <w:proofErr w:type="spellStart"/>
            <w:r>
              <w:rPr>
                <w:w w:val="95"/>
              </w:rPr>
              <w:t>Munkaad</w:t>
            </w:r>
            <w:proofErr w:type="spellEnd"/>
            <w:r>
              <w:rPr>
                <w:w w:val="95"/>
              </w:rPr>
              <w:t>.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terh</w:t>
            </w:r>
            <w:proofErr w:type="spellEnd"/>
            <w:r>
              <w:rPr>
                <w:w w:val="95"/>
              </w:rPr>
              <w:t>.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jár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E740" w14:textId="77777777" w:rsidR="009D26DE" w:rsidRDefault="00E330D7">
            <w:pPr>
              <w:pStyle w:val="TableParagraph"/>
              <w:spacing w:line="248" w:lineRule="exact"/>
              <w:ind w:right="5"/>
            </w:pPr>
            <w:r>
              <w:t>8137600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24CF5" w14:textId="77777777" w:rsidR="009D26DE" w:rsidRDefault="00E330D7">
            <w:pPr>
              <w:pStyle w:val="TableParagraph"/>
              <w:spacing w:line="248" w:lineRule="exact"/>
              <w:ind w:right="4"/>
            </w:pPr>
            <w:r>
              <w:t>8137600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EF0A27" w14:textId="77777777" w:rsidR="009D26DE" w:rsidRDefault="00E330D7">
            <w:pPr>
              <w:pStyle w:val="TableParagraph"/>
              <w:spacing w:line="248" w:lineRule="exact"/>
              <w:ind w:right="-15"/>
            </w:pPr>
            <w:r>
              <w:t>5699697</w:t>
            </w:r>
          </w:p>
        </w:tc>
      </w:tr>
      <w:tr w:rsidR="009D26DE" w14:paraId="6DAFCB39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B717" w14:textId="77777777" w:rsidR="009D26DE" w:rsidRDefault="00E330D7">
            <w:pPr>
              <w:pStyle w:val="TableParagraph"/>
              <w:ind w:left="32"/>
              <w:jc w:val="left"/>
            </w:pPr>
            <w:r>
              <w:rPr>
                <w:w w:val="95"/>
              </w:rPr>
              <w:t>köznevelési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feladatok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4CDF1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D4F33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4174B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E61D3" w14:textId="77777777" w:rsidR="009D26DE" w:rsidRDefault="00E330D7">
            <w:pPr>
              <w:pStyle w:val="TableParagraph"/>
              <w:ind w:left="44"/>
              <w:jc w:val="left"/>
            </w:pPr>
            <w:r>
              <w:rPr>
                <w:w w:val="95"/>
              </w:rPr>
              <w:t>Dologi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BC3BB" w14:textId="77777777" w:rsidR="009D26DE" w:rsidRDefault="00E330D7">
            <w:pPr>
              <w:pStyle w:val="TableParagraph"/>
              <w:ind w:right="5"/>
            </w:pPr>
            <w:r>
              <w:t>9945153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09BDF" w14:textId="77777777" w:rsidR="009D26DE" w:rsidRDefault="00E330D7">
            <w:pPr>
              <w:pStyle w:val="TableParagraph"/>
              <w:ind w:right="4"/>
            </w:pPr>
            <w:r>
              <w:t>9099347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8AA08" w14:textId="77777777" w:rsidR="009D26DE" w:rsidRDefault="00E330D7">
            <w:pPr>
              <w:pStyle w:val="TableParagraph"/>
              <w:ind w:right="-15"/>
            </w:pPr>
            <w:r>
              <w:t>5444953</w:t>
            </w:r>
          </w:p>
        </w:tc>
      </w:tr>
      <w:tr w:rsidR="009D26DE" w14:paraId="5EAE5854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42D24" w14:textId="77777777" w:rsidR="009D26DE" w:rsidRDefault="00E330D7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szociális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és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gyermekjóléti,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proofErr w:type="spellStart"/>
            <w:proofErr w:type="gramStart"/>
            <w:r>
              <w:rPr>
                <w:w w:val="95"/>
              </w:rPr>
              <w:t>étk.f</w:t>
            </w:r>
            <w:proofErr w:type="spellEnd"/>
            <w:proofErr w:type="gramEnd"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4730D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EA3AD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9D154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250672C" w14:textId="77777777" w:rsidR="009D26DE" w:rsidRDefault="00E330D7">
            <w:pPr>
              <w:pStyle w:val="TableParagraph"/>
              <w:ind w:left="4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Műk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kiadások.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össz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192CCCA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63307433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7C73801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63952227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0BC30F0" w14:textId="77777777" w:rsidR="009D26DE" w:rsidRDefault="00E330D7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45049519</w:t>
            </w:r>
          </w:p>
        </w:tc>
      </w:tr>
      <w:tr w:rsidR="009D26DE" w14:paraId="57C8E7DA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F72FE" w14:textId="77777777" w:rsidR="009D26DE" w:rsidRDefault="00E330D7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kulturális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feladat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B6A5D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67CC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DA3E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F7442" w14:textId="77777777" w:rsidR="009D26DE" w:rsidRDefault="00E330D7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Ellátottak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pénzbeli</w:t>
            </w:r>
            <w:r>
              <w:rPr>
                <w:spacing w:val="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jutt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BEBDB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40F45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A9453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491C4DE5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37CC5" w14:textId="77777777" w:rsidR="009D26DE" w:rsidRDefault="00E330D7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kiegészítő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84F4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77A5B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DB640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569C6" w14:textId="77777777" w:rsidR="009D26DE" w:rsidRDefault="00E330D7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Egyéb</w:t>
            </w:r>
            <w:r>
              <w:rPr>
                <w:spacing w:val="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műk.</w:t>
            </w:r>
            <w:proofErr w:type="gramStart"/>
            <w:r>
              <w:rPr>
                <w:w w:val="95"/>
              </w:rPr>
              <w:t>c.tám</w:t>
            </w:r>
            <w:proofErr w:type="gramEnd"/>
            <w:r>
              <w:rPr>
                <w:w w:val="95"/>
              </w:rPr>
              <w:t>.ÁH</w:t>
            </w:r>
            <w:proofErr w:type="spellEnd"/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belül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7C2F0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1F7F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1B085B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74B2D2E6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DE524EE" w14:textId="77777777" w:rsidR="009D26DE" w:rsidRDefault="00E330D7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Egyéb</w:t>
            </w:r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</w:rPr>
              <w:t>műk.</w:t>
            </w:r>
            <w:proofErr w:type="gramStart"/>
            <w:r>
              <w:rPr>
                <w:b/>
              </w:rPr>
              <w:t>c.tám</w:t>
            </w:r>
            <w:proofErr w:type="spellEnd"/>
            <w:proofErr w:type="gramEnd"/>
            <w:r>
              <w:rPr>
                <w:b/>
              </w:rPr>
              <w:t>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ÁH-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belül.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AC69707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F9CB5D7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910695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9F8F230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910695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09A9" w14:textId="77777777" w:rsidR="009D26DE" w:rsidRDefault="00E330D7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Egyéb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műk.</w:t>
            </w:r>
            <w:proofErr w:type="gramStart"/>
            <w:r>
              <w:rPr>
                <w:w w:val="95"/>
              </w:rPr>
              <w:t>c.tám</w:t>
            </w:r>
            <w:proofErr w:type="spellEnd"/>
            <w:proofErr w:type="gramEnd"/>
            <w:r>
              <w:rPr>
                <w:w w:val="95"/>
              </w:rPr>
              <w:t>.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ÁH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kív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F5349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B0EE1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6B538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44F07695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1AC2E" w14:textId="77777777" w:rsidR="009D26DE" w:rsidRDefault="00E330D7">
            <w:pPr>
              <w:pStyle w:val="TableParagraph"/>
              <w:ind w:left="32"/>
              <w:jc w:val="left"/>
            </w:pPr>
            <w:r>
              <w:rPr>
                <w:w w:val="95"/>
              </w:rPr>
              <w:t>Egyéb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fejezeti kezelésű 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72678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BA78D" w14:textId="77777777" w:rsidR="009D26DE" w:rsidRDefault="00E330D7">
            <w:pPr>
              <w:pStyle w:val="TableParagraph"/>
              <w:ind w:right="5"/>
            </w:pPr>
            <w:r>
              <w:t>910695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7C3E1" w14:textId="77777777" w:rsidR="009D26DE" w:rsidRDefault="00E330D7">
            <w:pPr>
              <w:pStyle w:val="TableParagraph"/>
              <w:ind w:right="5"/>
            </w:pPr>
            <w:r>
              <w:t>910695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AA29204" w14:textId="77777777" w:rsidR="009D26DE" w:rsidRDefault="00E330D7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tám.</w:t>
            </w:r>
            <w:r>
              <w:rPr>
                <w:b/>
                <w:spacing w:val="7"/>
              </w:rPr>
              <w:t xml:space="preserve"> </w:t>
            </w:r>
            <w:proofErr w:type="spellStart"/>
            <w:r>
              <w:rPr>
                <w:b/>
              </w:rPr>
              <w:t>össz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9C85FEB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714AA9D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EE2269E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68126ECC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1FD48" w14:textId="77777777" w:rsidR="009D26DE" w:rsidRDefault="00E330D7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elkülönített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állami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pénzalapoktól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E941D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4F806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BCFB4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BF7D7" w14:textId="77777777" w:rsidR="009D26DE" w:rsidRDefault="00E330D7">
            <w:pPr>
              <w:pStyle w:val="TableParagraph"/>
              <w:ind w:left="44"/>
              <w:jc w:val="left"/>
            </w:pPr>
            <w:r>
              <w:rPr>
                <w:w w:val="95"/>
              </w:rPr>
              <w:t>Felújítási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EFF1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49558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D20B8F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5D66912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18012" w14:textId="77777777" w:rsidR="009D26DE" w:rsidRDefault="00E330D7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önkormányzattól,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társulástól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B04F6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A23B7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8EEDB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03D6C" w14:textId="77777777" w:rsidR="009D26DE" w:rsidRDefault="00E330D7">
            <w:pPr>
              <w:pStyle w:val="TableParagraph"/>
              <w:ind w:left="44"/>
              <w:jc w:val="left"/>
            </w:pPr>
            <w:r>
              <w:rPr>
                <w:w w:val="95"/>
              </w:rPr>
              <w:t>Beruházási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1276E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2A6F0" w14:textId="77777777" w:rsidR="009D26DE" w:rsidRDefault="00E330D7">
            <w:pPr>
              <w:pStyle w:val="TableParagraph"/>
              <w:ind w:right="4"/>
            </w:pPr>
            <w:r>
              <w:t>559996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B2851" w14:textId="77777777" w:rsidR="009D26DE" w:rsidRDefault="00E330D7">
            <w:pPr>
              <w:pStyle w:val="TableParagraph"/>
              <w:ind w:right="-15"/>
            </w:pPr>
            <w:r>
              <w:t>559996</w:t>
            </w:r>
          </w:p>
        </w:tc>
      </w:tr>
      <w:tr w:rsidR="009D26DE" w14:paraId="3EC0A657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2DC5ED0" w14:textId="77777777" w:rsidR="009D26DE" w:rsidRDefault="00E330D7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Közhatalmi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B2E27E2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4BCC62B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90B3AE2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ED314" w14:textId="77777777" w:rsidR="009D26DE" w:rsidRDefault="00E330D7">
            <w:pPr>
              <w:pStyle w:val="TableParagraph"/>
              <w:ind w:left="44"/>
              <w:jc w:val="left"/>
            </w:pPr>
            <w:r>
              <w:rPr>
                <w:w w:val="95"/>
              </w:rPr>
              <w:t>Felhalmozási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proofErr w:type="gramStart"/>
            <w:r>
              <w:rPr>
                <w:w w:val="95"/>
              </w:rPr>
              <w:t>c.tám</w:t>
            </w:r>
            <w:proofErr w:type="gramEnd"/>
            <w:r>
              <w:rPr>
                <w:w w:val="95"/>
              </w:rPr>
              <w:t>.ÁH</w:t>
            </w:r>
            <w:proofErr w:type="spellEnd"/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bel.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4A471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57EC2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CAE1E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7CCD72C0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A3197" w14:textId="77777777" w:rsidR="009D26DE" w:rsidRDefault="00E330D7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magánszemélyek</w:t>
            </w:r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komm.a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73D4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15D2B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E33B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D3981" w14:textId="77777777" w:rsidR="009D26DE" w:rsidRDefault="00E330D7">
            <w:pPr>
              <w:pStyle w:val="TableParagraph"/>
              <w:ind w:left="44"/>
              <w:jc w:val="left"/>
            </w:pPr>
            <w:proofErr w:type="spellStart"/>
            <w:proofErr w:type="gramStart"/>
            <w:r>
              <w:rPr>
                <w:w w:val="95"/>
              </w:rPr>
              <w:t>Felhalm.c.vtér</w:t>
            </w:r>
            <w:proofErr w:type="gramEnd"/>
            <w:r>
              <w:rPr>
                <w:w w:val="95"/>
              </w:rPr>
              <w:t>.tám.ÁH</w:t>
            </w:r>
            <w:proofErr w:type="spellEnd"/>
            <w:r>
              <w:rPr>
                <w:spacing w:val="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kív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F96E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4DCA1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10D71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244937DE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8339F" w14:textId="77777777" w:rsidR="009D26DE" w:rsidRDefault="00E330D7">
            <w:pPr>
              <w:pStyle w:val="TableParagraph"/>
              <w:spacing w:before="0" w:line="250" w:lineRule="exact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iparűzési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adó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4EF9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F9C2B" w14:textId="77777777" w:rsidR="009D26DE" w:rsidRDefault="00E330D7">
            <w:pPr>
              <w:pStyle w:val="TableParagraph"/>
              <w:spacing w:before="0" w:line="250" w:lineRule="exac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7052D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E4406" w14:textId="77777777" w:rsidR="009D26DE" w:rsidRDefault="00E330D7">
            <w:pPr>
              <w:pStyle w:val="TableParagraph"/>
              <w:ind w:left="44"/>
              <w:jc w:val="left"/>
            </w:pPr>
            <w:r>
              <w:t>Részvény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6841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69CB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D764F8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6AEF8D69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F4D9" w14:textId="77777777" w:rsidR="009D26DE" w:rsidRDefault="00E330D7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gépjárműadó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40%-a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E0152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947D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E2FE4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A500550" w14:textId="77777777" w:rsidR="009D26DE" w:rsidRDefault="00E330D7">
            <w:pPr>
              <w:pStyle w:val="TableParagraph"/>
              <w:ind w:left="4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Felh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kiad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AE8A379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9D42635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559996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1ACAA383" w14:textId="77777777" w:rsidR="009D26DE" w:rsidRDefault="00E330D7">
            <w:pPr>
              <w:pStyle w:val="TableParagraph"/>
              <w:ind w:right="-15"/>
              <w:rPr>
                <w:b/>
              </w:rPr>
            </w:pPr>
            <w:r>
              <w:rPr>
                <w:b/>
              </w:rPr>
              <w:t>559996</w:t>
            </w:r>
          </w:p>
        </w:tc>
      </w:tr>
      <w:tr w:rsidR="009D26DE" w14:paraId="52D44DAE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0F786" w14:textId="77777777" w:rsidR="009D26DE" w:rsidRDefault="00E330D7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talajterhelési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díj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48541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8E396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FBB38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495B" w14:textId="77777777" w:rsidR="009D26DE" w:rsidRDefault="00E330D7">
            <w:pPr>
              <w:pStyle w:val="TableParagraph"/>
              <w:ind w:left="44"/>
              <w:jc w:val="left"/>
            </w:pPr>
            <w:r>
              <w:t>Tőketörlesztés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1051E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40AB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3A1D6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5EE03908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4FC3B" w14:textId="77777777" w:rsidR="009D26DE" w:rsidRDefault="00E330D7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 egyéb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közhatalmi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D2C1C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235B7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39DF3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3F7A" w14:textId="77777777" w:rsidR="009D26DE" w:rsidRDefault="00E330D7">
            <w:pPr>
              <w:pStyle w:val="TableParagraph"/>
              <w:ind w:left="44"/>
              <w:jc w:val="left"/>
            </w:pPr>
            <w:r>
              <w:t>Kamatfizetés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3211C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9F755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22849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254D32E9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AF8D0CE" w14:textId="77777777" w:rsidR="009D26DE" w:rsidRDefault="00E330D7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66F5411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7F8D2DD" w14:textId="77777777" w:rsidR="009D26DE" w:rsidRDefault="00E330D7">
            <w:pPr>
              <w:pStyle w:val="TableParagraph"/>
              <w:ind w:right="3"/>
              <w:rPr>
                <w:b/>
              </w:rPr>
            </w:pPr>
            <w:r>
              <w:rPr>
                <w:b/>
              </w:rPr>
              <w:t>10001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FBE3517" w14:textId="77777777" w:rsidR="009D26DE" w:rsidRDefault="00E330D7">
            <w:pPr>
              <w:pStyle w:val="TableParagraph"/>
              <w:ind w:right="3"/>
              <w:rPr>
                <w:b/>
              </w:rPr>
            </w:pPr>
            <w:r>
              <w:rPr>
                <w:b/>
              </w:rPr>
              <w:t>10001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F076DCD" w14:textId="77777777" w:rsidR="009D26DE" w:rsidRDefault="00E330D7">
            <w:pPr>
              <w:pStyle w:val="TableParagraph"/>
              <w:ind w:left="44"/>
              <w:jc w:val="left"/>
              <w:rPr>
                <w:b/>
              </w:rPr>
            </w:pPr>
            <w:proofErr w:type="spellStart"/>
            <w:r>
              <w:rPr>
                <w:b/>
                <w:spacing w:val="-1"/>
                <w:w w:val="105"/>
              </w:rPr>
              <w:t>Adósságszolg</w:t>
            </w:r>
            <w:proofErr w:type="spellEnd"/>
            <w:r>
              <w:rPr>
                <w:b/>
                <w:spacing w:val="-1"/>
                <w:w w:val="105"/>
              </w:rPr>
              <w:t>.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B0C1F06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B0F02F2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79F0C89D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204BC0C2" w14:textId="77777777">
        <w:trPr>
          <w:trHeight w:val="271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DA6E27F" w14:textId="77777777" w:rsidR="009D26DE" w:rsidRDefault="00E330D7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célú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átvett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64BF16A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A7929BA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542A395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4AE6" w14:textId="77777777" w:rsidR="009D26DE" w:rsidRDefault="00E330D7">
            <w:pPr>
              <w:pStyle w:val="TableParagraph"/>
              <w:ind w:left="44"/>
              <w:jc w:val="left"/>
            </w:pPr>
            <w:r>
              <w:rPr>
                <w:w w:val="95"/>
              </w:rPr>
              <w:t>Általános tartalék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FCC6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8F9A3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DEDE1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2638B155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52E9B3C" w14:textId="77777777" w:rsidR="009D26DE" w:rsidRDefault="00E330D7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Felhalmozási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tám.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ÁH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belül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8060E96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B6A5666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98172F4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3C3B3" w14:textId="77777777" w:rsidR="009D26DE" w:rsidRDefault="00E330D7">
            <w:pPr>
              <w:pStyle w:val="TableParagraph"/>
              <w:ind w:left="44"/>
              <w:jc w:val="left"/>
            </w:pPr>
            <w:r>
              <w:t>Céltartalék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76152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D88F1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7B4CA8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43889991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7DDB9" w14:textId="77777777" w:rsidR="009D26DE" w:rsidRDefault="00E330D7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önkormányzati</w:t>
            </w:r>
            <w:r>
              <w:rPr>
                <w:spacing w:val="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tám.f.c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1E5DD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C1918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B5DF9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F10F266" w14:textId="77777777" w:rsidR="009D26DE" w:rsidRDefault="00E330D7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Tartalékok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83014D7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79C3128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7E169615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7CA9FDEC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825EA" w14:textId="77777777" w:rsidR="009D26DE" w:rsidRDefault="00E330D7">
            <w:pPr>
              <w:pStyle w:val="TableParagraph"/>
              <w:spacing w:before="0" w:line="250" w:lineRule="exact"/>
              <w:ind w:left="32"/>
              <w:jc w:val="left"/>
            </w:pPr>
            <w:r>
              <w:rPr>
                <w:b/>
                <w:spacing w:val="-1"/>
              </w:rPr>
              <w:t>-</w:t>
            </w:r>
            <w:r>
              <w:rPr>
                <w:b/>
                <w:spacing w:val="-13"/>
              </w:rPr>
              <w:t xml:space="preserve"> </w:t>
            </w:r>
            <w:r>
              <w:rPr>
                <w:spacing w:val="-1"/>
              </w:rPr>
              <w:t>EU-s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programok</w:t>
            </w:r>
            <w:r>
              <w:rPr>
                <w:spacing w:val="-12"/>
              </w:rPr>
              <w:t xml:space="preserve"> </w:t>
            </w:r>
            <w:r>
              <w:t>hazai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t.fin</w:t>
            </w:r>
            <w:proofErr w:type="spellEnd"/>
            <w: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384D6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BBEC4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22173" w14:textId="77777777" w:rsidR="009D26DE" w:rsidRDefault="00E330D7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9EDC0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2C8B3" w14:textId="77777777" w:rsidR="009D26DE" w:rsidRDefault="00E330D7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A4EDF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0A4AA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4732DADA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07F43CB" w14:textId="77777777" w:rsidR="009D26DE" w:rsidRDefault="00E330D7">
            <w:pPr>
              <w:pStyle w:val="TableParagraph"/>
              <w:ind w:left="32"/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1"/>
              </w:rPr>
              <w:t>Felhalm.c.vtér</w:t>
            </w:r>
            <w:proofErr w:type="gramEnd"/>
            <w:r>
              <w:rPr>
                <w:b/>
                <w:spacing w:val="-1"/>
              </w:rPr>
              <w:t>.tám.ÁH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kív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D587C5E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6A7EFC6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3A65FAB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0B0C358" w14:textId="77777777" w:rsidR="009D26DE" w:rsidRDefault="00E330D7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Elvonások,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befizetések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842BE7E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392B219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5DC7707A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25D2F1D8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502B192" w14:textId="77777777" w:rsidR="009D26DE" w:rsidRDefault="00E330D7">
            <w:pPr>
              <w:pStyle w:val="TableParagraph"/>
              <w:ind w:left="3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Felhalm.c</w:t>
            </w:r>
            <w:proofErr w:type="spellEnd"/>
            <w:r>
              <w:rPr>
                <w:b/>
              </w:rPr>
              <w:t>. 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362CF62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0BAB5ED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5E1F7F9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F21C" w14:textId="77777777" w:rsidR="009D26DE" w:rsidRDefault="00E330D7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ÁH-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belüli</w:t>
            </w:r>
            <w:r>
              <w:rPr>
                <w:b/>
                <w:spacing w:val="9"/>
              </w:rPr>
              <w:t xml:space="preserve"> </w:t>
            </w:r>
            <w:proofErr w:type="spellStart"/>
            <w:r>
              <w:rPr>
                <w:b/>
              </w:rPr>
              <w:t>megel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F02C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06CDA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ACA8C2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557B9F72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94BD5E" w14:textId="77777777" w:rsidR="009D26DE" w:rsidRDefault="00E330D7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  <w:spacing w:val="-1"/>
              </w:rPr>
              <w:t>Központi,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irányítószervi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tám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318714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61932596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17F27E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62216690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BE98B9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47267640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7F5DFF4" w14:textId="77777777" w:rsidR="009D26DE" w:rsidRDefault="00E330D7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Finanszírozási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E9D58F3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56A3CCB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57AAFB68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67BF5D64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A0AA04" w14:textId="77777777" w:rsidR="009D26DE" w:rsidRDefault="00E330D7">
            <w:pPr>
              <w:pStyle w:val="TableParagraph"/>
              <w:spacing w:line="248" w:lineRule="exact"/>
              <w:ind w:left="32"/>
              <w:jc w:val="left"/>
              <w:rPr>
                <w:b/>
              </w:rPr>
            </w:pPr>
            <w:r>
              <w:rPr>
                <w:b/>
              </w:rPr>
              <w:t>Előző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évi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maradvány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A70782" w14:textId="77777777" w:rsidR="009D26DE" w:rsidRDefault="00E330D7">
            <w:pPr>
              <w:pStyle w:val="TableParagraph"/>
              <w:spacing w:line="248" w:lineRule="exact"/>
              <w:ind w:right="4"/>
              <w:rPr>
                <w:b/>
              </w:rPr>
            </w:pPr>
            <w:r>
              <w:rPr>
                <w:b/>
              </w:rPr>
              <w:t>1374837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D7FEF0" w14:textId="77777777" w:rsidR="009D26DE" w:rsidRDefault="00E330D7">
            <w:pPr>
              <w:pStyle w:val="TableParagraph"/>
              <w:spacing w:line="248" w:lineRule="exact"/>
              <w:ind w:right="4"/>
              <w:rPr>
                <w:b/>
              </w:rPr>
            </w:pPr>
            <w:r>
              <w:rPr>
                <w:b/>
              </w:rPr>
              <w:t>1374837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5C1F91" w14:textId="77777777" w:rsidR="009D26DE" w:rsidRDefault="00E330D7">
            <w:pPr>
              <w:pStyle w:val="TableParagraph"/>
              <w:spacing w:line="248" w:lineRule="exact"/>
              <w:ind w:right="4"/>
              <w:rPr>
                <w:b/>
              </w:rPr>
            </w:pPr>
            <w:r>
              <w:rPr>
                <w:b/>
              </w:rPr>
              <w:t>1374837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EA8D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9D3DB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1279D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98E92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0E5BCDF0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6EA3D0" w14:textId="77777777" w:rsidR="009D26DE" w:rsidRDefault="00E330D7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ÁH-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belüli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megelőlegezés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8F3E47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54E9DC" w14:textId="77777777" w:rsidR="009D26DE" w:rsidRDefault="00E330D7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9C5C03" w14:textId="77777777" w:rsidR="009D26DE" w:rsidRDefault="00E330D7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B6AE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1803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10D05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D622A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D26DE" w14:paraId="7B496251" w14:textId="77777777">
        <w:trPr>
          <w:trHeight w:val="272"/>
        </w:trPr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6E6E6"/>
          </w:tcPr>
          <w:p w14:paraId="72F81A25" w14:textId="77777777" w:rsidR="009D26DE" w:rsidRDefault="00E330D7">
            <w:pPr>
              <w:pStyle w:val="TableParagraph"/>
              <w:spacing w:before="0" w:line="251" w:lineRule="exact"/>
              <w:ind w:left="32"/>
              <w:jc w:val="left"/>
              <w:rPr>
                <w:b/>
              </w:rPr>
            </w:pPr>
            <w:r>
              <w:rPr>
                <w:b/>
              </w:rPr>
              <w:t>Bevételek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mindösszesen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330FF2DB" w14:textId="77777777" w:rsidR="009D26DE" w:rsidRDefault="00E330D7">
            <w:pPr>
              <w:pStyle w:val="TableParagraph"/>
              <w:spacing w:before="0" w:line="251" w:lineRule="exact"/>
              <w:ind w:right="5"/>
              <w:rPr>
                <w:b/>
              </w:rPr>
            </w:pPr>
            <w:r>
              <w:rPr>
                <w:b/>
              </w:rPr>
              <w:t>63307433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05E48751" w14:textId="77777777" w:rsidR="009D26DE" w:rsidRDefault="00E330D7">
            <w:pPr>
              <w:pStyle w:val="TableParagraph"/>
              <w:spacing w:before="0" w:line="251" w:lineRule="exact"/>
              <w:ind w:right="4"/>
              <w:rPr>
                <w:b/>
              </w:rPr>
            </w:pPr>
            <w:r>
              <w:rPr>
                <w:b/>
              </w:rPr>
              <w:t>64512223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2B27D40B" w14:textId="77777777" w:rsidR="009D26DE" w:rsidRDefault="00E330D7">
            <w:pPr>
              <w:pStyle w:val="TableParagraph"/>
              <w:spacing w:before="0" w:line="251" w:lineRule="exact"/>
              <w:ind w:right="5"/>
              <w:rPr>
                <w:b/>
              </w:rPr>
            </w:pPr>
            <w:r>
              <w:rPr>
                <w:b/>
              </w:rPr>
              <w:t>48642477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31FE6484" w14:textId="77777777" w:rsidR="009D26DE" w:rsidRDefault="00E330D7">
            <w:pPr>
              <w:pStyle w:val="TableParagraph"/>
              <w:spacing w:before="0" w:line="251" w:lineRule="exact"/>
              <w:ind w:left="44"/>
              <w:jc w:val="left"/>
              <w:rPr>
                <w:b/>
              </w:rPr>
            </w:pPr>
            <w:r>
              <w:rPr>
                <w:b/>
              </w:rPr>
              <w:t>Kiadások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mindösszesen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0762F07A" w14:textId="77777777" w:rsidR="009D26DE" w:rsidRDefault="00E330D7">
            <w:pPr>
              <w:pStyle w:val="TableParagraph"/>
              <w:spacing w:before="0" w:line="251" w:lineRule="exact"/>
              <w:ind w:right="5"/>
              <w:rPr>
                <w:b/>
              </w:rPr>
            </w:pPr>
            <w:r>
              <w:rPr>
                <w:b/>
              </w:rPr>
              <w:t>63307433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79B02799" w14:textId="77777777" w:rsidR="009D26DE" w:rsidRDefault="00E330D7">
            <w:pPr>
              <w:pStyle w:val="TableParagraph"/>
              <w:spacing w:before="0" w:line="251" w:lineRule="exact"/>
              <w:ind w:right="3"/>
              <w:rPr>
                <w:b/>
              </w:rPr>
            </w:pPr>
            <w:r>
              <w:rPr>
                <w:b/>
              </w:rPr>
              <w:t>64512223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</w:tcPr>
          <w:p w14:paraId="75EC0A05" w14:textId="77777777" w:rsidR="009D26DE" w:rsidRDefault="00E330D7">
            <w:pPr>
              <w:pStyle w:val="TableParagraph"/>
              <w:spacing w:before="0" w:line="251" w:lineRule="exact"/>
              <w:ind w:right="-15"/>
              <w:rPr>
                <w:b/>
              </w:rPr>
            </w:pPr>
            <w:r>
              <w:rPr>
                <w:b/>
              </w:rPr>
              <w:t>45609515</w:t>
            </w:r>
          </w:p>
        </w:tc>
      </w:tr>
    </w:tbl>
    <w:p w14:paraId="494DAB0C" w14:textId="77777777" w:rsidR="009D26DE" w:rsidRDefault="009D26DE">
      <w:pPr>
        <w:spacing w:line="251" w:lineRule="exact"/>
        <w:sectPr w:rsidR="009D26DE">
          <w:type w:val="continuous"/>
          <w:pgSz w:w="16840" w:h="11910" w:orient="landscape"/>
          <w:pgMar w:top="560" w:right="15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737"/>
        <w:gridCol w:w="1309"/>
      </w:tblGrid>
      <w:tr w:rsidR="009D26DE" w14:paraId="14E36F5A" w14:textId="77777777">
        <w:trPr>
          <w:trHeight w:val="256"/>
        </w:trPr>
        <w:tc>
          <w:tcPr>
            <w:tcW w:w="2737" w:type="dxa"/>
          </w:tcPr>
          <w:p w14:paraId="43A7BB4F" w14:textId="77777777" w:rsidR="009D26DE" w:rsidRDefault="00E330D7">
            <w:pPr>
              <w:pStyle w:val="TableParagraph"/>
              <w:spacing w:before="0" w:line="237" w:lineRule="exact"/>
              <w:ind w:left="202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lastRenderedPageBreak/>
              <w:t>Rövidítés:</w:t>
            </w:r>
          </w:p>
        </w:tc>
        <w:tc>
          <w:tcPr>
            <w:tcW w:w="1309" w:type="dxa"/>
          </w:tcPr>
          <w:p w14:paraId="14C99846" w14:textId="77777777" w:rsidR="009D26DE" w:rsidRDefault="009D26D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D26DE" w14:paraId="5B6E79A5" w14:textId="77777777">
        <w:trPr>
          <w:trHeight w:val="244"/>
        </w:trPr>
        <w:tc>
          <w:tcPr>
            <w:tcW w:w="2737" w:type="dxa"/>
          </w:tcPr>
          <w:p w14:paraId="743392D4" w14:textId="77777777" w:rsidR="009D26DE" w:rsidRDefault="00E330D7">
            <w:pPr>
              <w:pStyle w:val="TableParagraph"/>
              <w:spacing w:before="2" w:line="222" w:lineRule="exact"/>
              <w:ind w:left="20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w w:val="95"/>
                <w:sz w:val="20"/>
              </w:rPr>
              <w:t>Eredeti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>előirányzat</w:t>
            </w:r>
          </w:p>
        </w:tc>
        <w:tc>
          <w:tcPr>
            <w:tcW w:w="1309" w:type="dxa"/>
          </w:tcPr>
          <w:p w14:paraId="7994C5A0" w14:textId="77777777" w:rsidR="009D26DE" w:rsidRDefault="00E330D7">
            <w:pPr>
              <w:pStyle w:val="TableParagraph"/>
              <w:spacing w:before="2" w:line="222" w:lineRule="exact"/>
              <w:ind w:right="23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E.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Ei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  <w:tr w:rsidR="009D26DE" w14:paraId="26580E48" w14:textId="77777777">
        <w:trPr>
          <w:trHeight w:val="234"/>
        </w:trPr>
        <w:tc>
          <w:tcPr>
            <w:tcW w:w="2737" w:type="dxa"/>
          </w:tcPr>
          <w:p w14:paraId="383D85C9" w14:textId="77777777" w:rsidR="009D26DE" w:rsidRDefault="00E330D7">
            <w:pPr>
              <w:pStyle w:val="TableParagraph"/>
              <w:spacing w:before="5" w:line="210" w:lineRule="exact"/>
              <w:ind w:left="20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Módosított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előirányzat</w:t>
            </w:r>
          </w:p>
        </w:tc>
        <w:tc>
          <w:tcPr>
            <w:tcW w:w="1309" w:type="dxa"/>
          </w:tcPr>
          <w:p w14:paraId="2B423781" w14:textId="77777777" w:rsidR="009D26DE" w:rsidRDefault="00E330D7">
            <w:pPr>
              <w:pStyle w:val="TableParagraph"/>
              <w:spacing w:before="5" w:line="210" w:lineRule="exact"/>
              <w:ind w:right="1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Ei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</w:tbl>
    <w:p w14:paraId="1B289F66" w14:textId="77777777" w:rsidR="00E330D7" w:rsidRDefault="00E330D7"/>
    <w:sectPr w:rsidR="00E330D7">
      <w:pgSz w:w="16840" w:h="11910" w:orient="landscape"/>
      <w:pgMar w:top="260" w:right="15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DE"/>
    <w:rsid w:val="009D26DE"/>
    <w:rsid w:val="00E330D7"/>
    <w:rsid w:val="00EA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01E8"/>
  <w15:docId w15:val="{0453F730-4C61-4B7E-ABC7-E8AA25AD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4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3" w:line="24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</dc:creator>
  <cp:lastModifiedBy>Ügykezelő</cp:lastModifiedBy>
  <cp:revision>2</cp:revision>
  <dcterms:created xsi:type="dcterms:W3CDTF">2021-05-26T07:35:00Z</dcterms:created>
  <dcterms:modified xsi:type="dcterms:W3CDTF">2021-05-26T07:35:00Z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Excel® a Microsoft 365-höz</vt:lpwstr>
  </property>
  <property fmtid="{D5CDD505-2E9C-101B-9397-08002B2CF9AE}" pid="4" name="LastSaved">
    <vt:filetime>2021-05-26T00:00:00Z</vt:filetime>
  </property>
</Properties>
</file>