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3136"/>
        <w:gridCol w:w="1589"/>
        <w:gridCol w:w="1260"/>
        <w:gridCol w:w="1649"/>
        <w:gridCol w:w="2430"/>
      </w:tblGrid>
      <w:tr w:rsidR="008A5253" w:rsidRPr="008A5253" w:rsidTr="008A5253">
        <w:trPr>
          <w:trHeight w:val="36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 xml:space="preserve">14. melléklet </w:t>
            </w:r>
            <w:proofErr w:type="gramStart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a ..</w:t>
            </w:r>
            <w:proofErr w:type="gramEnd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./2021.(V…..) önkormányzati rendelethe</w:t>
            </w: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  <w:t>z</w:t>
            </w:r>
          </w:p>
        </w:tc>
      </w:tr>
      <w:tr w:rsidR="008A5253" w:rsidRPr="008A5253" w:rsidTr="008A5253">
        <w:trPr>
          <w:trHeight w:val="360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lang w:eastAsia="hu-HU"/>
              </w:rPr>
              <w:t xml:space="preserve">DOROGHÁZA KÖZSÉG ÖNKORMÁNYZATA 2020. évi </w:t>
            </w:r>
            <w:proofErr w:type="gramStart"/>
            <w:r w:rsidRPr="008A525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lang w:eastAsia="hu-HU"/>
              </w:rPr>
              <w:t>összevont  költségvetési</w:t>
            </w:r>
            <w:proofErr w:type="gramEnd"/>
            <w:r w:rsidRPr="008A5253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lang w:eastAsia="hu-HU"/>
              </w:rPr>
              <w:t xml:space="preserve"> mérlege</w:t>
            </w:r>
          </w:p>
        </w:tc>
      </w:tr>
      <w:tr w:rsidR="008A5253" w:rsidRPr="008A5253" w:rsidTr="008A5253">
        <w:trPr>
          <w:trHeight w:val="360"/>
        </w:trPr>
        <w:tc>
          <w:tcPr>
            <w:tcW w:w="10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lang w:eastAsia="hu-HU"/>
              </w:rPr>
            </w:pPr>
          </w:p>
        </w:tc>
      </w:tr>
      <w:tr w:rsidR="008A5253" w:rsidRPr="008A5253" w:rsidTr="008A5253">
        <w:trPr>
          <w:trHeight w:val="9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A525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Önkormányzat és Intézményei összesen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Önkormányzat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A525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Dorogházi</w:t>
            </w:r>
            <w:proofErr w:type="spellEnd"/>
            <w:r w:rsidRPr="008A525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 Fenyőliget Óvoda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Dorogháza Önkormányzati Konyha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Önkormányzat összesen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K1. Személyi juttatások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33 314 346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13 905 393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18 294 635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65 514 374</w:t>
            </w:r>
          </w:p>
        </w:tc>
      </w:tr>
      <w:tr w:rsidR="008A5253" w:rsidRPr="008A5253" w:rsidTr="008A5253">
        <w:trPr>
          <w:trHeight w:val="73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K2. Munkaadókat terhelő járulékok és szociális hozzájárulási adó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3 856 558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2 569 362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3 003 933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9 429 853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K3. Dologi kiadások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38 294 059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1 864 579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22 994 308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63 152 946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K4. Ellátottak pénzbeli juttatásai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3 250 674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3 250 674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K5. Egyéb működési célú kiadások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18 461 992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18 461 992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K6. Beruházási kiadások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1 388 130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1 546 551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1 734 965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4 669 646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K7. Felújítások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2 648 354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2 648 354</w:t>
            </w:r>
          </w:p>
        </w:tc>
      </w:tr>
      <w:tr w:rsidR="008A5253" w:rsidRPr="008A5253" w:rsidTr="008A5253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K8. Egyéb felhalmozási célú kiadások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7 132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7 132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K1-8. Költségvetési kiadások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101 221 245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19 885 </w:t>
            </w:r>
            <w:proofErr w:type="spellStart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885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46 027 841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167 134 971</w:t>
            </w:r>
          </w:p>
        </w:tc>
      </w:tr>
      <w:tr w:rsidR="008A5253" w:rsidRPr="008A5253" w:rsidTr="008A5253">
        <w:trPr>
          <w:trHeight w:val="495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ÁHT-n</w:t>
            </w:r>
            <w:proofErr w:type="spellEnd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belüli </w:t>
            </w:r>
            <w:proofErr w:type="spellStart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megelől</w:t>
            </w:r>
            <w:proofErr w:type="spellEnd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. </w:t>
            </w:r>
            <w:proofErr w:type="spellStart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visszaf</w:t>
            </w:r>
            <w:proofErr w:type="spellEnd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. (K914)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4 308 601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4 308 601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Közp</w:t>
            </w:r>
            <w:proofErr w:type="gramStart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.irszervi</w:t>
            </w:r>
            <w:proofErr w:type="spellEnd"/>
            <w:proofErr w:type="gramEnd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tám. (K915)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48 747 721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48 747 721</w:t>
            </w:r>
          </w:p>
        </w:tc>
      </w:tr>
      <w:tr w:rsidR="008A5253" w:rsidRPr="008A5253" w:rsidTr="008A5253">
        <w:trPr>
          <w:trHeight w:val="31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K9. Finanszírozási kiadások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53 056 322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53 056 322</w:t>
            </w:r>
          </w:p>
        </w:tc>
      </w:tr>
      <w:tr w:rsidR="008A5253" w:rsidRPr="008A5253" w:rsidTr="008A5253">
        <w:trPr>
          <w:trHeight w:val="46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KIADÁSOK ÖSSZESEN (K1-9)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154 277 567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19 885 </w:t>
            </w:r>
            <w:proofErr w:type="spellStart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885</w:t>
            </w:r>
            <w:proofErr w:type="spellEnd"/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46 027 841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220 191 293</w:t>
            </w:r>
          </w:p>
        </w:tc>
      </w:tr>
      <w:tr w:rsidR="008A5253" w:rsidRPr="008A5253" w:rsidTr="008A5253">
        <w:trPr>
          <w:trHeight w:val="3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INTÉZMÉNY FINANSZÍROZÁS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-48 747 721</w:t>
            </w:r>
          </w:p>
        </w:tc>
      </w:tr>
      <w:tr w:rsidR="008A5253" w:rsidRPr="008A5253" w:rsidTr="008A5253">
        <w:trPr>
          <w:trHeight w:val="40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KONSZOLIDÁLT KIADÁS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171 443 572</w:t>
            </w:r>
          </w:p>
        </w:tc>
      </w:tr>
      <w:tr w:rsidR="008A5253" w:rsidRPr="008A5253" w:rsidTr="008A5253">
        <w:trPr>
          <w:trHeight w:val="67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B1. Működési célú támogatások államháztartáson belülről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136 791 620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136 791 620</w:t>
            </w:r>
          </w:p>
        </w:tc>
      </w:tr>
      <w:tr w:rsidR="008A5253" w:rsidRPr="008A5253" w:rsidTr="008A5253">
        <w:trPr>
          <w:trHeight w:val="7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B2. Felhalmozási célú támogatások államháztartáson belülről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123 356 514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123 356 514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B3. Közhatalmi bevételek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6 934 374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6 934 374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B4. Működési bevételek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7 712 604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16 559 376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24 271 988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B5. Felhalmozási bevételek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77 200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77 200</w:t>
            </w:r>
          </w:p>
        </w:tc>
      </w:tr>
      <w:tr w:rsidR="008A5253" w:rsidRPr="008A5253" w:rsidTr="008A5253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B6. Működési célú átvett pénzeszközök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1 114 680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1 114 680</w:t>
            </w:r>
          </w:p>
        </w:tc>
      </w:tr>
      <w:tr w:rsidR="008A5253" w:rsidRPr="008A5253" w:rsidTr="008A5253">
        <w:trPr>
          <w:trHeight w:val="73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B7. Felhalmozási célú átvett pénzeszközök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</w:tr>
      <w:tr w:rsidR="008A5253" w:rsidRPr="008A5253" w:rsidTr="008A5253">
        <w:trPr>
          <w:trHeight w:val="40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B1-7. Költségvetési bevételek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275 986 992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16 559 376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292 546 376</w:t>
            </w:r>
          </w:p>
        </w:tc>
      </w:tr>
      <w:tr w:rsidR="008A5253" w:rsidRPr="008A5253" w:rsidTr="008A5253">
        <w:trPr>
          <w:trHeight w:val="49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Központi irányítószervi támogatás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19 167 880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29 579 841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48 747 721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Előző évi maradvány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9 092 756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734 186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395 502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10 222 444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ÁHT-n</w:t>
            </w:r>
            <w:proofErr w:type="spellEnd"/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 xml:space="preserve"> belüli megelőlegezés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4 251 896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4 251 896</w:t>
            </w:r>
          </w:p>
        </w:tc>
      </w:tr>
      <w:tr w:rsidR="008A5253" w:rsidRPr="008A5253" w:rsidTr="008A5253">
        <w:trPr>
          <w:trHeight w:val="31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B8. Finanszírozási bevételek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13 344 652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19 902 066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29 975 343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63 222 061</w:t>
            </w:r>
          </w:p>
        </w:tc>
      </w:tr>
      <w:tr w:rsidR="008A5253" w:rsidRPr="008A5253" w:rsidTr="008A5253">
        <w:trPr>
          <w:trHeight w:val="52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BEVÉTELEK ÖSSZESEN (B1-8)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289 331 644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19 902 074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46 534 719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355 768 437</w:t>
            </w:r>
          </w:p>
        </w:tc>
      </w:tr>
      <w:tr w:rsidR="008A5253" w:rsidRPr="008A5253" w:rsidTr="008A5253">
        <w:trPr>
          <w:trHeight w:val="315"/>
        </w:trPr>
        <w:tc>
          <w:tcPr>
            <w:tcW w:w="3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INTÉZMÉNY FINANSZÍROZÁS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525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525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A5253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8A5253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-48747721</w:t>
            </w:r>
          </w:p>
        </w:tc>
      </w:tr>
      <w:tr w:rsidR="008A5253" w:rsidRPr="008A5253" w:rsidTr="008A5253">
        <w:trPr>
          <w:trHeight w:val="315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KONSZOLIDÁLT BEVÉTEL</w:t>
            </w:r>
          </w:p>
        </w:tc>
        <w:tc>
          <w:tcPr>
            <w:tcW w:w="1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A5253">
              <w:rPr>
                <w:rFonts w:ascii="Bookman Old Style" w:eastAsia="Times New Roman" w:hAnsi="Bookman Old Style" w:cs="Calibri"/>
                <w:b/>
                <w:bCs/>
                <w:color w:val="000000"/>
                <w:sz w:val="18"/>
                <w:szCs w:val="18"/>
                <w:lang w:eastAsia="hu-HU"/>
              </w:rPr>
              <w:t>307020725</w:t>
            </w:r>
          </w:p>
        </w:tc>
      </w:tr>
      <w:tr w:rsidR="008A5253" w:rsidRPr="008A5253" w:rsidTr="008A5253">
        <w:trPr>
          <w:trHeight w:val="300"/>
        </w:trPr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253" w:rsidRPr="008A5253" w:rsidRDefault="008A5253" w:rsidP="008A5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5849FC" w:rsidRDefault="005849FC" w:rsidP="008A5253"/>
    <w:sectPr w:rsidR="005849FC" w:rsidSect="008A52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30A"/>
    <w:rsid w:val="0018730A"/>
    <w:rsid w:val="004B120F"/>
    <w:rsid w:val="004B398C"/>
    <w:rsid w:val="005849FC"/>
    <w:rsid w:val="008A5253"/>
    <w:rsid w:val="00BD613C"/>
    <w:rsid w:val="00C96BE2"/>
    <w:rsid w:val="00CE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B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2021-05-28T08:01:00Z</dcterms:created>
  <dcterms:modified xsi:type="dcterms:W3CDTF">2021-05-28T08:01:00Z</dcterms:modified>
</cp:coreProperties>
</file>