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4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3"/>
        <w:gridCol w:w="1492"/>
        <w:gridCol w:w="1414"/>
        <w:gridCol w:w="1533"/>
        <w:gridCol w:w="2953"/>
        <w:gridCol w:w="1226"/>
        <w:gridCol w:w="1137"/>
        <w:gridCol w:w="1296"/>
      </w:tblGrid>
      <w:tr w:rsidR="009E4563" w:rsidRPr="009E4563" w14:paraId="41F833A2" w14:textId="77777777" w:rsidTr="0094527B">
        <w:trPr>
          <w:trHeight w:val="509"/>
        </w:trPr>
        <w:tc>
          <w:tcPr>
            <w:tcW w:w="140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995901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  <w:t>Mátramindszenti Közös Önkormányzati Hivatal</w:t>
            </w:r>
          </w:p>
        </w:tc>
      </w:tr>
      <w:tr w:rsidR="009E4563" w:rsidRPr="009E4563" w14:paraId="134987B0" w14:textId="77777777" w:rsidTr="0094527B">
        <w:trPr>
          <w:trHeight w:val="509"/>
        </w:trPr>
        <w:tc>
          <w:tcPr>
            <w:tcW w:w="140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E1B780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9E4563" w:rsidRPr="009E4563" w14:paraId="6D60E4D7" w14:textId="77777777" w:rsidTr="0094527B">
        <w:trPr>
          <w:trHeight w:val="255"/>
        </w:trPr>
        <w:tc>
          <w:tcPr>
            <w:tcW w:w="140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E72AC8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2020. évi költségvetés kiadásai és bevételei kiemelt előirányzatonként</w:t>
            </w:r>
          </w:p>
        </w:tc>
      </w:tr>
      <w:tr w:rsidR="009E4563" w:rsidRPr="009E4563" w14:paraId="4915F18B" w14:textId="77777777" w:rsidTr="0094527B">
        <w:trPr>
          <w:trHeight w:val="1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7F010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015547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3158DC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2AE87C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259A90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A76505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DB616F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5B964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  <w:tr w:rsidR="009E4563" w:rsidRPr="009E4563" w14:paraId="00947DD1" w14:textId="77777777" w:rsidTr="0094527B">
        <w:trPr>
          <w:trHeight w:val="300"/>
        </w:trPr>
        <w:tc>
          <w:tcPr>
            <w:tcW w:w="7462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E02E85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Bevételek</w:t>
            </w:r>
          </w:p>
        </w:tc>
        <w:tc>
          <w:tcPr>
            <w:tcW w:w="417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659A07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Kiadások</w:t>
            </w:r>
          </w:p>
        </w:tc>
        <w:tc>
          <w:tcPr>
            <w:tcW w:w="113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D2E618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6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D2019B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E45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E4563" w:rsidRPr="009E4563" w14:paraId="046AF836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B5A9E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C0593B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2C1F14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B0F24B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4C11A5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4DBE16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 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820EFB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585ADD7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E45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9E4563" w:rsidRPr="009E4563" w14:paraId="42D7942F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0E0B3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Megnevezés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8E589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Terv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90A5638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M. Ei.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9A6495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Teljesítés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17CF3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Megnevezés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BF3416D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Terv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21F9EB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M. Ei.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87D8802" w14:textId="77777777" w:rsidR="009E4563" w:rsidRPr="009E4563" w:rsidRDefault="009E4563" w:rsidP="009E4563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Teljesítés</w:t>
            </w:r>
          </w:p>
        </w:tc>
      </w:tr>
      <w:tr w:rsidR="009E4563" w:rsidRPr="009E4563" w14:paraId="5C147DCC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635CB8A5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Önk. Működési támogatása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7248F8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50A2CBA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106B22D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3E718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Személyi juttatások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6579E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45224680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0197C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46676711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29CFC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46551464</w:t>
            </w:r>
          </w:p>
        </w:tc>
      </w:tr>
      <w:tr w:rsidR="009E4563" w:rsidRPr="009E4563" w14:paraId="1672EAB9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2AF505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általános támogatás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06889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B32FD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40532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C20003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Munkaad. terh. jár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769E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8137600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F7861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8137600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4DFBD6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7619994</w:t>
            </w:r>
          </w:p>
        </w:tc>
      </w:tr>
      <w:tr w:rsidR="009E4563" w:rsidRPr="009E4563" w14:paraId="1303675E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A372CE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köznevelési feladatok támogatása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781A2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F674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079582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3859DE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Dologi kiadások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DC50D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9945153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174FD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9359129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A5E698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6783997</w:t>
            </w:r>
          </w:p>
        </w:tc>
      </w:tr>
      <w:tr w:rsidR="009E4563" w:rsidRPr="009E4563" w14:paraId="50296832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A1366D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szociális és gyermekjóléti, -étk.f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B1ACB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3AEBE0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77C79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4730D62E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Műk. kiadások. össz.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379572E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63307433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B652F9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64173440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3DF14A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60955455</w:t>
            </w:r>
          </w:p>
        </w:tc>
      </w:tr>
      <w:tr w:rsidR="009E4563" w:rsidRPr="009E4563" w14:paraId="41F5A398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8F3249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kulturális feladat támogatása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388F87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B157F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89151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FB1C8D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Ellátottak pénzbeli jutt.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83171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1A1E09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FEEDC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137234BE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1DB0F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kiegészítő támogatás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8D83F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0BCF4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B40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D56E34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Egyéb műk.c.tám.ÁH belül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F1AF5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E04630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4F1987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4440DD10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1F5E2302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Egyéb műk.c.tám. ÁH-on belül.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971D03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1E4E2C5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1478265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3808F02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1478262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F31357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Egyéb műk.c.tám. ÁH kív.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9C96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F00AE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DEDFE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1ACB6538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76D8C7A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helyi önkormányzat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10B2D9B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38583B6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2BEC593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2526F7DC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Működési tám. össz.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62FF6FD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C72586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49B75F2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9E4563" w:rsidRPr="009E4563" w14:paraId="05691831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7F6D257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elkülönített állami pénzalapoktól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22F0018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6C77CBD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4AD5017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8A59814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Felújítási kiadások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8286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C3024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43A8E1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2660FB2F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1C693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9E4563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egyéb fejezeti kezelésű tám.</w:t>
            </w:r>
          </w:p>
        </w:tc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BBC6C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57DD0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1478265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784CE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1478262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B50E7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Beruházási kiadások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CB619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6CD0F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906353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699D3D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906353</w:t>
            </w:r>
          </w:p>
        </w:tc>
      </w:tr>
      <w:tr w:rsidR="009E4563" w:rsidRPr="009E4563" w14:paraId="34939F8E" w14:textId="77777777" w:rsidTr="0094527B">
        <w:trPr>
          <w:trHeight w:val="300"/>
        </w:trPr>
        <w:tc>
          <w:tcPr>
            <w:tcW w:w="302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190FB42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Közhatalmi bevételek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6204143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5188DBA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0A5F3C5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9A583B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Felhalmozási c. kiadás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37909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B3FEA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D23D0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4B90626A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5CDEE2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magánszemélyek komm.a.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DF44D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0C38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3AAAC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B74553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Felhalm.c.vtér.tám.ÁH kív.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0EB6CAD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B4F56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338227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1F0A766A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1C6C39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iparűzési adó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0C03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BD5F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9CAE4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D71809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Részvény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C1F23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76768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AF1D7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788B5743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6F6D70AF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gépjárműadó 40%-a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5488E1E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224F76B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5D89565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8C232F9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Felh. kiad összesen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4D2A85D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35CC3C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906353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14:paraId="48D0424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906353</w:t>
            </w:r>
          </w:p>
        </w:tc>
      </w:tr>
      <w:tr w:rsidR="009E4563" w:rsidRPr="009E4563" w14:paraId="5BEC3B52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9F8B65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talajterhelési díj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B3647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2189E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B48C5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7866CE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Tőketörlesztés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0CC31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4B2B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96968F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65E3D75E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C9B2C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egyéb közhatalmi bev.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C9AD6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0EB1D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C897D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76B35A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Kamatfizetés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0CB7B2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3F8F5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66B854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50472CDC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0CA194C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Működési bevételek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143964E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8DFF7B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10001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432ED12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10001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61A2B9D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Adósságszolg. összesen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6508288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0508DFF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14:paraId="40852E1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9E4563" w:rsidRPr="009E4563" w14:paraId="2596D614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5590C658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Működési célú átvett pe.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2E15F05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1AB11EC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17F7945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02765F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Általános tartalék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83C6C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6E40F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3C05C0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17CE5FEB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269F81D4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Felhalmozási c. bevétel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50445D35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69B8A71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6BF04D8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DB9BF1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Céltartalék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FFA73A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36DF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E0E5B3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7D5067B0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42756A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- önkormányzati tám.f.c.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9F427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C4C83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418D5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00D74421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Tartalékok összesen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5D5D687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637CE20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14:paraId="48F86BE7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9E4563" w:rsidRPr="009E4563" w14:paraId="37BC7BD9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10A6C4ED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 xml:space="preserve">- </w:t>
            </w:r>
            <w:r w:rsidRPr="009E4563">
              <w:rPr>
                <w:rFonts w:ascii="Garamond" w:eastAsia="Times New Roman" w:hAnsi="Garamond" w:cs="Arial"/>
                <w:lang w:eastAsia="hu-HU"/>
              </w:rPr>
              <w:t>EU-s programok hazai t.fin.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68DD607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FCB4B3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511527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5CF77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Záró pénzmaradvány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44C41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23D1F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039E2BF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3217985</w:t>
            </w:r>
          </w:p>
        </w:tc>
      </w:tr>
      <w:tr w:rsidR="009E4563" w:rsidRPr="009E4563" w14:paraId="552B8FFB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E81217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Előző évi ktgv maradvány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0AE98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1374837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ADAC7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1374837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0BE5BE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1374837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01D94EE5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Finanszírozási kiadások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08B458B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09BC672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14:paraId="1BCE51F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</w:tr>
      <w:tr w:rsidR="009E4563" w:rsidRPr="009E4563" w14:paraId="247C53E1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33F70EC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Előző évi visszatér.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33DBADF4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DAD4788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4B9DE760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3C225D8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Közös Hivatal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4A328C63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10407F4B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E6E6E6" w:fill="FFFFFF"/>
            <w:noWrap/>
            <w:vAlign w:val="bottom"/>
            <w:hideMark/>
          </w:tcPr>
          <w:p w14:paraId="1560251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0</w:t>
            </w:r>
          </w:p>
        </w:tc>
      </w:tr>
      <w:tr w:rsidR="009E4563" w:rsidRPr="009E4563" w14:paraId="4F24A624" w14:textId="77777777" w:rsidTr="0094527B">
        <w:trPr>
          <w:trHeight w:val="300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50AA94C3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Finanszírozási bev.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3B19D54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61932596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69170556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62216690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3334B592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62216693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6E6E6" w:fill="FFFFFF"/>
            <w:noWrap/>
            <w:vAlign w:val="bottom"/>
            <w:hideMark/>
          </w:tcPr>
          <w:p w14:paraId="08266926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color w:val="000000"/>
                <w:lang w:eastAsia="hu-HU"/>
              </w:rPr>
              <w:t>Óvoda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449C98B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color w:val="000000"/>
                <w:lang w:eastAsia="hu-HU"/>
              </w:rPr>
              <w:t>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9C84D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color w:val="000000"/>
                <w:lang w:eastAsia="hu-HU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DA21C4D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color w:val="000000"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color w:val="000000"/>
                <w:lang w:eastAsia="hu-HU"/>
              </w:rPr>
              <w:t>0</w:t>
            </w:r>
          </w:p>
        </w:tc>
      </w:tr>
      <w:tr w:rsidR="009E4563" w:rsidRPr="009E4563" w14:paraId="45C6A772" w14:textId="77777777" w:rsidTr="0094527B">
        <w:trPr>
          <w:trHeight w:val="315"/>
        </w:trPr>
        <w:tc>
          <w:tcPr>
            <w:tcW w:w="30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4C0689C5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Bevételek mindösszesen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31E02A7A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63307433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7FCA50F9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65079793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0F916BAD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65079793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58DC9234" w14:textId="77777777" w:rsidR="009E4563" w:rsidRPr="009E4563" w:rsidRDefault="009E4563" w:rsidP="009E4563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Kiadások mindösszesen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20E1C43C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63307433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FF" w:fill="E6E6E6"/>
            <w:noWrap/>
            <w:vAlign w:val="bottom"/>
            <w:hideMark/>
          </w:tcPr>
          <w:p w14:paraId="1032087E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65079793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E6E6E6"/>
            <w:noWrap/>
            <w:vAlign w:val="bottom"/>
            <w:hideMark/>
          </w:tcPr>
          <w:p w14:paraId="6A7C8351" w14:textId="77777777" w:rsidR="009E4563" w:rsidRPr="009E4563" w:rsidRDefault="009E4563" w:rsidP="009E4563">
            <w:pPr>
              <w:spacing w:after="0" w:line="240" w:lineRule="auto"/>
              <w:jc w:val="right"/>
              <w:rPr>
                <w:rFonts w:ascii="Garamond" w:eastAsia="Times New Roman" w:hAnsi="Garamond" w:cs="Arial"/>
                <w:b/>
                <w:bCs/>
                <w:lang w:eastAsia="hu-HU"/>
              </w:rPr>
            </w:pPr>
            <w:r w:rsidRPr="009E4563">
              <w:rPr>
                <w:rFonts w:ascii="Garamond" w:eastAsia="Times New Roman" w:hAnsi="Garamond" w:cs="Arial"/>
                <w:b/>
                <w:bCs/>
                <w:lang w:eastAsia="hu-HU"/>
              </w:rPr>
              <w:t>65079793</w:t>
            </w:r>
          </w:p>
        </w:tc>
      </w:tr>
      <w:tr w:rsidR="009E4563" w:rsidRPr="009E4563" w14:paraId="7D5096B7" w14:textId="77777777" w:rsidTr="0094527B">
        <w:trPr>
          <w:trHeight w:val="255"/>
        </w:trPr>
        <w:tc>
          <w:tcPr>
            <w:tcW w:w="3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A544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0E45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74EA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F4A0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2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959C5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A486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566DE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49B5" w14:textId="77777777" w:rsidR="009E4563" w:rsidRPr="009E4563" w:rsidRDefault="009E4563" w:rsidP="009E456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</w:tr>
    </w:tbl>
    <w:p w14:paraId="17B2F540" w14:textId="77777777" w:rsidR="005849FC" w:rsidRDefault="005849FC"/>
    <w:sectPr w:rsidR="005849FC" w:rsidSect="0094527B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73"/>
    <w:rsid w:val="00080BD4"/>
    <w:rsid w:val="000E1E73"/>
    <w:rsid w:val="00270610"/>
    <w:rsid w:val="003A1B24"/>
    <w:rsid w:val="005849FC"/>
    <w:rsid w:val="0094527B"/>
    <w:rsid w:val="009E4563"/>
    <w:rsid w:val="00B44B33"/>
    <w:rsid w:val="00F5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B55DC"/>
  <w15:docId w15:val="{D0DD226B-E4EE-4F5B-AE12-3ADBFCA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44B3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Ügykezelő</cp:lastModifiedBy>
  <cp:revision>2</cp:revision>
  <dcterms:created xsi:type="dcterms:W3CDTF">2021-06-01T06:09:00Z</dcterms:created>
  <dcterms:modified xsi:type="dcterms:W3CDTF">2021-06-01T06:09:00Z</dcterms:modified>
</cp:coreProperties>
</file>