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5FF0" w14:textId="77777777" w:rsidR="00E24276" w:rsidRDefault="00E24276" w:rsidP="00E24276">
      <w:pPr>
        <w:jc w:val="center"/>
        <w:rPr>
          <w:bCs/>
          <w:sz w:val="22"/>
          <w:szCs w:val="22"/>
        </w:rPr>
      </w:pPr>
    </w:p>
    <w:p w14:paraId="2C854771" w14:textId="77777777" w:rsidR="00C2343E" w:rsidRPr="00E24276" w:rsidRDefault="009659BA" w:rsidP="00507356">
      <w:pPr>
        <w:tabs>
          <w:tab w:val="right" w:pos="13608"/>
        </w:tabs>
        <w:jc w:val="center"/>
        <w:rPr>
          <w:b/>
          <w:sz w:val="28"/>
          <w:szCs w:val="28"/>
        </w:rPr>
      </w:pPr>
      <w:r w:rsidRPr="00E24276">
        <w:rPr>
          <w:b/>
          <w:sz w:val="28"/>
          <w:szCs w:val="28"/>
        </w:rPr>
        <w:t>Mátramindszent Község</w:t>
      </w:r>
      <w:r w:rsidR="0095514C" w:rsidRPr="00E24276">
        <w:rPr>
          <w:b/>
          <w:sz w:val="28"/>
          <w:szCs w:val="28"/>
        </w:rPr>
        <w:t xml:space="preserve"> Önkormányzat</w:t>
      </w:r>
      <w:r w:rsidRPr="00E24276">
        <w:rPr>
          <w:b/>
          <w:sz w:val="28"/>
          <w:szCs w:val="28"/>
        </w:rPr>
        <w:t>a</w:t>
      </w:r>
    </w:p>
    <w:p w14:paraId="101277F2" w14:textId="1CAD3C59" w:rsidR="00B2490B" w:rsidRPr="00E24276" w:rsidRDefault="0094616D" w:rsidP="007F13DD">
      <w:pPr>
        <w:jc w:val="center"/>
        <w:rPr>
          <w:b/>
          <w:sz w:val="28"/>
          <w:szCs w:val="28"/>
        </w:rPr>
      </w:pPr>
      <w:r w:rsidRPr="00E24276">
        <w:rPr>
          <w:b/>
          <w:sz w:val="28"/>
          <w:szCs w:val="28"/>
        </w:rPr>
        <w:t>20</w:t>
      </w:r>
      <w:r w:rsidR="00D06C92">
        <w:rPr>
          <w:b/>
          <w:sz w:val="28"/>
          <w:szCs w:val="28"/>
        </w:rPr>
        <w:t>20</w:t>
      </w:r>
      <w:r w:rsidR="00AE2267" w:rsidRPr="00E24276">
        <w:rPr>
          <w:b/>
          <w:sz w:val="28"/>
          <w:szCs w:val="28"/>
        </w:rPr>
        <w:t>.</w:t>
      </w:r>
      <w:r w:rsidR="000C5BCC" w:rsidRPr="00E24276">
        <w:rPr>
          <w:b/>
          <w:sz w:val="28"/>
          <w:szCs w:val="28"/>
        </w:rPr>
        <w:t xml:space="preserve"> </w:t>
      </w:r>
      <w:r w:rsidR="00000DF8">
        <w:rPr>
          <w:b/>
          <w:sz w:val="28"/>
          <w:szCs w:val="28"/>
        </w:rPr>
        <w:t xml:space="preserve"> IV</w:t>
      </w:r>
      <w:r w:rsidR="000473EB">
        <w:rPr>
          <w:b/>
          <w:sz w:val="28"/>
          <w:szCs w:val="28"/>
        </w:rPr>
        <w:t>. negyedé</w:t>
      </w:r>
      <w:r w:rsidR="000C5BCC" w:rsidRPr="00E24276">
        <w:rPr>
          <w:b/>
          <w:sz w:val="28"/>
          <w:szCs w:val="28"/>
        </w:rPr>
        <w:t>vi mérleg</w:t>
      </w:r>
      <w:r w:rsidR="0095514C" w:rsidRPr="00E24276">
        <w:rPr>
          <w:b/>
          <w:sz w:val="28"/>
          <w:szCs w:val="28"/>
        </w:rPr>
        <w:t xml:space="preserve"> (Ft)</w:t>
      </w:r>
      <w:r w:rsidR="008B4E12" w:rsidRPr="00E24276">
        <w:rPr>
          <w:b/>
          <w:sz w:val="28"/>
          <w:szCs w:val="28"/>
        </w:rPr>
        <w:t xml:space="preserve">                                      </w:t>
      </w:r>
      <w:r w:rsidR="000C5BCC" w:rsidRPr="00E24276">
        <w:rPr>
          <w:b/>
          <w:sz w:val="28"/>
          <w:szCs w:val="28"/>
        </w:rPr>
        <w:t xml:space="preserve">              </w:t>
      </w: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29"/>
        <w:gridCol w:w="1690"/>
        <w:gridCol w:w="3969"/>
        <w:gridCol w:w="1701"/>
        <w:gridCol w:w="1672"/>
      </w:tblGrid>
      <w:tr w:rsidR="004B6A84" w:rsidRPr="004E0D5F" w14:paraId="66CCAC69" w14:textId="77777777" w:rsidTr="00AB1865">
        <w:trPr>
          <w:trHeight w:val="407"/>
        </w:trPr>
        <w:tc>
          <w:tcPr>
            <w:tcW w:w="4077" w:type="dxa"/>
          </w:tcPr>
          <w:p w14:paraId="2F9033BD" w14:textId="77777777" w:rsidR="004B6A84" w:rsidRPr="00904997" w:rsidRDefault="004B6A84" w:rsidP="004B6A84">
            <w:pPr>
              <w:rPr>
                <w:b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4A1DB5AC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Eszközök                                      </w:t>
            </w:r>
          </w:p>
        </w:tc>
        <w:tc>
          <w:tcPr>
            <w:tcW w:w="1429" w:type="dxa"/>
          </w:tcPr>
          <w:p w14:paraId="70CF636B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690" w:type="dxa"/>
          </w:tcPr>
          <w:p w14:paraId="5F25FB34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  <w:tc>
          <w:tcPr>
            <w:tcW w:w="3969" w:type="dxa"/>
          </w:tcPr>
          <w:p w14:paraId="4F22D321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060A7FA5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Források                                          </w:t>
            </w:r>
          </w:p>
        </w:tc>
        <w:tc>
          <w:tcPr>
            <w:tcW w:w="1701" w:type="dxa"/>
          </w:tcPr>
          <w:p w14:paraId="5BCF8A92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672" w:type="dxa"/>
          </w:tcPr>
          <w:p w14:paraId="4403F4A1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</w:tr>
      <w:tr w:rsidR="00DC7EDB" w14:paraId="2B1813D7" w14:textId="77777777" w:rsidTr="00AB1865">
        <w:trPr>
          <w:trHeight w:val="323"/>
        </w:trPr>
        <w:tc>
          <w:tcPr>
            <w:tcW w:w="4077" w:type="dxa"/>
          </w:tcPr>
          <w:p w14:paraId="54FF35E0" w14:textId="77777777" w:rsidR="00DC7EDB" w:rsidRDefault="00DC7EDB" w:rsidP="00DC7EDB">
            <w:r>
              <w:t xml:space="preserve">A/I. Immateriális javak                                    </w:t>
            </w:r>
          </w:p>
        </w:tc>
        <w:tc>
          <w:tcPr>
            <w:tcW w:w="1429" w:type="dxa"/>
          </w:tcPr>
          <w:p w14:paraId="5DC2A445" w14:textId="77777777" w:rsidR="00DC7EDB" w:rsidRDefault="003C0679" w:rsidP="00DC7EDB">
            <w:pPr>
              <w:jc w:val="right"/>
            </w:pPr>
            <w:r>
              <w:t>267 818</w:t>
            </w:r>
          </w:p>
        </w:tc>
        <w:tc>
          <w:tcPr>
            <w:tcW w:w="1690" w:type="dxa"/>
          </w:tcPr>
          <w:p w14:paraId="0F24D95D" w14:textId="77777777" w:rsidR="00DC7EDB" w:rsidRDefault="0008745A" w:rsidP="00DC7EDB">
            <w:pPr>
              <w:jc w:val="right"/>
            </w:pPr>
            <w:r>
              <w:t>7876</w:t>
            </w:r>
          </w:p>
        </w:tc>
        <w:tc>
          <w:tcPr>
            <w:tcW w:w="3969" w:type="dxa"/>
          </w:tcPr>
          <w:p w14:paraId="13B386A6" w14:textId="77777777" w:rsidR="00DC7EDB" w:rsidRDefault="00DC7EDB" w:rsidP="00DC7EDB">
            <w:r>
              <w:t xml:space="preserve">G/I. Nemzeti vagyon induláskori értéke                                             </w:t>
            </w:r>
          </w:p>
        </w:tc>
        <w:tc>
          <w:tcPr>
            <w:tcW w:w="1701" w:type="dxa"/>
          </w:tcPr>
          <w:p w14:paraId="69415B2E" w14:textId="77777777" w:rsidR="00DC7EDB" w:rsidRDefault="00DC7EDB" w:rsidP="00DC7EDB">
            <w:pPr>
              <w:jc w:val="right"/>
            </w:pPr>
            <w:r>
              <w:t>1</w:t>
            </w:r>
            <w:r w:rsidR="00902BDF">
              <w:t> </w:t>
            </w:r>
            <w:r>
              <w:t>204</w:t>
            </w:r>
            <w:r w:rsidR="00902BDF">
              <w:t> </w:t>
            </w:r>
            <w:r>
              <w:t>064</w:t>
            </w:r>
            <w:r w:rsidR="00902BDF">
              <w:t xml:space="preserve"> </w:t>
            </w:r>
            <w:r>
              <w:t>767</w:t>
            </w:r>
          </w:p>
        </w:tc>
        <w:tc>
          <w:tcPr>
            <w:tcW w:w="1672" w:type="dxa"/>
          </w:tcPr>
          <w:p w14:paraId="0B53DB7D" w14:textId="77777777" w:rsidR="00DC7EDB" w:rsidRDefault="00DC7EDB" w:rsidP="00DC7EDB">
            <w:pPr>
              <w:jc w:val="right"/>
            </w:pPr>
            <w:r>
              <w:t>1</w:t>
            </w:r>
            <w:r w:rsidR="00902BDF">
              <w:t> </w:t>
            </w:r>
            <w:r>
              <w:t>204</w:t>
            </w:r>
            <w:r w:rsidR="00902BDF">
              <w:t> </w:t>
            </w:r>
            <w:r>
              <w:t>064</w:t>
            </w:r>
            <w:r w:rsidR="00902BDF">
              <w:t xml:space="preserve"> </w:t>
            </w:r>
            <w:r>
              <w:t>767</w:t>
            </w:r>
          </w:p>
        </w:tc>
      </w:tr>
      <w:tr w:rsidR="00DC7EDB" w14:paraId="02FE5FB5" w14:textId="77777777" w:rsidTr="00AB1865">
        <w:trPr>
          <w:trHeight w:val="407"/>
        </w:trPr>
        <w:tc>
          <w:tcPr>
            <w:tcW w:w="4077" w:type="dxa"/>
          </w:tcPr>
          <w:p w14:paraId="55BDF93E" w14:textId="77777777" w:rsidR="00DC7EDB" w:rsidRDefault="00DC7EDB" w:rsidP="00DC7EDB">
            <w:r>
              <w:t xml:space="preserve">A/II. Tárgyi eszközök                               </w:t>
            </w:r>
          </w:p>
        </w:tc>
        <w:tc>
          <w:tcPr>
            <w:tcW w:w="1429" w:type="dxa"/>
          </w:tcPr>
          <w:p w14:paraId="740FAD11" w14:textId="77777777" w:rsidR="00DC7EDB" w:rsidRDefault="003C0679" w:rsidP="00DC7EDB">
            <w:pPr>
              <w:jc w:val="right"/>
            </w:pPr>
            <w:r>
              <w:t>843 245 105</w:t>
            </w:r>
          </w:p>
        </w:tc>
        <w:tc>
          <w:tcPr>
            <w:tcW w:w="1690" w:type="dxa"/>
          </w:tcPr>
          <w:p w14:paraId="186F5472" w14:textId="77777777" w:rsidR="00DC7EDB" w:rsidRDefault="0008745A" w:rsidP="0057505B">
            <w:pPr>
              <w:jc w:val="right"/>
            </w:pPr>
            <w:r>
              <w:t>812 105 742</w:t>
            </w:r>
          </w:p>
        </w:tc>
        <w:tc>
          <w:tcPr>
            <w:tcW w:w="3969" w:type="dxa"/>
          </w:tcPr>
          <w:p w14:paraId="02076938" w14:textId="77777777" w:rsidR="00DC7EDB" w:rsidRDefault="00DC7EDB" w:rsidP="00DC7EDB">
            <w:r>
              <w:t xml:space="preserve">G/II. Nemzeti vagyon változásai                                     </w:t>
            </w:r>
          </w:p>
        </w:tc>
        <w:tc>
          <w:tcPr>
            <w:tcW w:w="1701" w:type="dxa"/>
          </w:tcPr>
          <w:p w14:paraId="715C279D" w14:textId="77777777" w:rsidR="00DC7EDB" w:rsidRDefault="00DC7EDB" w:rsidP="00DC7EDB">
            <w:pPr>
              <w:jc w:val="right"/>
            </w:pPr>
            <w:r>
              <w:t>-254</w:t>
            </w:r>
            <w:r w:rsidR="00902BDF">
              <w:t xml:space="preserve"> </w:t>
            </w:r>
            <w:r>
              <w:t>558</w:t>
            </w:r>
          </w:p>
        </w:tc>
        <w:tc>
          <w:tcPr>
            <w:tcW w:w="1672" w:type="dxa"/>
          </w:tcPr>
          <w:p w14:paraId="77689A8F" w14:textId="77777777" w:rsidR="00DC7EDB" w:rsidRDefault="00DC7EDB" w:rsidP="00DC7EDB">
            <w:pPr>
              <w:jc w:val="right"/>
            </w:pPr>
            <w:r>
              <w:t>-254</w:t>
            </w:r>
            <w:r w:rsidR="00902BDF">
              <w:t xml:space="preserve"> </w:t>
            </w:r>
            <w:r>
              <w:t>558</w:t>
            </w:r>
          </w:p>
        </w:tc>
      </w:tr>
      <w:tr w:rsidR="00DC7EDB" w14:paraId="1D33E9E0" w14:textId="77777777" w:rsidTr="00AB1865">
        <w:trPr>
          <w:trHeight w:val="407"/>
        </w:trPr>
        <w:tc>
          <w:tcPr>
            <w:tcW w:w="4077" w:type="dxa"/>
          </w:tcPr>
          <w:p w14:paraId="73AA4AB0" w14:textId="77777777" w:rsidR="00DC7EDB" w:rsidRDefault="00DC7EDB" w:rsidP="00DC7EDB">
            <w:r>
              <w:t xml:space="preserve">A/III. Befektetett pénzügyi eszk.                </w:t>
            </w:r>
          </w:p>
        </w:tc>
        <w:tc>
          <w:tcPr>
            <w:tcW w:w="1429" w:type="dxa"/>
          </w:tcPr>
          <w:p w14:paraId="67003B06" w14:textId="77777777" w:rsidR="00DC7EDB" w:rsidRDefault="00DC7EDB" w:rsidP="00DC7EDB">
            <w:pPr>
              <w:jc w:val="right"/>
            </w:pPr>
            <w:r>
              <w:t>15</w:t>
            </w:r>
            <w:r w:rsidR="00742FD4">
              <w:t> </w:t>
            </w:r>
            <w:r>
              <w:t>933</w:t>
            </w:r>
            <w:r w:rsidR="00742FD4">
              <w:t xml:space="preserve"> </w:t>
            </w:r>
            <w:r>
              <w:t>411</w:t>
            </w:r>
          </w:p>
        </w:tc>
        <w:tc>
          <w:tcPr>
            <w:tcW w:w="1690" w:type="dxa"/>
          </w:tcPr>
          <w:p w14:paraId="0EE5341E" w14:textId="77777777" w:rsidR="00DC7EDB" w:rsidRDefault="00DC7EDB" w:rsidP="00DC7EDB">
            <w:pPr>
              <w:jc w:val="right"/>
            </w:pPr>
            <w:r>
              <w:t>15</w:t>
            </w:r>
            <w:r w:rsidR="00742FD4">
              <w:t> </w:t>
            </w:r>
            <w:r>
              <w:t>933</w:t>
            </w:r>
            <w:r w:rsidR="00742FD4">
              <w:t xml:space="preserve"> </w:t>
            </w:r>
            <w:r>
              <w:t>411</w:t>
            </w:r>
          </w:p>
        </w:tc>
        <w:tc>
          <w:tcPr>
            <w:tcW w:w="3969" w:type="dxa"/>
          </w:tcPr>
          <w:p w14:paraId="0A0D1BB3" w14:textId="77777777" w:rsidR="00DC7EDB" w:rsidRDefault="00DC7EDB" w:rsidP="00DC7EDB">
            <w:r>
              <w:t xml:space="preserve">G/III. Egyéb eszközök induláskori értéke és változásai  </w:t>
            </w:r>
          </w:p>
        </w:tc>
        <w:tc>
          <w:tcPr>
            <w:tcW w:w="1701" w:type="dxa"/>
          </w:tcPr>
          <w:p w14:paraId="33EC495E" w14:textId="77777777" w:rsidR="00DC7EDB" w:rsidRDefault="00DC7EDB" w:rsidP="00DC7EDB">
            <w:pPr>
              <w:jc w:val="right"/>
            </w:pPr>
            <w:r>
              <w:t>7</w:t>
            </w:r>
            <w:r w:rsidR="00902BDF">
              <w:t> </w:t>
            </w:r>
            <w:r>
              <w:t>277</w:t>
            </w:r>
            <w:r w:rsidR="00902BDF">
              <w:t xml:space="preserve"> </w:t>
            </w:r>
            <w:r>
              <w:t>317</w:t>
            </w:r>
          </w:p>
        </w:tc>
        <w:tc>
          <w:tcPr>
            <w:tcW w:w="1672" w:type="dxa"/>
          </w:tcPr>
          <w:p w14:paraId="0AC75C7D" w14:textId="77777777" w:rsidR="00DC7EDB" w:rsidRDefault="00DC7EDB" w:rsidP="00DC7EDB">
            <w:pPr>
              <w:jc w:val="right"/>
            </w:pPr>
            <w:r>
              <w:t>7</w:t>
            </w:r>
            <w:r w:rsidR="00902BDF">
              <w:t> </w:t>
            </w:r>
            <w:r>
              <w:t>277</w:t>
            </w:r>
            <w:r w:rsidR="00902BDF">
              <w:t xml:space="preserve"> </w:t>
            </w:r>
            <w:r>
              <w:t>317</w:t>
            </w:r>
          </w:p>
        </w:tc>
      </w:tr>
      <w:tr w:rsidR="00DC7EDB" w14:paraId="3A696F38" w14:textId="77777777" w:rsidTr="00AB1865">
        <w:trPr>
          <w:trHeight w:val="407"/>
        </w:trPr>
        <w:tc>
          <w:tcPr>
            <w:tcW w:w="4077" w:type="dxa"/>
          </w:tcPr>
          <w:p w14:paraId="6B9FEE45" w14:textId="77777777" w:rsidR="00DC7EDB" w:rsidRDefault="00DC7EDB" w:rsidP="00DC7EDB">
            <w:r>
              <w:t xml:space="preserve">A/IV. Koncesszióba, vagyonkezelésbe adott eszközök       </w:t>
            </w:r>
          </w:p>
        </w:tc>
        <w:tc>
          <w:tcPr>
            <w:tcW w:w="1429" w:type="dxa"/>
          </w:tcPr>
          <w:p w14:paraId="7184BA3C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0BE982AA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184678C5" w14:textId="77777777" w:rsidR="00DC7EDB" w:rsidRPr="00323CA2" w:rsidRDefault="00DC7EDB" w:rsidP="00DC7EDB">
            <w:r w:rsidRPr="00323CA2">
              <w:t xml:space="preserve">G/IV. Felhalmozott eredmény                                             </w:t>
            </w:r>
          </w:p>
        </w:tc>
        <w:tc>
          <w:tcPr>
            <w:tcW w:w="1701" w:type="dxa"/>
          </w:tcPr>
          <w:p w14:paraId="6293DC34" w14:textId="77777777" w:rsidR="00DC7EDB" w:rsidRPr="00323CA2" w:rsidRDefault="00902BDF" w:rsidP="00E7186F">
            <w:pPr>
              <w:jc w:val="right"/>
            </w:pPr>
            <w:r>
              <w:t>-392 283 532</w:t>
            </w:r>
          </w:p>
        </w:tc>
        <w:tc>
          <w:tcPr>
            <w:tcW w:w="1672" w:type="dxa"/>
          </w:tcPr>
          <w:p w14:paraId="5D73B166" w14:textId="77777777" w:rsidR="00DC7EDB" w:rsidRPr="00323CA2" w:rsidRDefault="00902BDF" w:rsidP="00E7186F">
            <w:pPr>
              <w:jc w:val="right"/>
            </w:pPr>
            <w:r>
              <w:t>-421 948 940</w:t>
            </w:r>
          </w:p>
        </w:tc>
      </w:tr>
      <w:tr w:rsidR="00DC7EDB" w14:paraId="2A10F1E2" w14:textId="77777777" w:rsidTr="00AB1865">
        <w:trPr>
          <w:trHeight w:val="438"/>
        </w:trPr>
        <w:tc>
          <w:tcPr>
            <w:tcW w:w="4077" w:type="dxa"/>
          </w:tcPr>
          <w:p w14:paraId="79DC9706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A. Nemzeti vagyonba tartozó befektetett </w:t>
            </w:r>
            <w:r>
              <w:rPr>
                <w:b/>
              </w:rPr>
              <w:t>e</w:t>
            </w:r>
            <w:r w:rsidRPr="00323CA2">
              <w:rPr>
                <w:b/>
              </w:rPr>
              <w:t>szk</w:t>
            </w:r>
            <w:r>
              <w:rPr>
                <w:b/>
              </w:rPr>
              <w:t>özök</w:t>
            </w:r>
            <w:r w:rsidRPr="00323CA2">
              <w:rPr>
                <w:b/>
              </w:rPr>
              <w:t xml:space="preserve">                         </w:t>
            </w:r>
          </w:p>
        </w:tc>
        <w:tc>
          <w:tcPr>
            <w:tcW w:w="1429" w:type="dxa"/>
          </w:tcPr>
          <w:p w14:paraId="1E9ABFA9" w14:textId="77777777" w:rsidR="00DC7EDB" w:rsidRPr="00323CA2" w:rsidRDefault="00742FD4" w:rsidP="00DC7EDB">
            <w:pPr>
              <w:jc w:val="right"/>
              <w:rPr>
                <w:b/>
              </w:rPr>
            </w:pPr>
            <w:r>
              <w:rPr>
                <w:b/>
              </w:rPr>
              <w:t>859 446 334</w:t>
            </w:r>
          </w:p>
        </w:tc>
        <w:tc>
          <w:tcPr>
            <w:tcW w:w="1690" w:type="dxa"/>
          </w:tcPr>
          <w:p w14:paraId="31B78140" w14:textId="77777777" w:rsidR="00DC7EDB" w:rsidRPr="00323CA2" w:rsidRDefault="0008745A" w:rsidP="0057505B">
            <w:pPr>
              <w:jc w:val="right"/>
              <w:rPr>
                <w:b/>
              </w:rPr>
            </w:pPr>
            <w:r>
              <w:rPr>
                <w:b/>
              </w:rPr>
              <w:t>828 047 029</w:t>
            </w:r>
          </w:p>
        </w:tc>
        <w:tc>
          <w:tcPr>
            <w:tcW w:w="3969" w:type="dxa"/>
          </w:tcPr>
          <w:p w14:paraId="67E63955" w14:textId="77777777" w:rsidR="00DC7EDB" w:rsidRDefault="00DC7EDB" w:rsidP="00DC7EDB">
            <w:r>
              <w:t xml:space="preserve">G/V. Eszközök értékhelyesbítésének forrása                                </w:t>
            </w:r>
          </w:p>
        </w:tc>
        <w:tc>
          <w:tcPr>
            <w:tcW w:w="1701" w:type="dxa"/>
          </w:tcPr>
          <w:p w14:paraId="06325DDB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72" w:type="dxa"/>
          </w:tcPr>
          <w:p w14:paraId="55474438" w14:textId="77777777" w:rsidR="00DC7EDB" w:rsidRDefault="00DC7EDB" w:rsidP="00DC7EDB">
            <w:pPr>
              <w:jc w:val="right"/>
            </w:pPr>
            <w:r>
              <w:t>0</w:t>
            </w:r>
          </w:p>
        </w:tc>
      </w:tr>
      <w:tr w:rsidR="00DC7EDB" w14:paraId="7A57984F" w14:textId="77777777" w:rsidTr="00AB1865">
        <w:trPr>
          <w:trHeight w:val="438"/>
        </w:trPr>
        <w:tc>
          <w:tcPr>
            <w:tcW w:w="4077" w:type="dxa"/>
          </w:tcPr>
          <w:p w14:paraId="671C4743" w14:textId="77777777" w:rsidR="00DC7EDB" w:rsidRDefault="00DC7EDB" w:rsidP="00DC7EDB">
            <w:r>
              <w:t xml:space="preserve">B/I. Készletek                                                 </w:t>
            </w:r>
          </w:p>
        </w:tc>
        <w:tc>
          <w:tcPr>
            <w:tcW w:w="1429" w:type="dxa"/>
          </w:tcPr>
          <w:p w14:paraId="42E6BF37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29426DB5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74779297" w14:textId="77777777" w:rsidR="00DC7EDB" w:rsidRDefault="00DC7EDB" w:rsidP="00DC7EDB">
            <w:r>
              <w:t xml:space="preserve">G/VI. Mérleg szerinti eredmény </w:t>
            </w:r>
          </w:p>
        </w:tc>
        <w:tc>
          <w:tcPr>
            <w:tcW w:w="1701" w:type="dxa"/>
          </w:tcPr>
          <w:p w14:paraId="2A3FA2E4" w14:textId="77777777" w:rsidR="00DC7EDB" w:rsidRDefault="00902BDF" w:rsidP="00DC7EDB">
            <w:pPr>
              <w:jc w:val="right"/>
            </w:pPr>
            <w:r>
              <w:t>-29 665 408</w:t>
            </w:r>
          </w:p>
        </w:tc>
        <w:tc>
          <w:tcPr>
            <w:tcW w:w="1672" w:type="dxa"/>
          </w:tcPr>
          <w:p w14:paraId="6658DE5E" w14:textId="77777777" w:rsidR="00DC7EDB" w:rsidRDefault="00902BDF" w:rsidP="00AB1865">
            <w:pPr>
              <w:jc w:val="right"/>
            </w:pPr>
            <w:r>
              <w:t>-</w:t>
            </w:r>
            <w:r w:rsidR="00AB1865">
              <w:t>39 717 662</w:t>
            </w:r>
          </w:p>
        </w:tc>
      </w:tr>
      <w:tr w:rsidR="00DC7EDB" w14:paraId="4D3A816C" w14:textId="77777777" w:rsidTr="00AB1865">
        <w:trPr>
          <w:trHeight w:val="407"/>
        </w:trPr>
        <w:tc>
          <w:tcPr>
            <w:tcW w:w="4077" w:type="dxa"/>
          </w:tcPr>
          <w:p w14:paraId="0D7AF894" w14:textId="77777777" w:rsidR="00DC7EDB" w:rsidRDefault="00DC7EDB" w:rsidP="00DC7EDB">
            <w:r>
              <w:t xml:space="preserve">B/II. Értékpapírok                                         </w:t>
            </w:r>
          </w:p>
        </w:tc>
        <w:tc>
          <w:tcPr>
            <w:tcW w:w="1429" w:type="dxa"/>
          </w:tcPr>
          <w:p w14:paraId="419EEC34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08D867B4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710F0B93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G. Saját tőke                                                </w:t>
            </w:r>
          </w:p>
        </w:tc>
        <w:tc>
          <w:tcPr>
            <w:tcW w:w="1701" w:type="dxa"/>
          </w:tcPr>
          <w:p w14:paraId="693C0687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789 138 586</w:t>
            </w:r>
          </w:p>
        </w:tc>
        <w:tc>
          <w:tcPr>
            <w:tcW w:w="1672" w:type="dxa"/>
          </w:tcPr>
          <w:p w14:paraId="3ED35A43" w14:textId="77777777" w:rsidR="00DC7EDB" w:rsidRPr="00323CA2" w:rsidRDefault="00AB1865" w:rsidP="00E7186F">
            <w:pPr>
              <w:jc w:val="right"/>
              <w:rPr>
                <w:b/>
              </w:rPr>
            </w:pPr>
            <w:r>
              <w:rPr>
                <w:b/>
              </w:rPr>
              <w:t>749 420 924</w:t>
            </w:r>
          </w:p>
        </w:tc>
      </w:tr>
      <w:tr w:rsidR="00DC7EDB" w14:paraId="5DAD6942" w14:textId="77777777" w:rsidTr="00AB1865">
        <w:trPr>
          <w:trHeight w:val="407"/>
        </w:trPr>
        <w:tc>
          <w:tcPr>
            <w:tcW w:w="4077" w:type="dxa"/>
          </w:tcPr>
          <w:p w14:paraId="5883F834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>B. Nemzeti vagyonba tartozó forgóeszközök</w:t>
            </w:r>
          </w:p>
        </w:tc>
        <w:tc>
          <w:tcPr>
            <w:tcW w:w="1429" w:type="dxa"/>
          </w:tcPr>
          <w:p w14:paraId="59D5D947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7BFD5254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14:paraId="404C630B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H. Kötelezettség                        </w:t>
            </w:r>
          </w:p>
        </w:tc>
        <w:tc>
          <w:tcPr>
            <w:tcW w:w="1701" w:type="dxa"/>
          </w:tcPr>
          <w:p w14:paraId="4D8060A8" w14:textId="77777777" w:rsidR="00DC7EDB" w:rsidRPr="00323CA2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4 773 415</w:t>
            </w:r>
          </w:p>
        </w:tc>
        <w:tc>
          <w:tcPr>
            <w:tcW w:w="1672" w:type="dxa"/>
          </w:tcPr>
          <w:p w14:paraId="5108E7B2" w14:textId="77777777" w:rsidR="00DC7EDB" w:rsidRPr="00323CA2" w:rsidRDefault="00AB1865" w:rsidP="00DC7EDB">
            <w:pPr>
              <w:jc w:val="right"/>
              <w:rPr>
                <w:b/>
              </w:rPr>
            </w:pPr>
            <w:r>
              <w:rPr>
                <w:b/>
              </w:rPr>
              <w:t>4 951 054</w:t>
            </w:r>
          </w:p>
        </w:tc>
      </w:tr>
      <w:tr w:rsidR="00DC7EDB" w14:paraId="37F4FE73" w14:textId="77777777" w:rsidTr="00AB1865">
        <w:trPr>
          <w:trHeight w:val="438"/>
        </w:trPr>
        <w:tc>
          <w:tcPr>
            <w:tcW w:w="4077" w:type="dxa"/>
          </w:tcPr>
          <w:p w14:paraId="60AC01C2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C. Pénzeszközök                                      </w:t>
            </w:r>
          </w:p>
        </w:tc>
        <w:tc>
          <w:tcPr>
            <w:tcW w:w="1429" w:type="dxa"/>
          </w:tcPr>
          <w:p w14:paraId="41CC6830" w14:textId="77777777" w:rsidR="00DC7EDB" w:rsidRPr="00323CA2" w:rsidRDefault="00902BDF" w:rsidP="0057505B">
            <w:pPr>
              <w:jc w:val="right"/>
              <w:rPr>
                <w:b/>
              </w:rPr>
            </w:pPr>
            <w:r>
              <w:rPr>
                <w:b/>
              </w:rPr>
              <w:t>36 665 599</w:t>
            </w:r>
          </w:p>
        </w:tc>
        <w:tc>
          <w:tcPr>
            <w:tcW w:w="1690" w:type="dxa"/>
          </w:tcPr>
          <w:p w14:paraId="59C5C4D0" w14:textId="77777777" w:rsidR="00DC7EDB" w:rsidRPr="00323CA2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212 930 114</w:t>
            </w:r>
          </w:p>
        </w:tc>
        <w:tc>
          <w:tcPr>
            <w:tcW w:w="3969" w:type="dxa"/>
          </w:tcPr>
          <w:p w14:paraId="131C556E" w14:textId="77777777" w:rsidR="00DC7EDB" w:rsidRPr="00AE2267" w:rsidRDefault="00DC7EDB" w:rsidP="00DC7EDB">
            <w:r w:rsidRPr="00AE2267">
              <w:t xml:space="preserve">J/2 Költségek, ráfordítások passzív </w:t>
            </w:r>
            <w:proofErr w:type="spellStart"/>
            <w:proofErr w:type="gramStart"/>
            <w:r w:rsidRPr="00AE2267">
              <w:t>id.elhat</w:t>
            </w:r>
            <w:proofErr w:type="spellEnd"/>
            <w:proofErr w:type="gramEnd"/>
            <w:r w:rsidRPr="00AE2267">
              <w:t>.</w:t>
            </w:r>
          </w:p>
        </w:tc>
        <w:tc>
          <w:tcPr>
            <w:tcW w:w="1701" w:type="dxa"/>
          </w:tcPr>
          <w:p w14:paraId="410605B9" w14:textId="77777777" w:rsidR="00DC7EDB" w:rsidRPr="00AE2267" w:rsidRDefault="00D06286" w:rsidP="00DC7EDB">
            <w:pPr>
              <w:jc w:val="right"/>
            </w:pPr>
            <w:r>
              <w:t>3 170 409</w:t>
            </w:r>
          </w:p>
        </w:tc>
        <w:tc>
          <w:tcPr>
            <w:tcW w:w="1672" w:type="dxa"/>
          </w:tcPr>
          <w:p w14:paraId="1F165CDB" w14:textId="77777777" w:rsidR="00DC7EDB" w:rsidRPr="00AE2267" w:rsidRDefault="00AB1865" w:rsidP="00DC7EDB">
            <w:pPr>
              <w:jc w:val="right"/>
            </w:pPr>
            <w:r>
              <w:t>2 931 423</w:t>
            </w:r>
          </w:p>
        </w:tc>
      </w:tr>
      <w:tr w:rsidR="00DC7EDB" w:rsidRPr="004E0D5F" w14:paraId="78E2833F" w14:textId="77777777" w:rsidTr="00AB1865">
        <w:trPr>
          <w:trHeight w:val="407"/>
        </w:trPr>
        <w:tc>
          <w:tcPr>
            <w:tcW w:w="4077" w:type="dxa"/>
          </w:tcPr>
          <w:p w14:paraId="4CD240CB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D. Követelések                             </w:t>
            </w:r>
          </w:p>
        </w:tc>
        <w:tc>
          <w:tcPr>
            <w:tcW w:w="1429" w:type="dxa"/>
          </w:tcPr>
          <w:p w14:paraId="390C7C5F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7 345 100</w:t>
            </w:r>
          </w:p>
        </w:tc>
        <w:tc>
          <w:tcPr>
            <w:tcW w:w="1690" w:type="dxa"/>
          </w:tcPr>
          <w:p w14:paraId="2F0C0D13" w14:textId="77777777" w:rsidR="00DC7EDB" w:rsidRPr="00323CA2" w:rsidRDefault="00D227D4" w:rsidP="00DC7EDB">
            <w:pPr>
              <w:jc w:val="right"/>
              <w:rPr>
                <w:b/>
              </w:rPr>
            </w:pPr>
            <w:r>
              <w:rPr>
                <w:b/>
              </w:rPr>
              <w:t>4 513 675</w:t>
            </w:r>
          </w:p>
        </w:tc>
        <w:tc>
          <w:tcPr>
            <w:tcW w:w="3969" w:type="dxa"/>
          </w:tcPr>
          <w:p w14:paraId="7C5E4D18" w14:textId="77777777" w:rsidR="00DC7EDB" w:rsidRPr="00AE2267" w:rsidRDefault="00DC7EDB" w:rsidP="00DC7EDB">
            <w:r>
              <w:t>J/3. Halasztott eredményszemléletű bevételek</w:t>
            </w:r>
          </w:p>
        </w:tc>
        <w:tc>
          <w:tcPr>
            <w:tcW w:w="1701" w:type="dxa"/>
          </w:tcPr>
          <w:p w14:paraId="48C07E97" w14:textId="77777777" w:rsidR="00DC7EDB" w:rsidRPr="00AE2267" w:rsidRDefault="00D06286" w:rsidP="00DC7EDB">
            <w:pPr>
              <w:jc w:val="right"/>
            </w:pPr>
            <w:r>
              <w:t>106 374 623</w:t>
            </w:r>
          </w:p>
        </w:tc>
        <w:tc>
          <w:tcPr>
            <w:tcW w:w="1672" w:type="dxa"/>
          </w:tcPr>
          <w:p w14:paraId="1BC53DDA" w14:textId="77777777" w:rsidR="00DC7EDB" w:rsidRPr="00AE2267" w:rsidRDefault="00AB1865" w:rsidP="009113C4">
            <w:pPr>
              <w:jc w:val="right"/>
            </w:pPr>
            <w:r>
              <w:t>288 190 424</w:t>
            </w:r>
          </w:p>
        </w:tc>
      </w:tr>
      <w:tr w:rsidR="00DC7EDB" w14:paraId="0A2CCAF6" w14:textId="77777777" w:rsidTr="00AB1865">
        <w:trPr>
          <w:trHeight w:val="407"/>
        </w:trPr>
        <w:tc>
          <w:tcPr>
            <w:tcW w:w="4077" w:type="dxa"/>
          </w:tcPr>
          <w:p w14:paraId="24D20ACA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E. Egyéb sajátos eszközoldali elszámolások                                    </w:t>
            </w:r>
          </w:p>
        </w:tc>
        <w:tc>
          <w:tcPr>
            <w:tcW w:w="1429" w:type="dxa"/>
          </w:tcPr>
          <w:p w14:paraId="28F4A773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4CC8A5DE" w14:textId="77777777" w:rsidR="00DC7EDB" w:rsidRPr="00323CA2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3 007</w:t>
            </w:r>
          </w:p>
        </w:tc>
        <w:tc>
          <w:tcPr>
            <w:tcW w:w="3969" w:type="dxa"/>
          </w:tcPr>
          <w:p w14:paraId="48900D3D" w14:textId="77777777" w:rsidR="00DC7EDB" w:rsidRPr="00323CA2" w:rsidRDefault="00DC7EDB" w:rsidP="00DC7EDB">
            <w:pPr>
              <w:rPr>
                <w:b/>
              </w:rPr>
            </w:pPr>
            <w:r>
              <w:rPr>
                <w:b/>
              </w:rPr>
              <w:t>J</w:t>
            </w:r>
            <w:r w:rsidRPr="00323CA2">
              <w:rPr>
                <w:b/>
              </w:rPr>
              <w:t>.  Passzív időbeli elhatárolások</w:t>
            </w:r>
          </w:p>
        </w:tc>
        <w:tc>
          <w:tcPr>
            <w:tcW w:w="1701" w:type="dxa"/>
          </w:tcPr>
          <w:p w14:paraId="5958C3F6" w14:textId="77777777" w:rsidR="00DC7EDB" w:rsidRPr="00323CA2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109 545 032</w:t>
            </w:r>
          </w:p>
        </w:tc>
        <w:tc>
          <w:tcPr>
            <w:tcW w:w="1672" w:type="dxa"/>
          </w:tcPr>
          <w:p w14:paraId="3D62964D" w14:textId="77777777" w:rsidR="00DC7EDB" w:rsidRPr="00323CA2" w:rsidRDefault="00AB1865" w:rsidP="00DC7EDB">
            <w:pPr>
              <w:jc w:val="right"/>
              <w:rPr>
                <w:b/>
              </w:rPr>
            </w:pPr>
            <w:r>
              <w:rPr>
                <w:b/>
              </w:rPr>
              <w:t>291 121 847</w:t>
            </w:r>
          </w:p>
        </w:tc>
      </w:tr>
      <w:tr w:rsidR="00DC7EDB" w14:paraId="53A0DDEC" w14:textId="77777777" w:rsidTr="00AB1865">
        <w:trPr>
          <w:trHeight w:val="407"/>
        </w:trPr>
        <w:tc>
          <w:tcPr>
            <w:tcW w:w="4077" w:type="dxa"/>
          </w:tcPr>
          <w:p w14:paraId="737301AD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>F. Aktív időbeli elhatárolások</w:t>
            </w:r>
          </w:p>
        </w:tc>
        <w:tc>
          <w:tcPr>
            <w:tcW w:w="1429" w:type="dxa"/>
          </w:tcPr>
          <w:p w14:paraId="1E144089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09FC96D3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14:paraId="3A32C1F8" w14:textId="77777777" w:rsidR="00DC7EDB" w:rsidRPr="00323CA2" w:rsidRDefault="00DC7EDB" w:rsidP="00DC7EDB">
            <w:pPr>
              <w:rPr>
                <w:b/>
              </w:rPr>
            </w:pPr>
          </w:p>
        </w:tc>
        <w:tc>
          <w:tcPr>
            <w:tcW w:w="1701" w:type="dxa"/>
          </w:tcPr>
          <w:p w14:paraId="48480C1A" w14:textId="77777777" w:rsidR="00DC7EDB" w:rsidRPr="00323CA2" w:rsidRDefault="00DC7EDB" w:rsidP="00DC7EDB">
            <w:pPr>
              <w:jc w:val="right"/>
              <w:rPr>
                <w:b/>
              </w:rPr>
            </w:pPr>
          </w:p>
        </w:tc>
        <w:tc>
          <w:tcPr>
            <w:tcW w:w="1672" w:type="dxa"/>
          </w:tcPr>
          <w:p w14:paraId="0F052674" w14:textId="77777777" w:rsidR="00DC7EDB" w:rsidRPr="00323CA2" w:rsidRDefault="00DC7EDB" w:rsidP="00DC7EDB">
            <w:pPr>
              <w:jc w:val="right"/>
              <w:rPr>
                <w:b/>
              </w:rPr>
            </w:pPr>
          </w:p>
        </w:tc>
      </w:tr>
      <w:tr w:rsidR="00DC7EDB" w14:paraId="30B94536" w14:textId="77777777" w:rsidTr="00AB1865">
        <w:trPr>
          <w:trHeight w:val="407"/>
        </w:trPr>
        <w:tc>
          <w:tcPr>
            <w:tcW w:w="4077" w:type="dxa"/>
          </w:tcPr>
          <w:p w14:paraId="5D6E7FE6" w14:textId="77777777" w:rsidR="00DC7EDB" w:rsidRPr="00904997" w:rsidRDefault="00DC7EDB" w:rsidP="00DC7EDB">
            <w:pPr>
              <w:rPr>
                <w:b/>
              </w:rPr>
            </w:pPr>
            <w:r w:rsidRPr="00904997">
              <w:rPr>
                <w:b/>
              </w:rPr>
              <w:t xml:space="preserve">Eszközök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</w:t>
            </w:r>
          </w:p>
        </w:tc>
        <w:tc>
          <w:tcPr>
            <w:tcW w:w="1429" w:type="dxa"/>
          </w:tcPr>
          <w:p w14:paraId="732D7A3C" w14:textId="77777777" w:rsidR="00DC7EDB" w:rsidRPr="00904997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903 457 033</w:t>
            </w:r>
          </w:p>
        </w:tc>
        <w:tc>
          <w:tcPr>
            <w:tcW w:w="1690" w:type="dxa"/>
          </w:tcPr>
          <w:p w14:paraId="32B74E47" w14:textId="77777777" w:rsidR="00DC7EDB" w:rsidRPr="00904997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1 045 493 825</w:t>
            </w:r>
          </w:p>
        </w:tc>
        <w:tc>
          <w:tcPr>
            <w:tcW w:w="3969" w:type="dxa"/>
          </w:tcPr>
          <w:p w14:paraId="3D42C4A6" w14:textId="77777777" w:rsidR="00DC7EDB" w:rsidRPr="00904997" w:rsidRDefault="00DC7EDB" w:rsidP="00DC7EDB">
            <w:pPr>
              <w:rPr>
                <w:b/>
              </w:rPr>
            </w:pPr>
            <w:r w:rsidRPr="00904997">
              <w:rPr>
                <w:b/>
              </w:rPr>
              <w:t xml:space="preserve">Források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     </w:t>
            </w:r>
          </w:p>
        </w:tc>
        <w:tc>
          <w:tcPr>
            <w:tcW w:w="1701" w:type="dxa"/>
          </w:tcPr>
          <w:p w14:paraId="457ED963" w14:textId="77777777" w:rsidR="00DC7EDB" w:rsidRPr="00904997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903 457 033</w:t>
            </w:r>
          </w:p>
        </w:tc>
        <w:tc>
          <w:tcPr>
            <w:tcW w:w="1672" w:type="dxa"/>
          </w:tcPr>
          <w:p w14:paraId="2E6696F0" w14:textId="77777777" w:rsidR="00DC7EDB" w:rsidRPr="00904997" w:rsidRDefault="00AB1865" w:rsidP="009113C4">
            <w:pPr>
              <w:jc w:val="right"/>
              <w:rPr>
                <w:b/>
              </w:rPr>
            </w:pPr>
            <w:r>
              <w:rPr>
                <w:b/>
              </w:rPr>
              <w:t>1 045 493 825</w:t>
            </w:r>
          </w:p>
        </w:tc>
      </w:tr>
    </w:tbl>
    <w:p w14:paraId="4EA10228" w14:textId="77777777" w:rsidR="00890657" w:rsidRPr="004E0D5F" w:rsidRDefault="00890657" w:rsidP="00AA4CB9"/>
    <w:sectPr w:rsidR="00890657" w:rsidRPr="004E0D5F" w:rsidSect="00C2343E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00DF8"/>
    <w:rsid w:val="00042B53"/>
    <w:rsid w:val="00043FD3"/>
    <w:rsid w:val="000473EB"/>
    <w:rsid w:val="00047412"/>
    <w:rsid w:val="00065652"/>
    <w:rsid w:val="00071C33"/>
    <w:rsid w:val="0008745A"/>
    <w:rsid w:val="00097E1C"/>
    <w:rsid w:val="000B0C6E"/>
    <w:rsid w:val="000C5BCC"/>
    <w:rsid w:val="000F7144"/>
    <w:rsid w:val="00105189"/>
    <w:rsid w:val="00113797"/>
    <w:rsid w:val="00120407"/>
    <w:rsid w:val="00130517"/>
    <w:rsid w:val="00150AD3"/>
    <w:rsid w:val="00211ED8"/>
    <w:rsid w:val="00230F67"/>
    <w:rsid w:val="00276149"/>
    <w:rsid w:val="002A564A"/>
    <w:rsid w:val="002C6267"/>
    <w:rsid w:val="002D6AFE"/>
    <w:rsid w:val="002F0E88"/>
    <w:rsid w:val="00323CA2"/>
    <w:rsid w:val="00335DF3"/>
    <w:rsid w:val="00352248"/>
    <w:rsid w:val="003C0679"/>
    <w:rsid w:val="003E0747"/>
    <w:rsid w:val="003E5C59"/>
    <w:rsid w:val="003E5F7B"/>
    <w:rsid w:val="003F410F"/>
    <w:rsid w:val="004027A1"/>
    <w:rsid w:val="004B6A84"/>
    <w:rsid w:val="004E0D5F"/>
    <w:rsid w:val="004E392E"/>
    <w:rsid w:val="00507356"/>
    <w:rsid w:val="00520DE2"/>
    <w:rsid w:val="0057505B"/>
    <w:rsid w:val="005754D8"/>
    <w:rsid w:val="00576A39"/>
    <w:rsid w:val="005804A4"/>
    <w:rsid w:val="00593AA9"/>
    <w:rsid w:val="005B3B46"/>
    <w:rsid w:val="005C4BBE"/>
    <w:rsid w:val="005F68FE"/>
    <w:rsid w:val="0061407C"/>
    <w:rsid w:val="00655753"/>
    <w:rsid w:val="00674CE5"/>
    <w:rsid w:val="00682F90"/>
    <w:rsid w:val="00701FEC"/>
    <w:rsid w:val="00717DD7"/>
    <w:rsid w:val="00741726"/>
    <w:rsid w:val="00742FD4"/>
    <w:rsid w:val="00766CA7"/>
    <w:rsid w:val="00774691"/>
    <w:rsid w:val="007E4C89"/>
    <w:rsid w:val="007E6F90"/>
    <w:rsid w:val="007F13DD"/>
    <w:rsid w:val="007F7308"/>
    <w:rsid w:val="007F7434"/>
    <w:rsid w:val="00816DFD"/>
    <w:rsid w:val="008429AC"/>
    <w:rsid w:val="00865596"/>
    <w:rsid w:val="0087383E"/>
    <w:rsid w:val="00890657"/>
    <w:rsid w:val="008B4E12"/>
    <w:rsid w:val="008C5B20"/>
    <w:rsid w:val="008F75EC"/>
    <w:rsid w:val="00902BDF"/>
    <w:rsid w:val="00904997"/>
    <w:rsid w:val="00910517"/>
    <w:rsid w:val="009113C4"/>
    <w:rsid w:val="00932860"/>
    <w:rsid w:val="0094616D"/>
    <w:rsid w:val="0095514C"/>
    <w:rsid w:val="009613B3"/>
    <w:rsid w:val="009659BA"/>
    <w:rsid w:val="00984DB4"/>
    <w:rsid w:val="009869B9"/>
    <w:rsid w:val="00993887"/>
    <w:rsid w:val="009F2B8D"/>
    <w:rsid w:val="00A06212"/>
    <w:rsid w:val="00A73630"/>
    <w:rsid w:val="00A85FD0"/>
    <w:rsid w:val="00AA3EBC"/>
    <w:rsid w:val="00AA4CB9"/>
    <w:rsid w:val="00AB1865"/>
    <w:rsid w:val="00AE2267"/>
    <w:rsid w:val="00B21ED3"/>
    <w:rsid w:val="00B2490B"/>
    <w:rsid w:val="00B90B82"/>
    <w:rsid w:val="00B95860"/>
    <w:rsid w:val="00BC5B1C"/>
    <w:rsid w:val="00C2343E"/>
    <w:rsid w:val="00C4152C"/>
    <w:rsid w:val="00C4171A"/>
    <w:rsid w:val="00C51C22"/>
    <w:rsid w:val="00C600E9"/>
    <w:rsid w:val="00C71901"/>
    <w:rsid w:val="00C72F3A"/>
    <w:rsid w:val="00CA1C07"/>
    <w:rsid w:val="00CD07CE"/>
    <w:rsid w:val="00D06286"/>
    <w:rsid w:val="00D06C92"/>
    <w:rsid w:val="00D227D4"/>
    <w:rsid w:val="00D57DA9"/>
    <w:rsid w:val="00D734B8"/>
    <w:rsid w:val="00D80FFF"/>
    <w:rsid w:val="00DB0838"/>
    <w:rsid w:val="00DC2F49"/>
    <w:rsid w:val="00DC7EDB"/>
    <w:rsid w:val="00DD1E2B"/>
    <w:rsid w:val="00E24276"/>
    <w:rsid w:val="00E363BF"/>
    <w:rsid w:val="00E63525"/>
    <w:rsid w:val="00E640AD"/>
    <w:rsid w:val="00E7186F"/>
    <w:rsid w:val="00EE1752"/>
    <w:rsid w:val="00EF3BB8"/>
    <w:rsid w:val="00EF7A6D"/>
    <w:rsid w:val="00F2096A"/>
    <w:rsid w:val="00F55287"/>
    <w:rsid w:val="00FE55C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1342C"/>
  <w15:chartTrackingRefBased/>
  <w15:docId w15:val="{143EA803-C627-4388-818B-C0B6AEFB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8071-F172-463E-82AE-C6B923C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2014-04-11T11:21:00Z</cp:lastPrinted>
  <dcterms:created xsi:type="dcterms:W3CDTF">2021-06-01T13:24:00Z</dcterms:created>
  <dcterms:modified xsi:type="dcterms:W3CDTF">2021-06-01T13:24:00Z</dcterms:modified>
</cp:coreProperties>
</file>