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977"/>
        <w:gridCol w:w="2693"/>
        <w:gridCol w:w="2734"/>
      </w:tblGrid>
      <w:tr w:rsidR="00C75B37" w14:paraId="260F09B8" w14:textId="77777777">
        <w:tc>
          <w:tcPr>
            <w:tcW w:w="5740" w:type="dxa"/>
            <w:tcBorders>
              <w:bottom w:val="nil"/>
            </w:tcBorders>
            <w:vAlign w:val="center"/>
          </w:tcPr>
          <w:p w14:paraId="5D812058" w14:textId="77777777" w:rsidR="00C75B37" w:rsidRDefault="00C75B37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Megnevezés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3DC2BD5D" w14:textId="77777777" w:rsidR="00C75B37" w:rsidRDefault="00C75B37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Eredeti előirányzat</w:t>
            </w:r>
          </w:p>
        </w:tc>
        <w:tc>
          <w:tcPr>
            <w:tcW w:w="2693" w:type="dxa"/>
            <w:tcBorders>
              <w:bottom w:val="nil"/>
            </w:tcBorders>
          </w:tcPr>
          <w:p w14:paraId="72E77A1D" w14:textId="77777777" w:rsidR="00C75B37" w:rsidRDefault="00C75B37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Módosított előirányzat</w:t>
            </w:r>
          </w:p>
        </w:tc>
        <w:tc>
          <w:tcPr>
            <w:tcW w:w="2734" w:type="dxa"/>
            <w:tcBorders>
              <w:bottom w:val="nil"/>
            </w:tcBorders>
            <w:vAlign w:val="center"/>
          </w:tcPr>
          <w:p w14:paraId="3544A8DE" w14:textId="77777777" w:rsidR="00C75B37" w:rsidRDefault="00C75B37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Teljesítés</w:t>
            </w:r>
          </w:p>
        </w:tc>
      </w:tr>
      <w:tr w:rsidR="0042719C" w:rsidRPr="00B4431E" w14:paraId="063806A8" w14:textId="77777777">
        <w:tc>
          <w:tcPr>
            <w:tcW w:w="5740" w:type="dxa"/>
          </w:tcPr>
          <w:p w14:paraId="29F48CBF" w14:textId="77777777" w:rsidR="0042719C" w:rsidRPr="00B4431E" w:rsidRDefault="0042719C" w:rsidP="00D56E41">
            <w:pPr>
              <w:rPr>
                <w:b/>
                <w:i/>
              </w:rPr>
            </w:pPr>
            <w:r>
              <w:rPr>
                <w:b/>
                <w:i/>
              </w:rPr>
              <w:t>Vagyoni tí</w:t>
            </w:r>
            <w:r w:rsidRPr="00B4431E">
              <w:rPr>
                <w:b/>
                <w:i/>
              </w:rPr>
              <w:t xml:space="preserve">pusú adók </w:t>
            </w:r>
          </w:p>
        </w:tc>
        <w:tc>
          <w:tcPr>
            <w:tcW w:w="2977" w:type="dxa"/>
          </w:tcPr>
          <w:p w14:paraId="25C83801" w14:textId="77777777" w:rsidR="0042719C" w:rsidRPr="00B4431E" w:rsidRDefault="004271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2 2</w:t>
            </w:r>
            <w:r w:rsidRPr="00B4431E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B4431E">
              <w:rPr>
                <w:b/>
                <w:i/>
              </w:rPr>
              <w:t>000</w:t>
            </w:r>
          </w:p>
        </w:tc>
        <w:tc>
          <w:tcPr>
            <w:tcW w:w="2693" w:type="dxa"/>
          </w:tcPr>
          <w:p w14:paraId="0D19562F" w14:textId="77777777" w:rsidR="0042719C" w:rsidRPr="00B4431E" w:rsidRDefault="0042719C" w:rsidP="007A68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2 2</w:t>
            </w:r>
            <w:r w:rsidRPr="00B4431E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B4431E">
              <w:rPr>
                <w:b/>
                <w:i/>
              </w:rPr>
              <w:t>000</w:t>
            </w:r>
          </w:p>
        </w:tc>
        <w:tc>
          <w:tcPr>
            <w:tcW w:w="2734" w:type="dxa"/>
          </w:tcPr>
          <w:p w14:paraId="200BF80E" w14:textId="77777777" w:rsidR="0042719C" w:rsidRPr="00B4431E" w:rsidRDefault="00AA4465" w:rsidP="00715F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1 971 539</w:t>
            </w:r>
          </w:p>
        </w:tc>
      </w:tr>
      <w:tr w:rsidR="0042719C" w14:paraId="429538BF" w14:textId="77777777">
        <w:tc>
          <w:tcPr>
            <w:tcW w:w="5740" w:type="dxa"/>
          </w:tcPr>
          <w:p w14:paraId="2E641F24" w14:textId="77777777" w:rsidR="0042719C" w:rsidRDefault="0042719C" w:rsidP="009B38BF">
            <w:r>
              <w:t xml:space="preserve">     -  Magánszemélyek kommunális adója</w:t>
            </w:r>
          </w:p>
        </w:tc>
        <w:tc>
          <w:tcPr>
            <w:tcW w:w="2977" w:type="dxa"/>
          </w:tcPr>
          <w:p w14:paraId="520B8630" w14:textId="77777777" w:rsidR="0042719C" w:rsidRDefault="0042719C" w:rsidP="00BF3049">
            <w:pPr>
              <w:jc w:val="right"/>
            </w:pPr>
            <w:r>
              <w:t>2 200 000</w:t>
            </w:r>
          </w:p>
        </w:tc>
        <w:tc>
          <w:tcPr>
            <w:tcW w:w="2693" w:type="dxa"/>
          </w:tcPr>
          <w:p w14:paraId="1F27BEAC" w14:textId="77777777" w:rsidR="0042719C" w:rsidRDefault="0042719C" w:rsidP="007A6823">
            <w:pPr>
              <w:jc w:val="right"/>
            </w:pPr>
            <w:r>
              <w:t>2 200 000</w:t>
            </w:r>
          </w:p>
        </w:tc>
        <w:tc>
          <w:tcPr>
            <w:tcW w:w="2734" w:type="dxa"/>
          </w:tcPr>
          <w:p w14:paraId="52CAA127" w14:textId="77777777" w:rsidR="0042719C" w:rsidRPr="00AA4465" w:rsidRDefault="00AA4465" w:rsidP="00715FD9">
            <w:pPr>
              <w:jc w:val="right"/>
            </w:pPr>
            <w:r w:rsidRPr="00AA4465">
              <w:t>1 971 539</w:t>
            </w:r>
          </w:p>
        </w:tc>
      </w:tr>
      <w:tr w:rsidR="0042719C" w:rsidRPr="001E70F6" w14:paraId="378E5596" w14:textId="77777777">
        <w:tc>
          <w:tcPr>
            <w:tcW w:w="5740" w:type="dxa"/>
          </w:tcPr>
          <w:p w14:paraId="71AEE095" w14:textId="77777777" w:rsidR="0042719C" w:rsidRPr="001E70F6" w:rsidRDefault="0042719C" w:rsidP="00D56E41">
            <w:pPr>
              <w:rPr>
                <w:b/>
                <w:i/>
              </w:rPr>
            </w:pPr>
            <w:r w:rsidRPr="001E70F6">
              <w:rPr>
                <w:b/>
                <w:i/>
              </w:rPr>
              <w:t>Értékesítési és forgalmi adók</w:t>
            </w:r>
          </w:p>
        </w:tc>
        <w:tc>
          <w:tcPr>
            <w:tcW w:w="2977" w:type="dxa"/>
          </w:tcPr>
          <w:p w14:paraId="5CEAB53B" w14:textId="77777777" w:rsidR="0042719C" w:rsidRPr="001E70F6" w:rsidRDefault="0042719C" w:rsidP="00A339B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4 200 000</w:t>
            </w:r>
          </w:p>
        </w:tc>
        <w:tc>
          <w:tcPr>
            <w:tcW w:w="2693" w:type="dxa"/>
          </w:tcPr>
          <w:p w14:paraId="33377113" w14:textId="77777777" w:rsidR="0042719C" w:rsidRPr="001E70F6" w:rsidRDefault="0042719C" w:rsidP="007A68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4 200 000</w:t>
            </w:r>
          </w:p>
        </w:tc>
        <w:tc>
          <w:tcPr>
            <w:tcW w:w="2734" w:type="dxa"/>
          </w:tcPr>
          <w:p w14:paraId="70F9BB2B" w14:textId="77777777" w:rsidR="0042719C" w:rsidRPr="001E70F6" w:rsidRDefault="00AA4465" w:rsidP="00715F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4 254 649</w:t>
            </w:r>
          </w:p>
        </w:tc>
      </w:tr>
      <w:tr w:rsidR="0042719C" w14:paraId="58662FBF" w14:textId="77777777">
        <w:tc>
          <w:tcPr>
            <w:tcW w:w="5740" w:type="dxa"/>
          </w:tcPr>
          <w:p w14:paraId="6A7623CC" w14:textId="77777777" w:rsidR="0042719C" w:rsidRDefault="0042719C" w:rsidP="00A339BD">
            <w:r>
              <w:t xml:space="preserve">      - Iparűzési adó (állandó jelleggel végzett)</w:t>
            </w:r>
          </w:p>
        </w:tc>
        <w:tc>
          <w:tcPr>
            <w:tcW w:w="2977" w:type="dxa"/>
          </w:tcPr>
          <w:p w14:paraId="51482DD0" w14:textId="77777777" w:rsidR="0042719C" w:rsidRDefault="0042719C" w:rsidP="00BF3049">
            <w:pPr>
              <w:jc w:val="right"/>
            </w:pPr>
            <w:r>
              <w:t>4 200 000</w:t>
            </w:r>
          </w:p>
        </w:tc>
        <w:tc>
          <w:tcPr>
            <w:tcW w:w="2693" w:type="dxa"/>
          </w:tcPr>
          <w:p w14:paraId="59126332" w14:textId="77777777" w:rsidR="0042719C" w:rsidRDefault="0042719C" w:rsidP="007A6823">
            <w:pPr>
              <w:jc w:val="right"/>
            </w:pPr>
            <w:r>
              <w:t>4 200 000</w:t>
            </w:r>
          </w:p>
        </w:tc>
        <w:tc>
          <w:tcPr>
            <w:tcW w:w="2734" w:type="dxa"/>
          </w:tcPr>
          <w:p w14:paraId="31745ED0" w14:textId="77777777" w:rsidR="0042719C" w:rsidRPr="00AA4465" w:rsidRDefault="00AA4465" w:rsidP="00715FD9">
            <w:pPr>
              <w:jc w:val="right"/>
            </w:pPr>
            <w:r w:rsidRPr="00AA4465">
              <w:t>4 254 649</w:t>
            </w:r>
          </w:p>
        </w:tc>
      </w:tr>
      <w:tr w:rsidR="0042719C" w:rsidRPr="001E70F6" w14:paraId="49FEEFEF" w14:textId="77777777">
        <w:tc>
          <w:tcPr>
            <w:tcW w:w="5740" w:type="dxa"/>
          </w:tcPr>
          <w:p w14:paraId="63429896" w14:textId="77777777" w:rsidR="0042719C" w:rsidRPr="001E70F6" w:rsidRDefault="0042719C" w:rsidP="00D56E41">
            <w:pPr>
              <w:rPr>
                <w:b/>
                <w:i/>
              </w:rPr>
            </w:pPr>
            <w:r w:rsidRPr="001E70F6">
              <w:rPr>
                <w:b/>
                <w:i/>
              </w:rPr>
              <w:t>Gépjárműadó</w:t>
            </w:r>
          </w:p>
        </w:tc>
        <w:tc>
          <w:tcPr>
            <w:tcW w:w="2977" w:type="dxa"/>
          </w:tcPr>
          <w:p w14:paraId="0CE4A968" w14:textId="77777777" w:rsidR="0042719C" w:rsidRPr="001E70F6" w:rsidRDefault="0042719C" w:rsidP="000D2F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1 900 000</w:t>
            </w:r>
          </w:p>
        </w:tc>
        <w:tc>
          <w:tcPr>
            <w:tcW w:w="2693" w:type="dxa"/>
          </w:tcPr>
          <w:p w14:paraId="3B43B85F" w14:textId="77777777" w:rsidR="0042719C" w:rsidRPr="001E70F6" w:rsidRDefault="0042719C" w:rsidP="007A68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1 900 000</w:t>
            </w:r>
          </w:p>
        </w:tc>
        <w:tc>
          <w:tcPr>
            <w:tcW w:w="2734" w:type="dxa"/>
          </w:tcPr>
          <w:p w14:paraId="3004FA31" w14:textId="77777777" w:rsidR="0042719C" w:rsidRPr="001E70F6" w:rsidRDefault="00AA4465" w:rsidP="00715F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719C" w14:paraId="61880770" w14:textId="77777777">
        <w:tc>
          <w:tcPr>
            <w:tcW w:w="5740" w:type="dxa"/>
          </w:tcPr>
          <w:p w14:paraId="54477E43" w14:textId="77777777" w:rsidR="0042719C" w:rsidRDefault="0042719C" w:rsidP="00D56E41">
            <w:r>
              <w:t xml:space="preserve">       - Belföldi gépjárműadó önkormányzati része </w:t>
            </w:r>
          </w:p>
        </w:tc>
        <w:tc>
          <w:tcPr>
            <w:tcW w:w="2977" w:type="dxa"/>
          </w:tcPr>
          <w:p w14:paraId="55C3B365" w14:textId="77777777" w:rsidR="0042719C" w:rsidRDefault="0042719C" w:rsidP="00F97E74">
            <w:pPr>
              <w:jc w:val="right"/>
            </w:pPr>
            <w:r>
              <w:t>1 900 000</w:t>
            </w:r>
          </w:p>
        </w:tc>
        <w:tc>
          <w:tcPr>
            <w:tcW w:w="2693" w:type="dxa"/>
          </w:tcPr>
          <w:p w14:paraId="4FC6087A" w14:textId="77777777" w:rsidR="0042719C" w:rsidRDefault="0042719C" w:rsidP="007A6823">
            <w:pPr>
              <w:jc w:val="right"/>
            </w:pPr>
            <w:r>
              <w:t>1 900 000</w:t>
            </w:r>
          </w:p>
        </w:tc>
        <w:tc>
          <w:tcPr>
            <w:tcW w:w="2734" w:type="dxa"/>
          </w:tcPr>
          <w:p w14:paraId="7B40018A" w14:textId="77777777" w:rsidR="0042719C" w:rsidRDefault="00AA4465" w:rsidP="00715FD9">
            <w:pPr>
              <w:jc w:val="right"/>
            </w:pPr>
            <w:r>
              <w:t>0</w:t>
            </w:r>
          </w:p>
        </w:tc>
      </w:tr>
      <w:tr w:rsidR="0042719C" w:rsidRPr="001E70F6" w14:paraId="6CF0DBDA" w14:textId="77777777" w:rsidTr="00A339BD">
        <w:tc>
          <w:tcPr>
            <w:tcW w:w="5740" w:type="dxa"/>
          </w:tcPr>
          <w:p w14:paraId="3A923AB7" w14:textId="77777777" w:rsidR="0042719C" w:rsidRPr="001E70F6" w:rsidRDefault="0042719C" w:rsidP="00D56E41">
            <w:pPr>
              <w:rPr>
                <w:b/>
                <w:i/>
              </w:rPr>
            </w:pPr>
            <w:r w:rsidRPr="001E70F6">
              <w:rPr>
                <w:b/>
                <w:i/>
              </w:rPr>
              <w:t>Egyéb áruhasználati és szolgáltatatási adó</w:t>
            </w:r>
          </w:p>
        </w:tc>
        <w:tc>
          <w:tcPr>
            <w:tcW w:w="2977" w:type="dxa"/>
          </w:tcPr>
          <w:p w14:paraId="16E34EF5" w14:textId="77777777" w:rsidR="0042719C" w:rsidRPr="001E70F6" w:rsidRDefault="0042719C" w:rsidP="00D5612A">
            <w:pPr>
              <w:jc w:val="right"/>
              <w:rPr>
                <w:b/>
                <w:i/>
              </w:rPr>
            </w:pPr>
          </w:p>
        </w:tc>
        <w:tc>
          <w:tcPr>
            <w:tcW w:w="2693" w:type="dxa"/>
          </w:tcPr>
          <w:p w14:paraId="2958C3A1" w14:textId="77777777" w:rsidR="0042719C" w:rsidRPr="001E70F6" w:rsidRDefault="0042719C" w:rsidP="007A6823">
            <w:pPr>
              <w:jc w:val="right"/>
              <w:rPr>
                <w:b/>
                <w:i/>
              </w:rPr>
            </w:pPr>
          </w:p>
        </w:tc>
        <w:tc>
          <w:tcPr>
            <w:tcW w:w="2734" w:type="dxa"/>
          </w:tcPr>
          <w:p w14:paraId="4D55BAEC" w14:textId="77777777" w:rsidR="0042719C" w:rsidRPr="001E70F6" w:rsidRDefault="0042719C" w:rsidP="00715FD9">
            <w:pPr>
              <w:jc w:val="right"/>
              <w:rPr>
                <w:b/>
                <w:i/>
              </w:rPr>
            </w:pPr>
          </w:p>
        </w:tc>
      </w:tr>
      <w:tr w:rsidR="0042719C" w14:paraId="578F6C90" w14:textId="77777777">
        <w:tc>
          <w:tcPr>
            <w:tcW w:w="5740" w:type="dxa"/>
          </w:tcPr>
          <w:p w14:paraId="6F2F3E84" w14:textId="77777777" w:rsidR="0042719C" w:rsidRDefault="0042719C" w:rsidP="009B38BF"/>
        </w:tc>
        <w:tc>
          <w:tcPr>
            <w:tcW w:w="2977" w:type="dxa"/>
          </w:tcPr>
          <w:p w14:paraId="027E45C4" w14:textId="77777777" w:rsidR="0042719C" w:rsidRDefault="0042719C" w:rsidP="006436EF">
            <w:pPr>
              <w:jc w:val="right"/>
            </w:pPr>
          </w:p>
        </w:tc>
        <w:tc>
          <w:tcPr>
            <w:tcW w:w="2693" w:type="dxa"/>
          </w:tcPr>
          <w:p w14:paraId="414734C3" w14:textId="77777777" w:rsidR="0042719C" w:rsidRDefault="0042719C" w:rsidP="007A6823">
            <w:pPr>
              <w:jc w:val="right"/>
            </w:pPr>
          </w:p>
        </w:tc>
        <w:tc>
          <w:tcPr>
            <w:tcW w:w="2734" w:type="dxa"/>
          </w:tcPr>
          <w:p w14:paraId="63BFFE66" w14:textId="77777777" w:rsidR="0042719C" w:rsidRDefault="0042719C" w:rsidP="00715FD9">
            <w:pPr>
              <w:jc w:val="right"/>
            </w:pPr>
          </w:p>
        </w:tc>
      </w:tr>
      <w:tr w:rsidR="0042719C" w:rsidRPr="00B4431E" w14:paraId="0A610B6D" w14:textId="77777777">
        <w:tc>
          <w:tcPr>
            <w:tcW w:w="5740" w:type="dxa"/>
          </w:tcPr>
          <w:p w14:paraId="3444C487" w14:textId="77777777" w:rsidR="0042719C" w:rsidRPr="00B4431E" w:rsidRDefault="0042719C" w:rsidP="00A339BD">
            <w:pPr>
              <w:rPr>
                <w:b/>
                <w:i/>
              </w:rPr>
            </w:pPr>
            <w:r w:rsidRPr="00B4431E">
              <w:rPr>
                <w:b/>
                <w:i/>
              </w:rPr>
              <w:t>Egyéb közhatalmi bevételek</w:t>
            </w:r>
          </w:p>
        </w:tc>
        <w:tc>
          <w:tcPr>
            <w:tcW w:w="2977" w:type="dxa"/>
          </w:tcPr>
          <w:p w14:paraId="4D343E51" w14:textId="77777777" w:rsidR="0042719C" w:rsidRPr="00B4431E" w:rsidRDefault="0042719C" w:rsidP="001E70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  <w:r w:rsidRPr="00B4431E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B4431E">
              <w:rPr>
                <w:b/>
                <w:i/>
              </w:rPr>
              <w:t>000</w:t>
            </w:r>
          </w:p>
        </w:tc>
        <w:tc>
          <w:tcPr>
            <w:tcW w:w="2693" w:type="dxa"/>
          </w:tcPr>
          <w:p w14:paraId="68478A02" w14:textId="77777777" w:rsidR="0042719C" w:rsidRPr="00B4431E" w:rsidRDefault="0042719C" w:rsidP="007A68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  <w:r w:rsidRPr="00B4431E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B4431E">
              <w:rPr>
                <w:b/>
                <w:i/>
              </w:rPr>
              <w:t>000</w:t>
            </w:r>
          </w:p>
        </w:tc>
        <w:tc>
          <w:tcPr>
            <w:tcW w:w="2734" w:type="dxa"/>
          </w:tcPr>
          <w:p w14:paraId="1B864DBD" w14:textId="77777777" w:rsidR="0042719C" w:rsidRPr="00B4431E" w:rsidRDefault="00AA4465" w:rsidP="00715F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403 787 </w:t>
            </w:r>
          </w:p>
        </w:tc>
      </w:tr>
      <w:tr w:rsidR="0042719C" w14:paraId="62D2B910" w14:textId="77777777">
        <w:tc>
          <w:tcPr>
            <w:tcW w:w="5740" w:type="dxa"/>
          </w:tcPr>
          <w:p w14:paraId="48001E2D" w14:textId="77777777" w:rsidR="0042719C" w:rsidRDefault="0042719C" w:rsidP="000D2FB5">
            <w:pPr>
              <w:numPr>
                <w:ilvl w:val="0"/>
                <w:numId w:val="1"/>
              </w:numPr>
            </w:pPr>
            <w:r>
              <w:t>egyéb közhatalmi (09363)</w:t>
            </w:r>
          </w:p>
        </w:tc>
        <w:tc>
          <w:tcPr>
            <w:tcW w:w="2977" w:type="dxa"/>
          </w:tcPr>
          <w:p w14:paraId="47928C6C" w14:textId="77777777" w:rsidR="0042719C" w:rsidRDefault="0042719C" w:rsidP="00A339BD">
            <w:pPr>
              <w:jc w:val="right"/>
            </w:pPr>
            <w:r>
              <w:t>460 000</w:t>
            </w:r>
          </w:p>
        </w:tc>
        <w:tc>
          <w:tcPr>
            <w:tcW w:w="2693" w:type="dxa"/>
          </w:tcPr>
          <w:p w14:paraId="5C21F089" w14:textId="77777777" w:rsidR="0042719C" w:rsidRDefault="0042719C" w:rsidP="007A6823">
            <w:pPr>
              <w:jc w:val="right"/>
            </w:pPr>
            <w:r>
              <w:t>460 000</w:t>
            </w:r>
          </w:p>
        </w:tc>
        <w:tc>
          <w:tcPr>
            <w:tcW w:w="2734" w:type="dxa"/>
          </w:tcPr>
          <w:p w14:paraId="1D15A7CA" w14:textId="77777777" w:rsidR="0042719C" w:rsidRDefault="00AA4465" w:rsidP="00715FD9">
            <w:pPr>
              <w:jc w:val="right"/>
            </w:pPr>
            <w:r>
              <w:t>403 787</w:t>
            </w:r>
          </w:p>
        </w:tc>
      </w:tr>
      <w:tr w:rsidR="0042719C" w14:paraId="4F472E33" w14:textId="77777777">
        <w:tc>
          <w:tcPr>
            <w:tcW w:w="5740" w:type="dxa"/>
          </w:tcPr>
          <w:p w14:paraId="49127BFF" w14:textId="77777777" w:rsidR="0042719C" w:rsidRDefault="0042719C" w:rsidP="000D2FB5"/>
        </w:tc>
        <w:tc>
          <w:tcPr>
            <w:tcW w:w="2977" w:type="dxa"/>
          </w:tcPr>
          <w:p w14:paraId="652BAFAA" w14:textId="77777777" w:rsidR="0042719C" w:rsidRDefault="0042719C" w:rsidP="00A339BD">
            <w:pPr>
              <w:jc w:val="right"/>
            </w:pPr>
          </w:p>
        </w:tc>
        <w:tc>
          <w:tcPr>
            <w:tcW w:w="2693" w:type="dxa"/>
          </w:tcPr>
          <w:p w14:paraId="57FEF847" w14:textId="77777777" w:rsidR="0042719C" w:rsidRDefault="0042719C" w:rsidP="007A6823">
            <w:pPr>
              <w:jc w:val="right"/>
            </w:pPr>
          </w:p>
        </w:tc>
        <w:tc>
          <w:tcPr>
            <w:tcW w:w="2734" w:type="dxa"/>
          </w:tcPr>
          <w:p w14:paraId="6B87AEBB" w14:textId="77777777" w:rsidR="0042719C" w:rsidRDefault="0042719C" w:rsidP="00715FD9">
            <w:pPr>
              <w:jc w:val="right"/>
            </w:pPr>
          </w:p>
        </w:tc>
      </w:tr>
      <w:tr w:rsidR="0042719C" w14:paraId="4196902E" w14:textId="77777777">
        <w:tc>
          <w:tcPr>
            <w:tcW w:w="5740" w:type="dxa"/>
          </w:tcPr>
          <w:p w14:paraId="78C43483" w14:textId="77777777" w:rsidR="0042719C" w:rsidRDefault="0042719C" w:rsidP="000D2FB5"/>
        </w:tc>
        <w:tc>
          <w:tcPr>
            <w:tcW w:w="2977" w:type="dxa"/>
          </w:tcPr>
          <w:p w14:paraId="1A1F8B90" w14:textId="77777777" w:rsidR="0042719C" w:rsidRDefault="0042719C" w:rsidP="00A339BD">
            <w:pPr>
              <w:jc w:val="right"/>
            </w:pPr>
          </w:p>
        </w:tc>
        <w:tc>
          <w:tcPr>
            <w:tcW w:w="2693" w:type="dxa"/>
          </w:tcPr>
          <w:p w14:paraId="4739E476" w14:textId="77777777" w:rsidR="0042719C" w:rsidRDefault="0042719C" w:rsidP="007A6823">
            <w:pPr>
              <w:jc w:val="right"/>
            </w:pPr>
          </w:p>
        </w:tc>
        <w:tc>
          <w:tcPr>
            <w:tcW w:w="2734" w:type="dxa"/>
          </w:tcPr>
          <w:p w14:paraId="12FE51D8" w14:textId="77777777" w:rsidR="0042719C" w:rsidRDefault="0042719C" w:rsidP="00715FD9">
            <w:pPr>
              <w:jc w:val="right"/>
            </w:pPr>
          </w:p>
        </w:tc>
      </w:tr>
      <w:tr w:rsidR="0042719C" w14:paraId="614B0F44" w14:textId="77777777">
        <w:tc>
          <w:tcPr>
            <w:tcW w:w="5740" w:type="dxa"/>
          </w:tcPr>
          <w:p w14:paraId="4825FDD7" w14:textId="77777777" w:rsidR="0042719C" w:rsidRDefault="0042719C" w:rsidP="000D2FB5"/>
        </w:tc>
        <w:tc>
          <w:tcPr>
            <w:tcW w:w="2977" w:type="dxa"/>
          </w:tcPr>
          <w:p w14:paraId="748805BB" w14:textId="77777777" w:rsidR="0042719C" w:rsidRDefault="0042719C" w:rsidP="00A339BD">
            <w:pPr>
              <w:jc w:val="right"/>
            </w:pPr>
          </w:p>
        </w:tc>
        <w:tc>
          <w:tcPr>
            <w:tcW w:w="2693" w:type="dxa"/>
          </w:tcPr>
          <w:p w14:paraId="2150D4F7" w14:textId="77777777" w:rsidR="0042719C" w:rsidRDefault="0042719C" w:rsidP="007A6823">
            <w:pPr>
              <w:jc w:val="right"/>
            </w:pPr>
          </w:p>
        </w:tc>
        <w:tc>
          <w:tcPr>
            <w:tcW w:w="2734" w:type="dxa"/>
          </w:tcPr>
          <w:p w14:paraId="3506CF4A" w14:textId="77777777" w:rsidR="0042719C" w:rsidRDefault="0042719C" w:rsidP="00715FD9">
            <w:pPr>
              <w:jc w:val="right"/>
            </w:pPr>
          </w:p>
        </w:tc>
      </w:tr>
      <w:tr w:rsidR="0042719C" w14:paraId="29D889D1" w14:textId="77777777">
        <w:trPr>
          <w:trHeight w:val="613"/>
        </w:trPr>
        <w:tc>
          <w:tcPr>
            <w:tcW w:w="5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958530" w14:textId="77777777" w:rsidR="0042719C" w:rsidRDefault="0042719C">
            <w:pPr>
              <w:rPr>
                <w:b/>
              </w:rPr>
            </w:pPr>
            <w:r>
              <w:rPr>
                <w:b/>
              </w:rPr>
              <w:t>Közhatalmi bevételek összesen: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341FA" w14:textId="77777777" w:rsidR="0042719C" w:rsidRDefault="0042719C" w:rsidP="00D5612A">
            <w:pPr>
              <w:jc w:val="right"/>
              <w:rPr>
                <w:b/>
              </w:rPr>
            </w:pPr>
            <w:r>
              <w:rPr>
                <w:b/>
              </w:rPr>
              <w:t>8 760 000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6EEDD" w14:textId="77777777" w:rsidR="0042719C" w:rsidRDefault="0042719C" w:rsidP="007A6823">
            <w:pPr>
              <w:jc w:val="right"/>
              <w:rPr>
                <w:b/>
              </w:rPr>
            </w:pPr>
            <w:r>
              <w:rPr>
                <w:b/>
              </w:rPr>
              <w:t>8 760 000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263BFF" w14:textId="77777777" w:rsidR="0042719C" w:rsidRDefault="00AA4465" w:rsidP="00715FD9">
            <w:pPr>
              <w:jc w:val="right"/>
              <w:rPr>
                <w:b/>
              </w:rPr>
            </w:pPr>
            <w:r>
              <w:rPr>
                <w:b/>
              </w:rPr>
              <w:t>6 629 975</w:t>
            </w:r>
          </w:p>
        </w:tc>
      </w:tr>
    </w:tbl>
    <w:p w14:paraId="732BEB24" w14:textId="77777777" w:rsidR="00C75B37" w:rsidRDefault="00C75B37"/>
    <w:sectPr w:rsidR="00C75B37" w:rsidSect="00730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7890" w14:textId="77777777" w:rsidR="000161A6" w:rsidRDefault="000161A6">
      <w:r>
        <w:separator/>
      </w:r>
    </w:p>
  </w:endnote>
  <w:endnote w:type="continuationSeparator" w:id="0">
    <w:p w14:paraId="7F6CF0AB" w14:textId="77777777" w:rsidR="000161A6" w:rsidRDefault="000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586A" w14:textId="77777777" w:rsidR="00835343" w:rsidRDefault="008353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C63F" w14:textId="77777777" w:rsidR="00835343" w:rsidRDefault="008353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040" w14:textId="77777777" w:rsidR="00835343" w:rsidRDefault="008353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64B0" w14:textId="77777777" w:rsidR="000161A6" w:rsidRDefault="000161A6">
      <w:r>
        <w:separator/>
      </w:r>
    </w:p>
  </w:footnote>
  <w:footnote w:type="continuationSeparator" w:id="0">
    <w:p w14:paraId="5B5B3419" w14:textId="77777777" w:rsidR="000161A6" w:rsidRDefault="0001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7839" w14:textId="77777777" w:rsidR="00835343" w:rsidRDefault="008353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563B" w14:textId="77777777" w:rsidR="009A6B05" w:rsidRDefault="009A6B05">
    <w:pPr>
      <w:pStyle w:val="lfej"/>
      <w:jc w:val="center"/>
      <w:rPr>
        <w:b/>
        <w:sz w:val="32"/>
      </w:rPr>
    </w:pPr>
    <w:r>
      <w:rPr>
        <w:b/>
        <w:sz w:val="32"/>
      </w:rPr>
      <w:t>Mátramindszent Község</w:t>
    </w:r>
    <w:r w:rsidR="00FD6BAE">
      <w:rPr>
        <w:b/>
        <w:sz w:val="32"/>
      </w:rPr>
      <w:t xml:space="preserve"> Önkormányzat</w:t>
    </w:r>
    <w:r>
      <w:rPr>
        <w:b/>
        <w:sz w:val="32"/>
      </w:rPr>
      <w:t>a</w:t>
    </w:r>
    <w:r w:rsidR="00FD6BAE">
      <w:rPr>
        <w:b/>
        <w:sz w:val="32"/>
      </w:rPr>
      <w:t xml:space="preserve"> </w:t>
    </w:r>
  </w:p>
  <w:p w14:paraId="0CCAED54" w14:textId="77777777" w:rsidR="00FD6BAE" w:rsidRDefault="009A6B05">
    <w:pPr>
      <w:pStyle w:val="lfej"/>
      <w:jc w:val="center"/>
      <w:rPr>
        <w:b/>
        <w:sz w:val="32"/>
      </w:rPr>
    </w:pPr>
    <w:r>
      <w:rPr>
        <w:b/>
        <w:sz w:val="32"/>
      </w:rPr>
      <w:t>K</w:t>
    </w:r>
    <w:r w:rsidR="002A7812">
      <w:rPr>
        <w:b/>
        <w:sz w:val="32"/>
      </w:rPr>
      <w:t>özhatalmi bevételek részletezése</w:t>
    </w:r>
  </w:p>
  <w:p w14:paraId="5FFF6576" w14:textId="77777777" w:rsidR="00FD6BAE" w:rsidRDefault="00CA1525">
    <w:pPr>
      <w:pStyle w:val="lfej"/>
      <w:jc w:val="center"/>
      <w:rPr>
        <w:b/>
        <w:sz w:val="32"/>
      </w:rPr>
    </w:pPr>
    <w:r>
      <w:rPr>
        <w:b/>
        <w:sz w:val="32"/>
      </w:rPr>
      <w:t>2020</w:t>
    </w:r>
    <w:r w:rsidR="00605476">
      <w:rPr>
        <w:b/>
        <w:sz w:val="32"/>
      </w:rPr>
      <w:t>. év (</w:t>
    </w:r>
    <w:r w:rsidR="00FD6BAE">
      <w:rPr>
        <w:b/>
        <w:sz w:val="32"/>
      </w:rPr>
      <w:t>Ft-ban)</w:t>
    </w:r>
  </w:p>
  <w:p w14:paraId="4A0472B2" w14:textId="77777777" w:rsidR="00FD6BAE" w:rsidRDefault="00FD6BAE">
    <w:pPr>
      <w:pStyle w:val="lfej"/>
      <w:jc w:val="right"/>
      <w:rPr>
        <w:b/>
        <w:sz w:val="32"/>
      </w:rPr>
    </w:pPr>
  </w:p>
  <w:p w14:paraId="27B0F141" w14:textId="77777777" w:rsidR="00FD6BAE" w:rsidRDefault="00FD6BAE">
    <w:pPr>
      <w:pStyle w:val="lfej"/>
      <w:jc w:val="right"/>
    </w:pPr>
  </w:p>
  <w:p w14:paraId="4A24153E" w14:textId="77777777" w:rsidR="00FD6BAE" w:rsidRDefault="00FD6BAE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E0B9" w14:textId="77777777" w:rsidR="00835343" w:rsidRDefault="008353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1DE8"/>
    <w:multiLevelType w:val="hybridMultilevel"/>
    <w:tmpl w:val="E7D8D662"/>
    <w:lvl w:ilvl="0" w:tplc="CE505F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B37"/>
    <w:rsid w:val="00004723"/>
    <w:rsid w:val="000161A6"/>
    <w:rsid w:val="00024A39"/>
    <w:rsid w:val="00033B3F"/>
    <w:rsid w:val="00082DA6"/>
    <w:rsid w:val="00095269"/>
    <w:rsid w:val="000D2FB5"/>
    <w:rsid w:val="000E5987"/>
    <w:rsid w:val="00113A43"/>
    <w:rsid w:val="0014539A"/>
    <w:rsid w:val="00175B27"/>
    <w:rsid w:val="001B39DE"/>
    <w:rsid w:val="001E70F6"/>
    <w:rsid w:val="00224B2D"/>
    <w:rsid w:val="00231F06"/>
    <w:rsid w:val="00241AC6"/>
    <w:rsid w:val="00257980"/>
    <w:rsid w:val="002A7812"/>
    <w:rsid w:val="002D3273"/>
    <w:rsid w:val="002F3504"/>
    <w:rsid w:val="0030724A"/>
    <w:rsid w:val="00323BF3"/>
    <w:rsid w:val="00327E6D"/>
    <w:rsid w:val="003C372D"/>
    <w:rsid w:val="003E608F"/>
    <w:rsid w:val="00411307"/>
    <w:rsid w:val="004156E0"/>
    <w:rsid w:val="0042719C"/>
    <w:rsid w:val="004960A3"/>
    <w:rsid w:val="004A5EB7"/>
    <w:rsid w:val="005259F7"/>
    <w:rsid w:val="00541335"/>
    <w:rsid w:val="005A143A"/>
    <w:rsid w:val="005C1485"/>
    <w:rsid w:val="00605476"/>
    <w:rsid w:val="006436EF"/>
    <w:rsid w:val="00645F76"/>
    <w:rsid w:val="00654893"/>
    <w:rsid w:val="00667B8D"/>
    <w:rsid w:val="006929A7"/>
    <w:rsid w:val="006A74A3"/>
    <w:rsid w:val="006B7859"/>
    <w:rsid w:val="006E1972"/>
    <w:rsid w:val="006F07D9"/>
    <w:rsid w:val="006F5672"/>
    <w:rsid w:val="00715FD9"/>
    <w:rsid w:val="00730678"/>
    <w:rsid w:val="00741F20"/>
    <w:rsid w:val="00797C97"/>
    <w:rsid w:val="007A6823"/>
    <w:rsid w:val="007A7C21"/>
    <w:rsid w:val="007B502E"/>
    <w:rsid w:val="00814C3B"/>
    <w:rsid w:val="00835343"/>
    <w:rsid w:val="00880E46"/>
    <w:rsid w:val="008864FC"/>
    <w:rsid w:val="00896A22"/>
    <w:rsid w:val="0091427E"/>
    <w:rsid w:val="00955E5D"/>
    <w:rsid w:val="00971B12"/>
    <w:rsid w:val="009A6B05"/>
    <w:rsid w:val="009B139E"/>
    <w:rsid w:val="009B38BF"/>
    <w:rsid w:val="009C6371"/>
    <w:rsid w:val="009E2F81"/>
    <w:rsid w:val="009F7E51"/>
    <w:rsid w:val="00A1192C"/>
    <w:rsid w:val="00A339BD"/>
    <w:rsid w:val="00A71663"/>
    <w:rsid w:val="00A847EB"/>
    <w:rsid w:val="00AA4465"/>
    <w:rsid w:val="00AF0BB0"/>
    <w:rsid w:val="00B1427E"/>
    <w:rsid w:val="00B14D5B"/>
    <w:rsid w:val="00B4431E"/>
    <w:rsid w:val="00B75B92"/>
    <w:rsid w:val="00B9591E"/>
    <w:rsid w:val="00BF12C1"/>
    <w:rsid w:val="00BF1DA1"/>
    <w:rsid w:val="00BF3049"/>
    <w:rsid w:val="00BF7E76"/>
    <w:rsid w:val="00C0561A"/>
    <w:rsid w:val="00C60174"/>
    <w:rsid w:val="00C75B37"/>
    <w:rsid w:val="00C95646"/>
    <w:rsid w:val="00CA1525"/>
    <w:rsid w:val="00CB3F27"/>
    <w:rsid w:val="00CD629A"/>
    <w:rsid w:val="00D108EA"/>
    <w:rsid w:val="00D208CF"/>
    <w:rsid w:val="00D53171"/>
    <w:rsid w:val="00D5612A"/>
    <w:rsid w:val="00D56E41"/>
    <w:rsid w:val="00D61062"/>
    <w:rsid w:val="00D76601"/>
    <w:rsid w:val="00D8201D"/>
    <w:rsid w:val="00E13D35"/>
    <w:rsid w:val="00E34545"/>
    <w:rsid w:val="00E55BCC"/>
    <w:rsid w:val="00E72385"/>
    <w:rsid w:val="00E77FEB"/>
    <w:rsid w:val="00E84C11"/>
    <w:rsid w:val="00F1223D"/>
    <w:rsid w:val="00F61744"/>
    <w:rsid w:val="00F97E74"/>
    <w:rsid w:val="00FB2F77"/>
    <w:rsid w:val="00FC08B8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5F57F"/>
  <w15:chartTrackingRefBased/>
  <w15:docId w15:val="{1DD0B623-9776-40C2-B8EE-C13B3AB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0678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3067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3067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7E6D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2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D6DE-5A57-4AFC-BF82-8CA0C91C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Megnevezés</vt:lpstr>
    </vt:vector>
  </TitlesOfParts>
  <Company>fgcg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Megnevezés</dc:title>
  <dc:subject/>
  <dc:creator>Mátramindszent Önkormányzat</dc:creator>
  <cp:keywords/>
  <cp:lastModifiedBy>Ügykezelő</cp:lastModifiedBy>
  <cp:revision>2</cp:revision>
  <cp:lastPrinted>2018-05-23T10:58:00Z</cp:lastPrinted>
  <dcterms:created xsi:type="dcterms:W3CDTF">2021-06-02T09:31:00Z</dcterms:created>
  <dcterms:modified xsi:type="dcterms:W3CDTF">2021-06-02T09:31:00Z</dcterms:modified>
</cp:coreProperties>
</file>