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D5" w:rsidRDefault="007443D5" w:rsidP="007443D5">
      <w:pPr>
        <w:pStyle w:val="Szvegtrzs"/>
      </w:pPr>
    </w:p>
    <w:p w:rsidR="007443D5" w:rsidRDefault="007443D5" w:rsidP="007443D5">
      <w:pPr>
        <w:jc w:val="right"/>
      </w:pPr>
      <w:r>
        <w:t>3. melléklet</w:t>
      </w:r>
    </w:p>
    <w:p w:rsidR="007443D5" w:rsidRDefault="007443D5" w:rsidP="007443D5">
      <w:pPr>
        <w:pStyle w:val="Cmsor1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>K I M U T A T Á S</w:t>
      </w:r>
    </w:p>
    <w:p w:rsidR="007443D5" w:rsidRDefault="007443D5" w:rsidP="007443D5">
      <w:pPr>
        <w:pStyle w:val="Cmsor1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>Az Önkormányzat 2013. évi költségvetési mérlegéről</w:t>
      </w:r>
    </w:p>
    <w:p w:rsidR="007443D5" w:rsidRDefault="007443D5" w:rsidP="007443D5">
      <w:pPr>
        <w:jc w:val="center"/>
        <w:rPr>
          <w:b/>
          <w:bCs/>
        </w:rPr>
      </w:pPr>
    </w:p>
    <w:p w:rsidR="007443D5" w:rsidRDefault="007443D5" w:rsidP="007443D5">
      <w:pPr>
        <w:pStyle w:val="Cmsor2"/>
        <w:rPr>
          <w:rFonts w:ascii="Times New Roman" w:eastAsia="Arial Unicode MS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B e v é t e l e k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           100.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495-</w:t>
      </w: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Saját bevételek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23</w:t>
      </w:r>
      <w:proofErr w:type="gramEnd"/>
      <w:r>
        <w:rPr>
          <w:b/>
          <w:bCs/>
        </w:rPr>
        <w:t>.377.-</w:t>
      </w:r>
    </w:p>
    <w:p w:rsidR="007443D5" w:rsidRDefault="007443D5" w:rsidP="007443D5">
      <w:pPr>
        <w:numPr>
          <w:ilvl w:val="1"/>
          <w:numId w:val="1"/>
        </w:numPr>
      </w:pPr>
      <w:r>
        <w:t>Alaptevékenység támogatásértékű bevétele</w:t>
      </w:r>
      <w:proofErr w:type="gramStart"/>
      <w:r>
        <w:t>:</w:t>
      </w:r>
      <w:r>
        <w:tab/>
      </w:r>
      <w:r>
        <w:tab/>
      </w:r>
      <w:r>
        <w:tab/>
        <w:t xml:space="preserve">  12</w:t>
      </w:r>
      <w:proofErr w:type="gramEnd"/>
      <w:r>
        <w:t>.513.-</w:t>
      </w:r>
    </w:p>
    <w:p w:rsidR="007443D5" w:rsidRDefault="007443D5" w:rsidP="007443D5">
      <w:pPr>
        <w:numPr>
          <w:ilvl w:val="1"/>
          <w:numId w:val="1"/>
        </w:numPr>
      </w:pPr>
      <w:r>
        <w:t>Intézmények egyéb bevétele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10</w:t>
      </w:r>
      <w:proofErr w:type="gramEnd"/>
      <w:r>
        <w:t>.864.-</w:t>
      </w:r>
    </w:p>
    <w:p w:rsidR="007443D5" w:rsidRDefault="007443D5" w:rsidP="007443D5">
      <w:pPr>
        <w:numPr>
          <w:ilvl w:val="1"/>
          <w:numId w:val="1"/>
        </w:numPr>
      </w:pPr>
      <w:r>
        <w:t>Kamat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-</w:t>
      </w:r>
      <w:proofErr w:type="gramEnd"/>
    </w:p>
    <w:p w:rsidR="007443D5" w:rsidRDefault="007443D5" w:rsidP="007443D5">
      <w:pPr>
        <w:numPr>
          <w:ilvl w:val="1"/>
          <w:numId w:val="1"/>
        </w:numPr>
      </w:pPr>
      <w:r>
        <w:t>Helyi adó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</w:t>
      </w:r>
      <w:proofErr w:type="gramEnd"/>
      <w:r>
        <w:t>.000.-</w:t>
      </w:r>
    </w:p>
    <w:p w:rsidR="007443D5" w:rsidRDefault="007443D5" w:rsidP="007443D5">
      <w:pPr>
        <w:numPr>
          <w:ilvl w:val="1"/>
          <w:numId w:val="1"/>
        </w:numPr>
      </w:pPr>
      <w:r>
        <w:t>Felhalmozási bevételek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-</w:t>
      </w:r>
      <w:proofErr w:type="gramEnd"/>
    </w:p>
    <w:p w:rsidR="007443D5" w:rsidRDefault="007443D5" w:rsidP="007443D5">
      <w:pPr>
        <w:numPr>
          <w:ilvl w:val="1"/>
          <w:numId w:val="1"/>
        </w:numPr>
      </w:pPr>
      <w:r>
        <w:t>Átvett pénzeszköz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</w:t>
      </w:r>
      <w:proofErr w:type="gramEnd"/>
      <w:r>
        <w:t>-</w:t>
      </w:r>
    </w:p>
    <w:p w:rsidR="007443D5" w:rsidRDefault="007443D5" w:rsidP="007443D5">
      <w:pPr>
        <w:ind w:left="360"/>
      </w:pP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Saját bevételek összesen: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27.377.-</w:t>
      </w:r>
    </w:p>
    <w:p w:rsidR="007443D5" w:rsidRDefault="007443D5" w:rsidP="007443D5">
      <w:pPr>
        <w:ind w:left="360"/>
        <w:rPr>
          <w:b/>
          <w:bCs/>
        </w:rPr>
      </w:pP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Átengedett bevételek: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15.</w:t>
      </w:r>
      <w:proofErr w:type="gramStart"/>
      <w:r>
        <w:rPr>
          <w:b/>
          <w:bCs/>
        </w:rPr>
        <w:t>799 .</w:t>
      </w:r>
      <w:proofErr w:type="gramEnd"/>
      <w:r>
        <w:rPr>
          <w:b/>
          <w:bCs/>
        </w:rPr>
        <w:t>-</w:t>
      </w:r>
    </w:p>
    <w:p w:rsidR="007443D5" w:rsidRDefault="007443D5" w:rsidP="007443D5">
      <w:pPr>
        <w:numPr>
          <w:ilvl w:val="1"/>
          <w:numId w:val="1"/>
        </w:numPr>
      </w:pPr>
      <w:r>
        <w:t xml:space="preserve">Település üzemeltetéshez </w:t>
      </w:r>
      <w:proofErr w:type="spellStart"/>
      <w:r>
        <w:t>kapcs</w:t>
      </w:r>
      <w:proofErr w:type="spellEnd"/>
      <w:r>
        <w:t>. feladat</w:t>
      </w:r>
      <w:proofErr w:type="gramStart"/>
      <w:r>
        <w:t>:</w:t>
      </w:r>
      <w:r>
        <w:tab/>
      </w:r>
      <w:r>
        <w:tab/>
      </w:r>
      <w:r>
        <w:tab/>
        <w:t xml:space="preserve">                4</w:t>
      </w:r>
      <w:proofErr w:type="gramEnd"/>
      <w:r>
        <w:t>.653.-</w:t>
      </w:r>
    </w:p>
    <w:p w:rsidR="007443D5" w:rsidRDefault="007443D5" w:rsidP="007443D5">
      <w:pPr>
        <w:numPr>
          <w:ilvl w:val="1"/>
          <w:numId w:val="1"/>
        </w:numPr>
      </w:pPr>
      <w:r>
        <w:t xml:space="preserve">Pénzbeli szociális </w:t>
      </w:r>
      <w:proofErr w:type="spellStart"/>
      <w:r>
        <w:t>jutt</w:t>
      </w:r>
      <w:proofErr w:type="spellEnd"/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      6</w:t>
      </w:r>
      <w:proofErr w:type="gramEnd"/>
      <w:r>
        <w:t>.946.-</w:t>
      </w:r>
    </w:p>
    <w:p w:rsidR="007443D5" w:rsidRDefault="007443D5" w:rsidP="007443D5">
      <w:pPr>
        <w:numPr>
          <w:ilvl w:val="1"/>
          <w:numId w:val="1"/>
        </w:numPr>
      </w:pPr>
      <w:r>
        <w:t>Egyéb kötelező feladatellátás</w:t>
      </w:r>
      <w:proofErr w:type="gramStart"/>
      <w:r>
        <w:t>:                                                              3</w:t>
      </w:r>
      <w:proofErr w:type="gramEnd"/>
      <w:r>
        <w:t>.000.-:</w:t>
      </w:r>
      <w:r>
        <w:tab/>
        <w:t xml:space="preserve">                                                       </w:t>
      </w:r>
    </w:p>
    <w:p w:rsidR="007443D5" w:rsidRDefault="007443D5" w:rsidP="007443D5">
      <w:pPr>
        <w:numPr>
          <w:ilvl w:val="1"/>
          <w:numId w:val="1"/>
        </w:numPr>
      </w:pPr>
      <w:r>
        <w:t>Gépjárműadó</w:t>
      </w:r>
      <w:proofErr w:type="gramStart"/>
      <w:r>
        <w:t>:                                                                                       1</w:t>
      </w:r>
      <w:proofErr w:type="gramEnd"/>
      <w:r>
        <w:t>.200.-</w:t>
      </w:r>
    </w:p>
    <w:p w:rsidR="007443D5" w:rsidRDefault="007443D5" w:rsidP="007443D5">
      <w:pPr>
        <w:ind w:left="360"/>
      </w:pP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Átengedett bevételek összesen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15</w:t>
      </w:r>
      <w:proofErr w:type="gramEnd"/>
      <w:r>
        <w:rPr>
          <w:b/>
          <w:bCs/>
        </w:rPr>
        <w:t>.799.-</w:t>
      </w:r>
    </w:p>
    <w:p w:rsidR="007443D5" w:rsidRDefault="007443D5" w:rsidP="007443D5">
      <w:pPr>
        <w:ind w:left="720"/>
      </w:pPr>
      <w:proofErr w:type="spellStart"/>
      <w:r>
        <w:t>-ebből</w:t>
      </w:r>
      <w:proofErr w:type="spellEnd"/>
      <w:r>
        <w:t xml:space="preserve"> fejlesztési célú</w:t>
      </w:r>
      <w:proofErr w:type="gramStart"/>
      <w:r>
        <w:t>:                                                                             -</w:t>
      </w:r>
      <w:proofErr w:type="gramEnd"/>
      <w:r>
        <w:t xml:space="preserve">    </w:t>
      </w:r>
    </w:p>
    <w:p w:rsidR="007443D5" w:rsidRDefault="007443D5" w:rsidP="007443D5">
      <w:pPr>
        <w:ind w:left="720"/>
      </w:pP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Állami hozzájárulás és támogatás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43.</w:t>
      </w:r>
      <w:proofErr w:type="gramEnd"/>
      <w:r>
        <w:rPr>
          <w:b/>
          <w:bCs/>
        </w:rPr>
        <w:t>303.-</w:t>
      </w:r>
    </w:p>
    <w:p w:rsidR="007443D5" w:rsidRDefault="007443D5" w:rsidP="007443D5">
      <w:pPr>
        <w:ind w:left="360"/>
        <w:rPr>
          <w:b/>
          <w:bCs/>
        </w:rPr>
      </w:pP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Előző évi pénzmaradvány: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15.</w:t>
      </w:r>
      <w:proofErr w:type="gramStart"/>
      <w:r>
        <w:rPr>
          <w:b/>
          <w:bCs/>
        </w:rPr>
        <w:t>216 .</w:t>
      </w:r>
      <w:proofErr w:type="gramEnd"/>
      <w:r>
        <w:rPr>
          <w:b/>
          <w:bCs/>
        </w:rPr>
        <w:t>-</w:t>
      </w:r>
    </w:p>
    <w:p w:rsidR="007443D5" w:rsidRDefault="007443D5" w:rsidP="007443D5">
      <w:pPr>
        <w:ind w:left="708"/>
        <w:rPr>
          <w:b/>
          <w:bCs/>
        </w:rPr>
      </w:pPr>
      <w:r>
        <w:t>- ebből felhalmozási pénzmaradvány:</w:t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  <w:bCs/>
        </w:rPr>
        <w:t xml:space="preserve"> </w:t>
      </w:r>
    </w:p>
    <w:p w:rsidR="007443D5" w:rsidRDefault="007443D5" w:rsidP="007443D5">
      <w:pPr>
        <w:rPr>
          <w:b/>
          <w:bCs/>
        </w:rPr>
      </w:pPr>
      <w:r>
        <w:rPr>
          <w:b/>
          <w:bCs/>
        </w:rPr>
        <w:t xml:space="preserve">      7. Működési hitel</w:t>
      </w:r>
      <w:proofErr w:type="gramStart"/>
      <w:r>
        <w:rPr>
          <w:b/>
          <w:bCs/>
        </w:rPr>
        <w:t>:                                                                                           0</w:t>
      </w:r>
      <w:proofErr w:type="gramEnd"/>
      <w:r>
        <w:rPr>
          <w:b/>
          <w:bCs/>
        </w:rPr>
        <w:t xml:space="preserve"> -</w:t>
      </w:r>
    </w:p>
    <w:p w:rsidR="007443D5" w:rsidRDefault="007443D5" w:rsidP="007443D5">
      <w:pPr>
        <w:rPr>
          <w:b/>
          <w:bCs/>
        </w:rPr>
      </w:pPr>
    </w:p>
    <w:p w:rsidR="007443D5" w:rsidRDefault="007443D5" w:rsidP="007443D5">
      <w:pPr>
        <w:rPr>
          <w:b/>
          <w:bCs/>
        </w:rPr>
      </w:pPr>
      <w:r>
        <w:rPr>
          <w:b/>
          <w:bCs/>
        </w:rPr>
        <w:t>K i a d á s o 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100.</w:t>
      </w:r>
      <w:proofErr w:type="gramEnd"/>
      <w:r>
        <w:rPr>
          <w:b/>
          <w:bCs/>
        </w:rPr>
        <w:t>495.-</w:t>
      </w:r>
    </w:p>
    <w:p w:rsidR="007443D5" w:rsidRDefault="007443D5" w:rsidP="007443D5">
      <w:pPr>
        <w:rPr>
          <w:b/>
          <w:bCs/>
        </w:rPr>
      </w:pP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Működési kiadások: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100.495.-</w:t>
      </w:r>
    </w:p>
    <w:p w:rsidR="007443D5" w:rsidRDefault="007443D5" w:rsidP="007443D5">
      <w:pPr>
        <w:numPr>
          <w:ilvl w:val="1"/>
          <w:numId w:val="1"/>
        </w:numPr>
      </w:pPr>
      <w:r>
        <w:t>Intézmények működési kiadásai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29</w:t>
      </w:r>
      <w:proofErr w:type="gramEnd"/>
      <w:r>
        <w:t>.256.-</w:t>
      </w:r>
    </w:p>
    <w:p w:rsidR="007443D5" w:rsidRDefault="007443D5" w:rsidP="007443D5">
      <w:pPr>
        <w:numPr>
          <w:ilvl w:val="1"/>
          <w:numId w:val="1"/>
        </w:numPr>
      </w:pPr>
      <w:r>
        <w:t>Személyi juttatás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44.</w:t>
      </w:r>
      <w:proofErr w:type="gramEnd"/>
      <w:r>
        <w:t>508.-</w:t>
      </w:r>
    </w:p>
    <w:p w:rsidR="007443D5" w:rsidRDefault="007443D5" w:rsidP="007443D5">
      <w:pPr>
        <w:numPr>
          <w:ilvl w:val="1"/>
          <w:numId w:val="1"/>
        </w:numPr>
      </w:pPr>
      <w:r>
        <w:t>Munkáltatót terhelő járulékok</w:t>
      </w:r>
      <w:proofErr w:type="gramStart"/>
      <w:r>
        <w:t>:                                                             6</w:t>
      </w:r>
      <w:proofErr w:type="gramEnd"/>
      <w:r>
        <w:t>.448.-</w:t>
      </w:r>
    </w:p>
    <w:p w:rsidR="007443D5" w:rsidRDefault="007443D5" w:rsidP="007443D5">
      <w:pPr>
        <w:ind w:firstLine="360"/>
        <w:rPr>
          <w:b/>
          <w:bCs/>
        </w:rPr>
      </w:pP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Támogatások, pénzeszköz átadás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12</w:t>
      </w:r>
      <w:proofErr w:type="gramEnd"/>
      <w:r>
        <w:rPr>
          <w:b/>
          <w:bCs/>
        </w:rPr>
        <w:t>.933.-</w:t>
      </w:r>
    </w:p>
    <w:p w:rsidR="007443D5" w:rsidRDefault="007443D5" w:rsidP="007443D5">
      <w:pPr>
        <w:ind w:left="360"/>
        <w:rPr>
          <w:b/>
          <w:bCs/>
        </w:rPr>
      </w:pP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Fejlesztési kiadások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7</w:t>
      </w:r>
      <w:proofErr w:type="gramEnd"/>
      <w:r>
        <w:rPr>
          <w:b/>
          <w:bCs/>
        </w:rPr>
        <w:t>.350-</w:t>
      </w:r>
    </w:p>
    <w:p w:rsidR="007443D5" w:rsidRDefault="007443D5" w:rsidP="007443D5">
      <w:pPr>
        <w:rPr>
          <w:b/>
          <w:bCs/>
        </w:rPr>
      </w:pPr>
    </w:p>
    <w:p w:rsidR="007443D5" w:rsidRDefault="007443D5" w:rsidP="007443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Tartalék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0.</w:t>
      </w:r>
      <w:proofErr w:type="gramEnd"/>
      <w:r>
        <w:rPr>
          <w:b/>
          <w:bCs/>
        </w:rPr>
        <w:t>-</w:t>
      </w:r>
    </w:p>
    <w:p w:rsidR="007443D5" w:rsidRDefault="007443D5" w:rsidP="007443D5">
      <w:pPr>
        <w:pStyle w:val="Szvegtrzs"/>
      </w:pPr>
    </w:p>
    <w:p w:rsidR="007443D5" w:rsidRDefault="007443D5" w:rsidP="007443D5">
      <w:pPr>
        <w:ind w:left="720"/>
      </w:pPr>
    </w:p>
    <w:p w:rsidR="007443D5" w:rsidRDefault="007443D5" w:rsidP="007443D5">
      <w:pPr>
        <w:ind w:left="720"/>
      </w:pPr>
    </w:p>
    <w:p w:rsidR="007443D5" w:rsidRDefault="007443D5" w:rsidP="007443D5">
      <w:pPr>
        <w:ind w:left="720"/>
      </w:pPr>
    </w:p>
    <w:p w:rsidR="00A65DAF" w:rsidRDefault="007443D5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91D"/>
    <w:multiLevelType w:val="multilevel"/>
    <w:tmpl w:val="E386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D5"/>
    <w:rsid w:val="00043595"/>
    <w:rsid w:val="003457C0"/>
    <w:rsid w:val="007443D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F8529-E579-421F-AD9D-A39226B6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3D5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7443D5"/>
    <w:pPr>
      <w:keepNext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443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443D5"/>
    <w:rPr>
      <w:rFonts w:eastAsia="Times New Roman" w:cs="Times New Roman"/>
      <w:b/>
      <w:bCs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7443D5"/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443D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443D5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2014-03-05T08:14:00Z</dcterms:created>
  <dcterms:modified xsi:type="dcterms:W3CDTF">2014-03-05T08:14:00Z</dcterms:modified>
</cp:coreProperties>
</file>