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9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80"/>
        <w:gridCol w:w="1757"/>
        <w:gridCol w:w="1418"/>
        <w:gridCol w:w="7237"/>
      </w:tblGrid>
      <w:tr w:rsidR="00161757" w:rsidRPr="006544F9" w:rsidTr="00E10BA9">
        <w:trPr>
          <w:gridAfter w:val="1"/>
          <w:wAfter w:w="7237" w:type="dxa"/>
          <w:trHeight w:val="33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757" w:rsidRDefault="00161757" w:rsidP="00E10BA9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sz w:val="18"/>
                <w:szCs w:val="18"/>
              </w:rPr>
              <w:t xml:space="preserve">Sóstófalva község Önkormányzat Az önkormányzat 2015. évi pótelőirányzatainak elfogadásáról szóló 7/2016 (V.26.) önkormányzati rendeletének </w:t>
            </w:r>
          </w:p>
          <w:p w:rsidR="00161757" w:rsidRPr="006544F9" w:rsidRDefault="00161757" w:rsidP="00E10BA9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sz w:val="18"/>
                <w:szCs w:val="18"/>
              </w:rPr>
              <w:t>1</w:t>
            </w:r>
            <w:proofErr w:type="gramStart"/>
            <w:r>
              <w:rPr>
                <w:rFonts w:ascii="Times New Roman CE" w:hAnsi="Times New Roman CE" w:cs="Times New Roman CE"/>
                <w:sz w:val="18"/>
                <w:szCs w:val="18"/>
              </w:rPr>
              <w:t>.sz</w:t>
            </w:r>
            <w:proofErr w:type="gramEnd"/>
            <w:r>
              <w:rPr>
                <w:rFonts w:ascii="Times New Roman CE" w:hAnsi="Times New Roman CE" w:cs="Times New Roman CE"/>
                <w:sz w:val="18"/>
                <w:szCs w:val="18"/>
              </w:rPr>
              <w:t xml:space="preserve"> melléklete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1757" w:rsidRPr="006544F9" w:rsidRDefault="00161757" w:rsidP="00E10B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1757" w:rsidRPr="006544F9" w:rsidRDefault="00161757" w:rsidP="00E10BA9">
            <w:pPr>
              <w:jc w:val="right"/>
              <w:rPr>
                <w:sz w:val="18"/>
                <w:szCs w:val="18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420"/>
        </w:trPr>
        <w:tc>
          <w:tcPr>
            <w:tcW w:w="64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757" w:rsidRPr="006544F9" w:rsidRDefault="00161757" w:rsidP="00E10BA9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6544F9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Önkormányzat</w:t>
            </w:r>
          </w:p>
        </w:tc>
        <w:tc>
          <w:tcPr>
            <w:tcW w:w="1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1757" w:rsidRPr="006544F9" w:rsidRDefault="00161757" w:rsidP="00E10BA9">
            <w:pPr>
              <w:ind w:firstLineChars="100" w:firstLine="181"/>
              <w:jc w:val="right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6544F9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81"/>
              <w:jc w:val="right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315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757" w:rsidRPr="006544F9" w:rsidRDefault="00161757" w:rsidP="00E10BA9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6544F9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Összes bevétel, kiadás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1757" w:rsidRPr="006544F9" w:rsidRDefault="00161757" w:rsidP="00E10BA9">
            <w:pPr>
              <w:ind w:firstLineChars="100" w:firstLine="181"/>
              <w:jc w:val="right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6544F9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81"/>
              <w:jc w:val="right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319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757" w:rsidRPr="006544F9" w:rsidRDefault="00161757" w:rsidP="00E10BA9">
            <w:pP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757" w:rsidRPr="006544F9" w:rsidRDefault="00161757" w:rsidP="00E10BA9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6544F9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 xml:space="preserve">Ezer </w:t>
            </w:r>
            <w:proofErr w:type="gramStart"/>
            <w:r w:rsidRPr="006544F9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forintban !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1757" w:rsidRPr="006544F9" w:rsidRDefault="00161757" w:rsidP="00E10BA9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55"/>
        </w:trPr>
        <w:tc>
          <w:tcPr>
            <w:tcW w:w="64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6544F9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Előirányzat-csoport, kiemelt előirányzat megnevezése</w:t>
            </w:r>
          </w:p>
        </w:tc>
        <w:tc>
          <w:tcPr>
            <w:tcW w:w="175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81"/>
              <w:jc w:val="right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6544F9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Előirányzat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81"/>
              <w:jc w:val="right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Módosított előirányzat</w:t>
            </w:r>
          </w:p>
        </w:tc>
      </w:tr>
      <w:tr w:rsidR="00161757" w:rsidRPr="006544F9" w:rsidTr="00E10BA9">
        <w:trPr>
          <w:gridAfter w:val="1"/>
          <w:wAfter w:w="7237" w:type="dxa"/>
          <w:trHeight w:val="259"/>
        </w:trPr>
        <w:tc>
          <w:tcPr>
            <w:tcW w:w="6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jc w:val="center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319"/>
        </w:trPr>
        <w:tc>
          <w:tcPr>
            <w:tcW w:w="6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6544F9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Bevételek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81"/>
              <w:jc w:val="right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6544F9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81"/>
              <w:jc w:val="right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Önkormányzat működési támogatásai (1.1.+…+.1.6.)</w:t>
            </w:r>
          </w:p>
        </w:tc>
        <w:tc>
          <w:tcPr>
            <w:tcW w:w="1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17 388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23.245</w:t>
            </w: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>Helyi önkormányzatok működésének általános támogatása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8 579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8.588</w:t>
            </w: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>Önkormányzatok egyes köznevelési feladatainak támogatása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>Önkormányzatok szociális és gyermekjóléti feladatainak támogatása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7 609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9.176</w:t>
            </w: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>Önkormányzatok kulturális feladatainak támogatása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1.200</w:t>
            </w: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 xml:space="preserve">Működési célú </w:t>
            </w:r>
            <w:proofErr w:type="spellStart"/>
            <w:r w:rsidRPr="006544F9">
              <w:rPr>
                <w:sz w:val="16"/>
                <w:szCs w:val="16"/>
              </w:rPr>
              <w:t>kvi</w:t>
            </w:r>
            <w:proofErr w:type="spellEnd"/>
            <w:r w:rsidRPr="006544F9">
              <w:rPr>
                <w:sz w:val="16"/>
                <w:szCs w:val="16"/>
              </w:rPr>
              <w:t xml:space="preserve"> támogatások és kiegészítő támogatások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4.281</w:t>
            </w: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>Elszámolásból származó bevételek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6544F9">
              <w:rPr>
                <w:b/>
                <w:bCs/>
                <w:sz w:val="16"/>
                <w:szCs w:val="16"/>
              </w:rPr>
              <w:t>Működési célú támogatások államháztartáson belülről (2.1.+…+.2.5.)</w:t>
            </w:r>
          </w:p>
        </w:tc>
        <w:tc>
          <w:tcPr>
            <w:tcW w:w="1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24 432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31.113</w:t>
            </w: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>Elvonások és befizetések bevételei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 xml:space="preserve">Működési célú garancia- és kezességvállalásból megtérülések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 xml:space="preserve">Működési célú visszatérítendő támogatások, kölcsönök visszatérülése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>Működési célú visszatérítendő támogatások, kölcsönök igénybevétele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 xml:space="preserve">Egyéb működési célú támogatások bevételei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24 432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31.113</w:t>
            </w: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>2.5.-ből EU-s támogatás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Felhalmozási célú támogatások államháztartáson belülről (3.1.+…+3.5.)</w:t>
            </w:r>
          </w:p>
        </w:tc>
        <w:tc>
          <w:tcPr>
            <w:tcW w:w="1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1 166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0</w:t>
            </w: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>Felhalmozási célú önkormányzati támogatások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0</w:t>
            </w: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>Felhalmozási célú garancia- és kezességvállalásból megtérülések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>Felhalmozási célú visszatérítendő támogatások, kölcsönök visszatérülése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>Felhalmozási célú visszatérítendő támogatások, kölcsönök igénybevétele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>Egyéb felhalmozási célú támogatások bevételei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0</w:t>
            </w: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>3.5.-ből EU-s támogatás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Közhatalmi bevételek (4.1.+4.2.+4.3.+4.4.)</w:t>
            </w:r>
          </w:p>
        </w:tc>
        <w:tc>
          <w:tcPr>
            <w:tcW w:w="1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3 850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4.289</w:t>
            </w: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lastRenderedPageBreak/>
              <w:t xml:space="preserve">Helyi </w:t>
            </w:r>
            <w:proofErr w:type="gramStart"/>
            <w:r w:rsidRPr="006544F9">
              <w:rPr>
                <w:sz w:val="16"/>
                <w:szCs w:val="16"/>
              </w:rPr>
              <w:t>adók  (</w:t>
            </w:r>
            <w:proofErr w:type="gramEnd"/>
            <w:r w:rsidRPr="006544F9">
              <w:rPr>
                <w:sz w:val="16"/>
                <w:szCs w:val="16"/>
              </w:rPr>
              <w:t>4.1.1.+…+4.1.3.)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2 950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3.261</w:t>
            </w: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>- Vagyoni típusú adók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811</w:t>
            </w: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>- Termékek és szolgáltatások adói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>- Értékesítési és forgalmi adók (iparűzési adó)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2 200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2.842</w:t>
            </w: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>Gépjárműadó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288</w:t>
            </w: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>Egyéb áruhasználati és szolgáltatási adók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131</w:t>
            </w: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>Egyéb közhatalmi bevételek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217</w:t>
            </w: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Működési bevételek (5.1.+…+ 5.11.)</w:t>
            </w:r>
          </w:p>
        </w:tc>
        <w:tc>
          <w:tcPr>
            <w:tcW w:w="1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4 466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3.492</w:t>
            </w: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>Készletértékesítés ellenértéke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>Szolgáltatások ellenértéke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1.131</w:t>
            </w: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>Közvetített szolgáltatások értéke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>Tulajdonosi bevételek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293</w:t>
            </w: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>Ellátási díjak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1 300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483</w:t>
            </w: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 xml:space="preserve">Kiszámlázott általános forgalmi adó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672</w:t>
            </w: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>Általános forgalmi adó visszatérítése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>Kamatbevételek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0</w:t>
            </w: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>Egyéb pénzügyi műveletek bevételei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>Biztosító által fizetett kártérítés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>Egyéb működési bevételek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Felhalmozási bevételek (6.1.+…+6.5.)</w:t>
            </w:r>
          </w:p>
        </w:tc>
        <w:tc>
          <w:tcPr>
            <w:tcW w:w="1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>Immateriális javak értékesítése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>Ingatlanok értékesítése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>Egyéb tárgyi eszközök értékesítése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>Részesedések értékesítése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>Részesedések megszűnéséhez kapcsolódó bevételek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Működési célú átvett pénzeszközök (7.1. + … + 7.3.)</w:t>
            </w:r>
          </w:p>
        </w:tc>
        <w:tc>
          <w:tcPr>
            <w:tcW w:w="1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 xml:space="preserve">Működési célú garancia- és kezességvállalásból megtérülések </w:t>
            </w:r>
            <w:proofErr w:type="spellStart"/>
            <w:r w:rsidRPr="006544F9">
              <w:rPr>
                <w:sz w:val="16"/>
                <w:szCs w:val="16"/>
              </w:rPr>
              <w:t>ÁH-n</w:t>
            </w:r>
            <w:proofErr w:type="spellEnd"/>
            <w:r w:rsidRPr="006544F9">
              <w:rPr>
                <w:sz w:val="16"/>
                <w:szCs w:val="16"/>
              </w:rPr>
              <w:t xml:space="preserve"> kívülről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 xml:space="preserve">Működési célú visszatérítendő támogatások, kölcsönök visszatér. </w:t>
            </w:r>
            <w:proofErr w:type="spellStart"/>
            <w:r w:rsidRPr="006544F9">
              <w:rPr>
                <w:sz w:val="16"/>
                <w:szCs w:val="16"/>
              </w:rPr>
              <w:t>ÁH-n</w:t>
            </w:r>
            <w:proofErr w:type="spellEnd"/>
            <w:r w:rsidRPr="006544F9">
              <w:rPr>
                <w:sz w:val="16"/>
                <w:szCs w:val="16"/>
              </w:rPr>
              <w:t xml:space="preserve"> kívülről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>Egyéb működési célú átvett pénzeszköz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>7.3.-ból EU-s támogatás (közvetlen)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6544F9">
              <w:rPr>
                <w:b/>
                <w:bCs/>
                <w:sz w:val="16"/>
                <w:szCs w:val="16"/>
              </w:rPr>
              <w:t>Felhalmozási célú átvett pénzeszközök (8.1.+8.2.+8.3.)</w:t>
            </w:r>
          </w:p>
        </w:tc>
        <w:tc>
          <w:tcPr>
            <w:tcW w:w="1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proofErr w:type="spellStart"/>
            <w:r w:rsidRPr="006544F9">
              <w:rPr>
                <w:sz w:val="16"/>
                <w:szCs w:val="16"/>
              </w:rPr>
              <w:t>Felhalm</w:t>
            </w:r>
            <w:proofErr w:type="spellEnd"/>
            <w:r w:rsidRPr="006544F9">
              <w:rPr>
                <w:sz w:val="16"/>
                <w:szCs w:val="16"/>
              </w:rPr>
              <w:t xml:space="preserve">. célú garancia- és kezességvállalásból megtérülések </w:t>
            </w:r>
            <w:proofErr w:type="spellStart"/>
            <w:r w:rsidRPr="006544F9">
              <w:rPr>
                <w:sz w:val="16"/>
                <w:szCs w:val="16"/>
              </w:rPr>
              <w:t>ÁH-n</w:t>
            </w:r>
            <w:proofErr w:type="spellEnd"/>
            <w:r w:rsidRPr="006544F9">
              <w:rPr>
                <w:sz w:val="16"/>
                <w:szCs w:val="16"/>
              </w:rPr>
              <w:t xml:space="preserve"> kívülről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proofErr w:type="spellStart"/>
            <w:r w:rsidRPr="006544F9">
              <w:rPr>
                <w:sz w:val="16"/>
                <w:szCs w:val="16"/>
              </w:rPr>
              <w:lastRenderedPageBreak/>
              <w:t>Felhalm</w:t>
            </w:r>
            <w:proofErr w:type="spellEnd"/>
            <w:r w:rsidRPr="006544F9">
              <w:rPr>
                <w:sz w:val="16"/>
                <w:szCs w:val="16"/>
              </w:rPr>
              <w:t xml:space="preserve">. célú visszatérítendő támogatások, kölcsönök visszatér. </w:t>
            </w:r>
            <w:proofErr w:type="spellStart"/>
            <w:r w:rsidRPr="006544F9">
              <w:rPr>
                <w:sz w:val="16"/>
                <w:szCs w:val="16"/>
              </w:rPr>
              <w:t>ÁH-n</w:t>
            </w:r>
            <w:proofErr w:type="spellEnd"/>
            <w:r w:rsidRPr="006544F9">
              <w:rPr>
                <w:sz w:val="16"/>
                <w:szCs w:val="16"/>
              </w:rPr>
              <w:t xml:space="preserve"> kívülről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>Egyéb felhalmozási célú átvett pénzeszköz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>8.3.-ból EU-s támogatás (közvetlen)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KÖLTSÉGVETÉSI BEVÉTELEK ÖSSZESEN: (1+…+8)</w:t>
            </w:r>
          </w:p>
        </w:tc>
        <w:tc>
          <w:tcPr>
            <w:tcW w:w="1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51 302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62.139</w:t>
            </w: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6544F9">
              <w:rPr>
                <w:b/>
                <w:bCs/>
                <w:sz w:val="16"/>
                <w:szCs w:val="16"/>
              </w:rPr>
              <w:t xml:space="preserve">Hitel-, kölcsönfelvétel államháztartáson </w:t>
            </w:r>
            <w:proofErr w:type="gramStart"/>
            <w:r w:rsidRPr="006544F9">
              <w:rPr>
                <w:b/>
                <w:bCs/>
                <w:sz w:val="16"/>
                <w:szCs w:val="16"/>
              </w:rPr>
              <w:t>kívülről  (</w:t>
            </w:r>
            <w:proofErr w:type="gramEnd"/>
            <w:r w:rsidRPr="006544F9">
              <w:rPr>
                <w:b/>
                <w:bCs/>
                <w:sz w:val="16"/>
                <w:szCs w:val="16"/>
              </w:rPr>
              <w:t>10.1.+10.3.)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 xml:space="preserve">Hosszú </w:t>
            </w:r>
            <w:proofErr w:type="gramStart"/>
            <w:r w:rsidRPr="006544F9">
              <w:rPr>
                <w:sz w:val="16"/>
                <w:szCs w:val="16"/>
              </w:rPr>
              <w:t>lejáratú  hitelek</w:t>
            </w:r>
            <w:proofErr w:type="gramEnd"/>
            <w:r w:rsidRPr="006544F9">
              <w:rPr>
                <w:sz w:val="16"/>
                <w:szCs w:val="16"/>
              </w:rPr>
              <w:t>, kölcsönök felvétele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 xml:space="preserve">Likviditási </w:t>
            </w:r>
            <w:proofErr w:type="gramStart"/>
            <w:r w:rsidRPr="006544F9">
              <w:rPr>
                <w:sz w:val="16"/>
                <w:szCs w:val="16"/>
              </w:rPr>
              <w:t>célú  hitelek</w:t>
            </w:r>
            <w:proofErr w:type="gramEnd"/>
            <w:r w:rsidRPr="006544F9">
              <w:rPr>
                <w:sz w:val="16"/>
                <w:szCs w:val="16"/>
              </w:rPr>
              <w:t>, kölcsönök felvétele pénzügyi vállalkozástól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 xml:space="preserve">    Rövid </w:t>
            </w:r>
            <w:proofErr w:type="gramStart"/>
            <w:r w:rsidRPr="006544F9">
              <w:rPr>
                <w:sz w:val="16"/>
                <w:szCs w:val="16"/>
              </w:rPr>
              <w:t>lejáratú  hitelek</w:t>
            </w:r>
            <w:proofErr w:type="gramEnd"/>
            <w:r w:rsidRPr="006544F9">
              <w:rPr>
                <w:sz w:val="16"/>
                <w:szCs w:val="16"/>
              </w:rPr>
              <w:t>, kölcsönök felvétele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6544F9">
              <w:rPr>
                <w:b/>
                <w:bCs/>
                <w:sz w:val="16"/>
                <w:szCs w:val="16"/>
              </w:rPr>
              <w:t>Belföldi értékpapírok bevételei (11.1. +…+ 11.4.)</w:t>
            </w:r>
          </w:p>
        </w:tc>
        <w:tc>
          <w:tcPr>
            <w:tcW w:w="1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>Forgatási célú belföldi értékpapírok beváltása</w:t>
            </w:r>
            <w:proofErr w:type="gramStart"/>
            <w:r w:rsidRPr="006544F9">
              <w:rPr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>Forgatási célú belföldi értékpapírok kibocsátása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>Befektetési célú belföldi értékpapírok beváltása</w:t>
            </w:r>
            <w:proofErr w:type="gramStart"/>
            <w:r w:rsidRPr="006544F9">
              <w:rPr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>Befektetési célú belföldi értékpapírok kibocsátása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6544F9">
              <w:rPr>
                <w:b/>
                <w:bCs/>
                <w:sz w:val="16"/>
                <w:szCs w:val="16"/>
              </w:rPr>
              <w:t>Maradvány igénybevétele (12.1. + 12.2.)</w:t>
            </w:r>
          </w:p>
        </w:tc>
        <w:tc>
          <w:tcPr>
            <w:tcW w:w="1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4 575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>Előző év költségvetési maradványának igénybevétele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4 575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>Előző év vállalkozási maradványának igénybevétele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6544F9">
              <w:rPr>
                <w:b/>
                <w:bCs/>
                <w:sz w:val="16"/>
                <w:szCs w:val="16"/>
              </w:rPr>
              <w:t>Belföldi finanszírozás bevételei (13.1. + … + 13.3.)</w:t>
            </w:r>
          </w:p>
        </w:tc>
        <w:tc>
          <w:tcPr>
            <w:tcW w:w="1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>Államháztartáson belüli megelőlegezések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>Államháztartáson belüli megelőlegezések törlesztése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>Betétek megszüntetése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6544F9">
              <w:rPr>
                <w:b/>
                <w:bCs/>
                <w:sz w:val="16"/>
                <w:szCs w:val="16"/>
              </w:rPr>
              <w:t>Külföldi finanszírozás bevételei (14.1.+</w:t>
            </w:r>
            <w:proofErr w:type="gramStart"/>
            <w:r w:rsidRPr="006544F9">
              <w:rPr>
                <w:b/>
                <w:bCs/>
                <w:sz w:val="16"/>
                <w:szCs w:val="16"/>
              </w:rPr>
              <w:t>…14</w:t>
            </w:r>
            <w:proofErr w:type="gramEnd"/>
            <w:r w:rsidRPr="006544F9">
              <w:rPr>
                <w:b/>
                <w:bCs/>
                <w:sz w:val="16"/>
                <w:szCs w:val="16"/>
              </w:rPr>
              <w:t>.4.)</w:t>
            </w:r>
          </w:p>
        </w:tc>
        <w:tc>
          <w:tcPr>
            <w:tcW w:w="1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>Forgatási célú külföldi értékpapírok beváltása</w:t>
            </w:r>
            <w:proofErr w:type="gramStart"/>
            <w:r w:rsidRPr="006544F9">
              <w:rPr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>Befektetési célú külföldi értékpapírok beváltása</w:t>
            </w:r>
            <w:proofErr w:type="gramStart"/>
            <w:r w:rsidRPr="006544F9">
              <w:rPr>
                <w:sz w:val="16"/>
                <w:szCs w:val="16"/>
              </w:rPr>
              <w:t>,  értékesítése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>Külföldi értékpapírok kibocsátása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>Külföldi hitelek, kölcsönök felvétele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6544F9">
              <w:rPr>
                <w:b/>
                <w:bCs/>
                <w:sz w:val="16"/>
                <w:szCs w:val="16"/>
              </w:rPr>
              <w:t>Váltóbevételek</w:t>
            </w:r>
          </w:p>
        </w:tc>
        <w:tc>
          <w:tcPr>
            <w:tcW w:w="1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6544F9">
              <w:rPr>
                <w:b/>
                <w:bCs/>
                <w:sz w:val="16"/>
                <w:szCs w:val="16"/>
              </w:rPr>
              <w:t>Adóssághoz nem kapcsolódó származékos ügyletek bevételei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rPr>
                <w:b/>
                <w:bCs/>
                <w:sz w:val="16"/>
                <w:szCs w:val="16"/>
              </w:rPr>
            </w:pPr>
            <w:r w:rsidRPr="006544F9">
              <w:rPr>
                <w:b/>
                <w:bCs/>
                <w:sz w:val="16"/>
                <w:szCs w:val="16"/>
              </w:rPr>
              <w:t>FINANSZÍROZÁSI BEVÉTELEK ÖSSZESEN: (10. + … +16.)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4 575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757" w:rsidRPr="006544F9" w:rsidRDefault="00161757" w:rsidP="00E10BA9">
            <w:pPr>
              <w:rPr>
                <w:b/>
                <w:bCs/>
                <w:sz w:val="16"/>
                <w:szCs w:val="16"/>
              </w:rPr>
            </w:pPr>
            <w:r w:rsidRPr="006544F9">
              <w:rPr>
                <w:b/>
                <w:bCs/>
                <w:sz w:val="16"/>
                <w:szCs w:val="16"/>
              </w:rPr>
              <w:t>BEVÉTELEK ÖSSZESEN: (9+17)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55 877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81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330"/>
        </w:trPr>
        <w:tc>
          <w:tcPr>
            <w:tcW w:w="6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jc w:val="center"/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</w:pPr>
            <w:r w:rsidRPr="006544F9">
              <w:rPr>
                <w:rFonts w:ascii="Times New Roman CE" w:hAnsi="Times New Roman CE" w:cs="Times New Roman CE"/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1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lastRenderedPageBreak/>
              <w:t xml:space="preserve">   Működési költségvetés kiadásai </w:t>
            </w: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(1.1+…+1.5+1.18.)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54 711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64.465</w:t>
            </w: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proofErr w:type="gramStart"/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Személyi  juttatások</w:t>
            </w:r>
            <w:proofErr w:type="gramEnd"/>
          </w:p>
        </w:tc>
        <w:tc>
          <w:tcPr>
            <w:tcW w:w="17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27 924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32.778</w:t>
            </w: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4 809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8.714</w:t>
            </w: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proofErr w:type="gramStart"/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Dologi  kiadások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16 828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14.733</w:t>
            </w: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Ellátottak pénzbeli juttatásai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3 600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4.360</w:t>
            </w:r>
          </w:p>
        </w:tc>
      </w:tr>
      <w:tr w:rsidR="00161757" w:rsidRPr="0062754F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Egyéb működési célú kiadások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2754F" w:rsidRDefault="00161757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sz w:val="16"/>
                <w:szCs w:val="16"/>
              </w:rPr>
            </w:pPr>
            <w:r w:rsidRPr="0062754F">
              <w:rPr>
                <w:rFonts w:ascii="Times New Roman CE" w:hAnsi="Times New Roman CE" w:cs="Times New Roman CE"/>
                <w:b/>
                <w:sz w:val="16"/>
                <w:szCs w:val="16"/>
              </w:rPr>
              <w:t>1 550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61757" w:rsidRPr="0062754F" w:rsidRDefault="00161757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sz w:val="16"/>
                <w:szCs w:val="16"/>
              </w:rPr>
            </w:pPr>
            <w:r w:rsidRPr="0062754F">
              <w:rPr>
                <w:rFonts w:ascii="Times New Roman CE" w:hAnsi="Times New Roman CE" w:cs="Times New Roman CE"/>
                <w:b/>
                <w:sz w:val="16"/>
                <w:szCs w:val="16"/>
              </w:rPr>
              <w:t>3.880</w:t>
            </w: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 xml:space="preserve"> az 1.5-ből: - Előző évi elszámolásból származó befizetések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757" w:rsidRPr="006544F9" w:rsidRDefault="00161757" w:rsidP="00E10BA9">
            <w:pPr>
              <w:ind w:firstLineChars="600" w:firstLine="9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 xml:space="preserve">   - Törvényi előíráson alapuló befizetések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757" w:rsidRPr="006544F9" w:rsidRDefault="00161757" w:rsidP="00E10BA9">
            <w:pPr>
              <w:ind w:firstLineChars="600" w:firstLine="9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 xml:space="preserve">   - Elvonások és befizetések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516</w:t>
            </w: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757" w:rsidRPr="006544F9" w:rsidRDefault="00161757" w:rsidP="00E10BA9">
            <w:pPr>
              <w:ind w:firstLineChars="600" w:firstLine="9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 xml:space="preserve">   - Garancia- és kezességvállalásból kifizetés </w:t>
            </w:r>
            <w:proofErr w:type="spellStart"/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ÁH-n</w:t>
            </w:r>
            <w:proofErr w:type="spellEnd"/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 xml:space="preserve"> belülre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600" w:firstLine="9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 xml:space="preserve">   </w:t>
            </w:r>
            <w:proofErr w:type="spellStart"/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-Visszatérítendő</w:t>
            </w:r>
            <w:proofErr w:type="spellEnd"/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 xml:space="preserve"> támogatások, kölcsönök nyújtása </w:t>
            </w:r>
            <w:proofErr w:type="spellStart"/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ÁH-n</w:t>
            </w:r>
            <w:proofErr w:type="spellEnd"/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 xml:space="preserve"> belülre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600" w:firstLine="9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 xml:space="preserve">   - Visszatérítendő támogatások, kölcsönök törlesztése </w:t>
            </w:r>
            <w:proofErr w:type="spellStart"/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ÁH-n</w:t>
            </w:r>
            <w:proofErr w:type="spellEnd"/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 xml:space="preserve"> belülre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757" w:rsidRPr="006544F9" w:rsidRDefault="00161757" w:rsidP="00E10BA9">
            <w:pPr>
              <w:ind w:firstLineChars="600" w:firstLine="9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 xml:space="preserve">   - Egyéb működési célú támogatások </w:t>
            </w:r>
            <w:proofErr w:type="spellStart"/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ÁH-n</w:t>
            </w:r>
            <w:proofErr w:type="spellEnd"/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 xml:space="preserve"> belülre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1272</w:t>
            </w: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757" w:rsidRPr="006544F9" w:rsidRDefault="00161757" w:rsidP="00E10BA9">
            <w:pPr>
              <w:ind w:firstLineChars="600" w:firstLine="9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 xml:space="preserve">   - Garancia és kezességvállalásból kifizetés </w:t>
            </w:r>
            <w:proofErr w:type="spellStart"/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ÁH-n</w:t>
            </w:r>
            <w:proofErr w:type="spellEnd"/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 xml:space="preserve"> kívülre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600" w:firstLine="9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 xml:space="preserve">   - Visszatérítendő támogatások, kölcsönök nyújtása </w:t>
            </w:r>
            <w:proofErr w:type="spellStart"/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ÁH-n</w:t>
            </w:r>
            <w:proofErr w:type="spellEnd"/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 xml:space="preserve"> kívülre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600" w:firstLine="9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 xml:space="preserve">   - Árkiegészítések, ártámogatások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600" w:firstLine="9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 xml:space="preserve">   - Kamattámogatások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600" w:firstLine="9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 xml:space="preserve">   - Egyéb működési célú támogatások államháztartáson kívülre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1 500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2.092</w:t>
            </w: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Tartalékok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 xml:space="preserve"> az 1.18-ból: - Általános tartalék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600" w:firstLine="9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 xml:space="preserve">     - Céltartalék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 xml:space="preserve">   Felhalmozási költségvetés kiadásai </w:t>
            </w: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(2.1.+2.3.+2.5.)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1 166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5.088</w:t>
            </w: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Beruházások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5.088</w:t>
            </w: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2.1.-ből EU-s forrásból megvalósuló beruházás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Felújítások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2.3.-ból EU-s forrásból megvalósuló felújítás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>Egyéb felhalmozási kiadások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0</w:t>
            </w: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rPr>
                <w:sz w:val="16"/>
                <w:szCs w:val="16"/>
              </w:rPr>
            </w:pPr>
            <w:r w:rsidRPr="006544F9">
              <w:rPr>
                <w:sz w:val="16"/>
                <w:szCs w:val="16"/>
              </w:rPr>
              <w:t>2.5.-</w:t>
            </w:r>
            <w:proofErr w:type="gramStart"/>
            <w:r w:rsidRPr="006544F9">
              <w:rPr>
                <w:sz w:val="16"/>
                <w:szCs w:val="16"/>
              </w:rPr>
              <w:t>ből        -</w:t>
            </w:r>
            <w:proofErr w:type="gramEnd"/>
            <w:r w:rsidRPr="006544F9">
              <w:rPr>
                <w:sz w:val="16"/>
                <w:szCs w:val="16"/>
              </w:rPr>
              <w:t xml:space="preserve"> Garancia- és kezességvállalásból kifizetés </w:t>
            </w:r>
            <w:proofErr w:type="spellStart"/>
            <w:r w:rsidRPr="006544F9">
              <w:rPr>
                <w:sz w:val="16"/>
                <w:szCs w:val="16"/>
              </w:rPr>
              <w:t>ÁH-n</w:t>
            </w:r>
            <w:proofErr w:type="spellEnd"/>
            <w:r w:rsidRPr="006544F9">
              <w:rPr>
                <w:sz w:val="16"/>
                <w:szCs w:val="16"/>
              </w:rPr>
              <w:t xml:space="preserve"> belülre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600" w:firstLine="9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 xml:space="preserve">   - Visszatérítendő támogatások, kölcsönök nyújtása </w:t>
            </w:r>
            <w:proofErr w:type="spellStart"/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ÁH-n</w:t>
            </w:r>
            <w:proofErr w:type="spellEnd"/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 xml:space="preserve"> belülre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600" w:firstLine="9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 xml:space="preserve">   - Visszatérítendő támogatások, kölcsönök törlesztése </w:t>
            </w:r>
            <w:proofErr w:type="spellStart"/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ÁH-n</w:t>
            </w:r>
            <w:proofErr w:type="spellEnd"/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 xml:space="preserve"> belülre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600" w:firstLine="9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 xml:space="preserve">   - Egyéb felhalmozási célú támogatások </w:t>
            </w:r>
            <w:proofErr w:type="spellStart"/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ÁH-n</w:t>
            </w:r>
            <w:proofErr w:type="spellEnd"/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 xml:space="preserve"> belülre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600" w:firstLine="9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 xml:space="preserve">   - Garancia- és kezességvállalásból kifizetés </w:t>
            </w:r>
            <w:proofErr w:type="spellStart"/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ÁH-n</w:t>
            </w:r>
            <w:proofErr w:type="spellEnd"/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 xml:space="preserve"> kívülre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600" w:firstLine="9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 xml:space="preserve">   - Visszatérítendő támogatások, kölcsönök nyújtása </w:t>
            </w:r>
            <w:proofErr w:type="spellStart"/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ÁH-n</w:t>
            </w:r>
            <w:proofErr w:type="spellEnd"/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 xml:space="preserve"> kívülre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600" w:firstLine="9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lastRenderedPageBreak/>
              <w:t xml:space="preserve">   - Lakástámogatás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600" w:firstLine="9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 xml:space="preserve">   - Egyéb felhalmozási célú támogatások államháztartáson kívülre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848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sz w:val="16"/>
                <w:szCs w:val="16"/>
              </w:rPr>
              <w:t>0</w:t>
            </w: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KÖLTSÉGVETÉSI KIADÁSOK ÖSSZESEN (1+2)</w:t>
            </w:r>
          </w:p>
        </w:tc>
        <w:tc>
          <w:tcPr>
            <w:tcW w:w="1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55 877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69.553</w:t>
            </w: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Hitel-, kölcsöntörlesztés államháztartáson kívülre (4.1. + … + 4.3.)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Hosszú lejáratú hitelek, kölcsönök törlesztése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Likviditási célú hitelek, kölcsönök törlesztése pénzügyi vállalkozásnak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Rövid lejáratú hitelek, kölcsönök törlesztése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Belföldi értékpapírok kiadásai (5.1. + … + 5.6.)</w:t>
            </w:r>
          </w:p>
        </w:tc>
        <w:tc>
          <w:tcPr>
            <w:tcW w:w="1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Forgatási célú belföldi értékpapírok vásárlása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Befektetési célú belföldi értékpapírok vásárlása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Kincstárjegyek beváltása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 xml:space="preserve">Éven </w:t>
            </w:r>
            <w:proofErr w:type="gramStart"/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belüli lejá</w:t>
            </w:r>
            <w:r w:rsidR="00147056">
              <w:rPr>
                <w:rFonts w:ascii="Times New Roman CE" w:hAnsi="Times New Roman CE" w:cs="Times New Roman CE"/>
                <w:sz w:val="16"/>
                <w:szCs w:val="16"/>
              </w:rPr>
              <w:t>r</w:t>
            </w: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atú</w:t>
            </w:r>
            <w:proofErr w:type="gramEnd"/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 xml:space="preserve"> belföldi értékpapírok beváltása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Belföldi kötvények beváltása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 xml:space="preserve">Éven </w:t>
            </w:r>
            <w:proofErr w:type="gramStart"/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túli lejáratú</w:t>
            </w:r>
            <w:proofErr w:type="gramEnd"/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 xml:space="preserve"> belföldi értékpapírok beváltása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Belföldi finanszírozás kiadásai (6.1. + … + 6.5.)</w:t>
            </w:r>
          </w:p>
        </w:tc>
        <w:tc>
          <w:tcPr>
            <w:tcW w:w="1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55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Államháztartáson belüli megelőlegezések folyósítása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Államháztartáson belüli megelőlegezések visszafizetése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Központi, irányító szervi támogatás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Pénzeszközök lekötött betétként elhelyezése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Pénzügyi lízing kiadásai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Külföldi finanszírozás kiadásai (7.1. + … + 7.5.)</w:t>
            </w:r>
          </w:p>
        </w:tc>
        <w:tc>
          <w:tcPr>
            <w:tcW w:w="1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6544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Forgatási célú külföldi értékpapírok vásárlása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Befektetési célú külföldi értékpapírok vásárlása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Külföldi értékpapírok beváltása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Hitelek, kölcsönök törlesztése külföldi kormányoknak nemz. szervezeteknek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55"/>
        </w:trPr>
        <w:tc>
          <w:tcPr>
            <w:tcW w:w="6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Hitelek, kölcsönök törlesztése külföldi pénzintézeteknek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0"/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55"/>
        </w:trPr>
        <w:tc>
          <w:tcPr>
            <w:tcW w:w="6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Adóssághoz nem kapcsolódó származékos ügyletek</w:t>
            </w:r>
          </w:p>
        </w:tc>
        <w:tc>
          <w:tcPr>
            <w:tcW w:w="1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6544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55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Váltókiadások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6544F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24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61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6544F9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FINANSZÍROZÁSI KIADÁSOK ÖSSZESEN: (4.+…+9.)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6544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161757" w:rsidRPr="006544F9" w:rsidTr="00E10BA9">
        <w:trPr>
          <w:gridAfter w:val="1"/>
          <w:wAfter w:w="7237" w:type="dxa"/>
          <w:trHeight w:val="300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6544F9">
              <w:rPr>
                <w:b/>
                <w:bCs/>
                <w:sz w:val="18"/>
                <w:szCs w:val="18"/>
              </w:rPr>
              <w:t>KIADÁSOK ÖSSZESEN: (3.+10.)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6544F9">
              <w:rPr>
                <w:b/>
                <w:bCs/>
                <w:sz w:val="18"/>
                <w:szCs w:val="18"/>
              </w:rPr>
              <w:t>55 877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61757" w:rsidRPr="006544F9" w:rsidRDefault="00161757" w:rsidP="00E10BA9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69.553</w:t>
            </w:r>
          </w:p>
        </w:tc>
      </w:tr>
      <w:tr w:rsidR="00161757" w:rsidRPr="006544F9" w:rsidTr="00E10BA9">
        <w:trPr>
          <w:trHeight w:val="330"/>
        </w:trPr>
        <w:tc>
          <w:tcPr>
            <w:tcW w:w="14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rPr>
                <w:rFonts w:ascii="Times New Roman CE" w:hAnsi="Times New Roman CE" w:cs="Times New Roman CE"/>
                <w:sz w:val="18"/>
                <w:szCs w:val="18"/>
              </w:rPr>
            </w:pPr>
          </w:p>
        </w:tc>
      </w:tr>
      <w:tr w:rsidR="00161757" w:rsidRPr="006544F9" w:rsidTr="00E10BA9">
        <w:trPr>
          <w:trHeight w:val="255"/>
        </w:trPr>
        <w:tc>
          <w:tcPr>
            <w:tcW w:w="14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757" w:rsidRPr="006544F9" w:rsidRDefault="00161757" w:rsidP="00E10BA9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</w:tbl>
    <w:p w:rsidR="00C01300" w:rsidRDefault="00C01300"/>
    <w:sectPr w:rsidR="00C01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2">
    <w:nsid w:val="048D57D0"/>
    <w:multiLevelType w:val="hybridMultilevel"/>
    <w:tmpl w:val="43441A7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4DC22E9"/>
    <w:multiLevelType w:val="hybridMultilevel"/>
    <w:tmpl w:val="A6348F02"/>
    <w:lvl w:ilvl="0" w:tplc="43A6C574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148B1"/>
    <w:multiLevelType w:val="hybridMultilevel"/>
    <w:tmpl w:val="93522D0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230D2F"/>
    <w:multiLevelType w:val="hybridMultilevel"/>
    <w:tmpl w:val="110E97E6"/>
    <w:lvl w:ilvl="0" w:tplc="22FEBF14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C6F04"/>
    <w:multiLevelType w:val="hybridMultilevel"/>
    <w:tmpl w:val="93522D02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DC5EAD"/>
    <w:multiLevelType w:val="hybridMultilevel"/>
    <w:tmpl w:val="52E489E6"/>
    <w:lvl w:ilvl="0" w:tplc="C974FB54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8">
    <w:nsid w:val="4A7D6CE0"/>
    <w:multiLevelType w:val="hybridMultilevel"/>
    <w:tmpl w:val="12964F98"/>
    <w:lvl w:ilvl="0" w:tplc="040E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9">
    <w:nsid w:val="651929C4"/>
    <w:multiLevelType w:val="hybridMultilevel"/>
    <w:tmpl w:val="8BFA8A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561CD8"/>
    <w:multiLevelType w:val="hybridMultilevel"/>
    <w:tmpl w:val="846CAE10"/>
    <w:lvl w:ilvl="0" w:tplc="040E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740797"/>
    <w:multiLevelType w:val="hybridMultilevel"/>
    <w:tmpl w:val="67D84AFE"/>
    <w:lvl w:ilvl="0" w:tplc="9CC6CDF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7CB865BC"/>
    <w:multiLevelType w:val="multilevel"/>
    <w:tmpl w:val="39A6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DFD3260"/>
    <w:multiLevelType w:val="hybridMultilevel"/>
    <w:tmpl w:val="8B5CC9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"/>
  </w:num>
  <w:num w:numId="5">
    <w:abstractNumId w:val="9"/>
  </w:num>
  <w:num w:numId="6">
    <w:abstractNumId w:val="8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cs="Times New Roman" w:hint="default"/>
        </w:rPr>
      </w:lvl>
    </w:lvlOverride>
  </w:num>
  <w:num w:numId="10">
    <w:abstractNumId w:val="12"/>
  </w:num>
  <w:num w:numId="11">
    <w:abstractNumId w:val="5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161757"/>
    <w:rsid w:val="00147056"/>
    <w:rsid w:val="00161757"/>
    <w:rsid w:val="00C0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161757"/>
    <w:pPr>
      <w:keepNext/>
      <w:widowControl w:val="0"/>
      <w:numPr>
        <w:ilvl w:val="1"/>
        <w:numId w:val="10"/>
      </w:numPr>
      <w:tabs>
        <w:tab w:val="left" w:pos="2268"/>
      </w:tabs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ahoma"/>
      <w:sz w:val="36"/>
      <w:szCs w:val="24"/>
      <w:u w:val="single"/>
    </w:rPr>
  </w:style>
  <w:style w:type="paragraph" w:styleId="Cmsor3">
    <w:name w:val="heading 3"/>
    <w:basedOn w:val="Norml"/>
    <w:link w:val="Cmsor3Char"/>
    <w:qFormat/>
    <w:rsid w:val="00161757"/>
    <w:pPr>
      <w:spacing w:before="100" w:beforeAutospacing="1" w:after="100" w:afterAutospacing="1" w:line="360" w:lineRule="auto"/>
      <w:ind w:left="714" w:hanging="357"/>
      <w:jc w:val="both"/>
      <w:outlineLvl w:val="2"/>
    </w:pPr>
    <w:rPr>
      <w:rFonts w:ascii="Times New Roman" w:hAnsi="Times New Roman"/>
      <w:b/>
      <w:bCs/>
      <w:sz w:val="27"/>
      <w:szCs w:val="27"/>
      <w:lang w:eastAsia="en-US"/>
    </w:rPr>
  </w:style>
  <w:style w:type="paragraph" w:styleId="Cmsor4">
    <w:name w:val="heading 4"/>
    <w:basedOn w:val="Norml"/>
    <w:next w:val="Norml"/>
    <w:link w:val="Cmsor4Char"/>
    <w:qFormat/>
    <w:rsid w:val="00161757"/>
    <w:pPr>
      <w:keepNext/>
      <w:widowControl w:val="0"/>
      <w:numPr>
        <w:ilvl w:val="3"/>
        <w:numId w:val="10"/>
      </w:numPr>
      <w:suppressAutoHyphens/>
      <w:spacing w:after="0" w:line="240" w:lineRule="auto"/>
      <w:jc w:val="center"/>
      <w:outlineLvl w:val="3"/>
    </w:pPr>
    <w:rPr>
      <w:rFonts w:ascii="Times New Roman" w:eastAsia="Lucida Sans Unicode" w:hAnsi="Times New Roman" w:cs="Tahoma"/>
      <w:sz w:val="4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61757"/>
    <w:rPr>
      <w:rFonts w:ascii="Times New Roman" w:eastAsia="Lucida Sans Unicode" w:hAnsi="Times New Roman" w:cs="Tahoma"/>
      <w:sz w:val="36"/>
      <w:szCs w:val="24"/>
      <w:u w:val="single"/>
    </w:rPr>
  </w:style>
  <w:style w:type="character" w:customStyle="1" w:styleId="Cmsor3Char">
    <w:name w:val="Címsor 3 Char"/>
    <w:basedOn w:val="Bekezdsalapbettpusa"/>
    <w:link w:val="Cmsor3"/>
    <w:rsid w:val="00161757"/>
    <w:rPr>
      <w:rFonts w:ascii="Times New Roman" w:hAnsi="Times New Roman"/>
      <w:b/>
      <w:bCs/>
      <w:sz w:val="27"/>
      <w:szCs w:val="27"/>
      <w:lang w:eastAsia="en-US"/>
    </w:rPr>
  </w:style>
  <w:style w:type="character" w:customStyle="1" w:styleId="Cmsor4Char">
    <w:name w:val="Címsor 4 Char"/>
    <w:basedOn w:val="Bekezdsalapbettpusa"/>
    <w:link w:val="Cmsor4"/>
    <w:rsid w:val="00161757"/>
    <w:rPr>
      <w:rFonts w:ascii="Times New Roman" w:eastAsia="Lucida Sans Unicode" w:hAnsi="Times New Roman" w:cs="Tahoma"/>
      <w:sz w:val="40"/>
      <w:szCs w:val="24"/>
    </w:rPr>
  </w:style>
  <w:style w:type="paragraph" w:styleId="Listaszerbekezds">
    <w:name w:val="List Paragraph"/>
    <w:basedOn w:val="Norml"/>
    <w:uiPriority w:val="34"/>
    <w:qFormat/>
    <w:rsid w:val="00161757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175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1757"/>
    <w:rPr>
      <w:rFonts w:ascii="Tahoma" w:hAnsi="Tahoma" w:cs="Tahoma"/>
      <w:sz w:val="16"/>
      <w:szCs w:val="16"/>
      <w:lang w:eastAsia="en-US"/>
    </w:rPr>
  </w:style>
  <w:style w:type="paragraph" w:styleId="Szvegtrzs">
    <w:name w:val="Body Text"/>
    <w:basedOn w:val="Norml"/>
    <w:link w:val="SzvegtrzsChar"/>
    <w:rsid w:val="00161757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16175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Szvegtrzs2">
    <w:name w:val="Body Text 2"/>
    <w:basedOn w:val="Norml"/>
    <w:link w:val="Szvegtrzs2Char"/>
    <w:rsid w:val="00161757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Szvegtrzs2Char">
    <w:name w:val="Szövegtörzs 2 Char"/>
    <w:basedOn w:val="Bekezdsalapbettpusa"/>
    <w:link w:val="Szvegtrzs2"/>
    <w:rsid w:val="00161757"/>
    <w:rPr>
      <w:rFonts w:ascii="Calibri" w:eastAsia="Times New Roman" w:hAnsi="Calibri" w:cs="Times New Roman"/>
      <w:lang w:eastAsia="en-US"/>
    </w:rPr>
  </w:style>
  <w:style w:type="paragraph" w:styleId="lfej">
    <w:name w:val="header"/>
    <w:basedOn w:val="Norml"/>
    <w:link w:val="lfejChar"/>
    <w:unhideWhenUsed/>
    <w:rsid w:val="00161757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lfejChar">
    <w:name w:val="Élőfej Char"/>
    <w:basedOn w:val="Bekezdsalapbettpusa"/>
    <w:link w:val="lfej"/>
    <w:rsid w:val="00161757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161757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61757"/>
    <w:rPr>
      <w:lang w:eastAsia="en-US"/>
    </w:rPr>
  </w:style>
  <w:style w:type="paragraph" w:styleId="NormlWeb">
    <w:name w:val="Normal (Web)"/>
    <w:basedOn w:val="Norml"/>
    <w:uiPriority w:val="99"/>
    <w:rsid w:val="0016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161757"/>
    <w:rPr>
      <w:i/>
      <w:iCs/>
    </w:rPr>
  </w:style>
  <w:style w:type="paragraph" w:customStyle="1" w:styleId="WW-Szvegtrzs2">
    <w:name w:val="WW-Szövegtörzs 2"/>
    <w:basedOn w:val="Norml"/>
    <w:rsid w:val="00161757"/>
    <w:pPr>
      <w:widowControl w:val="0"/>
      <w:tabs>
        <w:tab w:val="left" w:pos="2268"/>
      </w:tabs>
      <w:suppressAutoHyphens/>
      <w:spacing w:after="0" w:line="240" w:lineRule="auto"/>
      <w:jc w:val="both"/>
    </w:pPr>
    <w:rPr>
      <w:rFonts w:ascii="Times New Roman" w:eastAsia="Lucida Sans Unicode" w:hAnsi="Times New Roman" w:cs="Tahoma"/>
      <w:sz w:val="28"/>
      <w:szCs w:val="24"/>
    </w:rPr>
  </w:style>
  <w:style w:type="paragraph" w:customStyle="1" w:styleId="Szvegtrzs1">
    <w:name w:val="Szövegtörzs1"/>
    <w:basedOn w:val="Norml"/>
    <w:rsid w:val="00161757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Lucida Sans Unicode" w:hAnsi="Times New Roman" w:cs="Tahoma"/>
      <w:b/>
      <w:bCs/>
      <w:sz w:val="44"/>
      <w:szCs w:val="44"/>
    </w:rPr>
  </w:style>
  <w:style w:type="paragraph" w:styleId="Szvegtrzsbehzssal">
    <w:name w:val="Body Text Indent"/>
    <w:basedOn w:val="Norml"/>
    <w:link w:val="SzvegtrzsbehzssalChar"/>
    <w:rsid w:val="00161757"/>
    <w:pPr>
      <w:widowControl w:val="0"/>
      <w:spacing w:after="0" w:line="278" w:lineRule="atLeast"/>
      <w:ind w:firstLine="710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161757"/>
    <w:rPr>
      <w:rFonts w:ascii="Times New Roman" w:eastAsia="Times New Roman" w:hAnsi="Times New Roman" w:cs="Times New Roman"/>
      <w:sz w:val="24"/>
      <w:szCs w:val="28"/>
    </w:rPr>
  </w:style>
  <w:style w:type="character" w:styleId="Kiemels2">
    <w:name w:val="Strong"/>
    <w:basedOn w:val="Bekezdsalapbettpusa"/>
    <w:qFormat/>
    <w:rsid w:val="00161757"/>
    <w:rPr>
      <w:b/>
      <w:bCs/>
    </w:rPr>
  </w:style>
  <w:style w:type="paragraph" w:customStyle="1" w:styleId="Default">
    <w:name w:val="Default"/>
    <w:rsid w:val="001617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Rcsostblzat">
    <w:name w:val="Table Grid"/>
    <w:basedOn w:val="Normltblzat"/>
    <w:rsid w:val="001617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basedOn w:val="Normltblzat"/>
    <w:next w:val="Rcsostblzat"/>
    <w:uiPriority w:val="39"/>
    <w:rsid w:val="001617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994</Words>
  <Characters>6859</Characters>
  <Application>Microsoft Office Word</Application>
  <DocSecurity>0</DocSecurity>
  <Lines>57</Lines>
  <Paragraphs>15</Paragraphs>
  <ScaleCrop>false</ScaleCrop>
  <Company>WXPEE</Company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</dc:creator>
  <cp:lastModifiedBy>Gazda</cp:lastModifiedBy>
  <cp:revision>3</cp:revision>
  <dcterms:created xsi:type="dcterms:W3CDTF">2016-06-06T12:24:00Z</dcterms:created>
  <dcterms:modified xsi:type="dcterms:W3CDTF">2016-06-06T12:26:00Z</dcterms:modified>
</cp:coreProperties>
</file>