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F28" w:rsidRDefault="00F21F28" w:rsidP="00F21F28">
      <w:pPr>
        <w:jc w:val="right"/>
        <w:rPr>
          <w:b/>
          <w:bCs/>
        </w:rPr>
      </w:pPr>
      <w:r>
        <w:rPr>
          <w:b/>
          <w:bCs/>
        </w:rPr>
        <w:t>1. melléklet a 9/2017.(VII.5.) önkormányzati rendelethez</w:t>
      </w:r>
    </w:p>
    <w:p w:rsidR="00F21F28" w:rsidRDefault="00F21F28" w:rsidP="00F21F28">
      <w:pPr>
        <w:jc w:val="right"/>
      </w:pPr>
    </w:p>
    <w:p w:rsidR="00F21F28" w:rsidRDefault="00F21F28" w:rsidP="00F21F28">
      <w:pPr>
        <w:jc w:val="right"/>
      </w:pPr>
      <w:r>
        <w:t xml:space="preserve">Az igazgatási terület szabályozásának m=1:16 000 méretarányú (SZ-1) </w:t>
      </w:r>
      <w:proofErr w:type="gramStart"/>
      <w:r>
        <w:t>átnézeti</w:t>
      </w:r>
      <w:proofErr w:type="gramEnd"/>
      <w:r>
        <w:t xml:space="preserve"> lapja az alábbiak szerint módosul:</w:t>
      </w:r>
    </w:p>
    <w:p w:rsidR="00F21F28" w:rsidRDefault="00F21F28" w:rsidP="00F21F28">
      <w:pPr>
        <w:jc w:val="right"/>
        <w:rPr>
          <w:b/>
          <w:bCs/>
        </w:rPr>
      </w:pPr>
      <w:r>
        <w:t>1. tervrészlet</w:t>
      </w:r>
    </w:p>
    <w:p w:rsidR="00F21F28" w:rsidRDefault="00F21F28" w:rsidP="00F21F28">
      <w:pPr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204210" cy="302133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10" t="7642" r="59879" b="4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28" w:rsidRDefault="00F21F28" w:rsidP="00F21F28">
      <w:pPr>
        <w:jc w:val="right"/>
        <w:rPr>
          <w:rFonts w:ascii="Arial" w:hAnsi="Arial" w:cs="Arial"/>
          <w:b/>
          <w:bCs/>
        </w:rPr>
      </w:pPr>
    </w:p>
    <w:p w:rsidR="00F21F28" w:rsidRDefault="00F21F28" w:rsidP="00F21F28">
      <w:pPr>
        <w:jc w:val="right"/>
        <w:rPr>
          <w:rFonts w:ascii="Arial" w:hAnsi="Arial" w:cs="Arial"/>
          <w:b/>
          <w:bCs/>
        </w:rPr>
      </w:pPr>
    </w:p>
    <w:p w:rsidR="00F21F28" w:rsidRDefault="00F21F28" w:rsidP="00F21F28">
      <w:pPr>
        <w:jc w:val="right"/>
      </w:pPr>
      <w:r>
        <w:t>2. tervrészlet</w:t>
      </w:r>
    </w:p>
    <w:p w:rsidR="00F21F28" w:rsidRDefault="00F21F28" w:rsidP="00F21F28">
      <w:pPr>
        <w:jc w:val="right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>
            <wp:extent cx="5351145" cy="3633470"/>
            <wp:effectExtent l="19050" t="0" r="190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10" t="15001" r="52003" b="4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28" w:rsidRDefault="00F21F28" w:rsidP="00F21F28">
      <w:pPr>
        <w:jc w:val="right"/>
      </w:pPr>
      <w:r>
        <w:rPr>
          <w:rFonts w:ascii="Arial" w:hAnsi="Arial" w:cs="Arial"/>
          <w:bCs/>
        </w:rPr>
        <w:br w:type="page"/>
      </w:r>
      <w:r>
        <w:lastRenderedPageBreak/>
        <w:t>3. tervrészlet</w:t>
      </w:r>
    </w:p>
    <w:p w:rsidR="00F21F28" w:rsidRDefault="00F21F28" w:rsidP="00F21F28">
      <w:pPr>
        <w:jc w:val="right"/>
        <w:rPr>
          <w:rFonts w:ascii="Arial" w:hAnsi="Arial" w:cs="Arial"/>
          <w:bCs/>
        </w:rPr>
      </w:pPr>
      <w:r>
        <w:rPr>
          <w:iCs/>
          <w:noProof/>
        </w:rPr>
        <w:drawing>
          <wp:inline distT="0" distB="0" distL="0" distR="0">
            <wp:extent cx="3442970" cy="2401570"/>
            <wp:effectExtent l="19050" t="0" r="508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489" t="7260" r="60072" b="6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28" w:rsidRDefault="00F21F28" w:rsidP="00F21F28">
      <w:pPr>
        <w:jc w:val="right"/>
        <w:rPr>
          <w:rFonts w:ascii="Arial" w:hAnsi="Arial" w:cs="Arial"/>
          <w:bCs/>
        </w:rPr>
      </w:pPr>
    </w:p>
    <w:p w:rsidR="00F21F28" w:rsidRDefault="00F21F28" w:rsidP="00F21F28">
      <w:pPr>
        <w:jc w:val="right"/>
        <w:rPr>
          <w:rFonts w:ascii="Arial" w:hAnsi="Arial" w:cs="Arial"/>
          <w:bCs/>
        </w:rPr>
      </w:pPr>
    </w:p>
    <w:p w:rsidR="00F21F28" w:rsidRDefault="00F21F28" w:rsidP="00F21F28">
      <w:pPr>
        <w:jc w:val="right"/>
        <w:rPr>
          <w:bCs/>
        </w:rPr>
      </w:pPr>
      <w:r>
        <w:rPr>
          <w:bCs/>
        </w:rPr>
        <w:t>4. tervrészlet</w:t>
      </w:r>
    </w:p>
    <w:p w:rsidR="00F21F28" w:rsidRDefault="00F21F28" w:rsidP="00F21F28">
      <w:pPr>
        <w:jc w:val="right"/>
      </w:pPr>
      <w:r>
        <w:rPr>
          <w:noProof/>
        </w:rPr>
        <w:drawing>
          <wp:inline distT="0" distB="0" distL="0" distR="0">
            <wp:extent cx="2425065" cy="252031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10" t="12611" r="63551" b="5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28" w:rsidRDefault="00F21F28" w:rsidP="00F21F28">
      <w:pPr>
        <w:jc w:val="right"/>
      </w:pPr>
    </w:p>
    <w:p w:rsidR="00F21F28" w:rsidRDefault="00F21F28" w:rsidP="00F21F28">
      <w:pPr>
        <w:jc w:val="right"/>
      </w:pPr>
      <w:r>
        <w:t>5. tervrészlet</w:t>
      </w:r>
    </w:p>
    <w:p w:rsidR="00F21F28" w:rsidRDefault="00F21F28" w:rsidP="00F21F28">
      <w:pPr>
        <w:jc w:val="right"/>
      </w:pPr>
      <w:r>
        <w:rPr>
          <w:noProof/>
        </w:rPr>
        <w:drawing>
          <wp:inline distT="0" distB="0" distL="0" distR="0">
            <wp:extent cx="2616200" cy="2377440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03" t="9201" r="52078" b="4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28" w:rsidRDefault="00F21F28" w:rsidP="00F21F28">
      <w:pPr>
        <w:jc w:val="right"/>
      </w:pPr>
      <w:r>
        <w:br w:type="page"/>
      </w:r>
      <w:r>
        <w:lastRenderedPageBreak/>
        <w:t>6. tervrészlet</w:t>
      </w:r>
    </w:p>
    <w:p w:rsidR="00F21F28" w:rsidRDefault="00F21F28" w:rsidP="00F21F28">
      <w:pPr>
        <w:jc w:val="right"/>
      </w:pPr>
    </w:p>
    <w:p w:rsidR="00F21F28" w:rsidRDefault="00F21F28" w:rsidP="00F21F28">
      <w:pPr>
        <w:jc w:val="right"/>
      </w:pPr>
      <w:r>
        <w:rPr>
          <w:noProof/>
        </w:rPr>
        <w:drawing>
          <wp:inline distT="0" distB="0" distL="0" distR="0">
            <wp:extent cx="2767330" cy="1868805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10" t="7487" r="49947" b="5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28" w:rsidRDefault="00F21F28" w:rsidP="00F21F28">
      <w:pPr>
        <w:jc w:val="right"/>
      </w:pPr>
    </w:p>
    <w:p w:rsidR="00F21F28" w:rsidRDefault="00F21F28" w:rsidP="00F21F28">
      <w:pPr>
        <w:jc w:val="right"/>
      </w:pPr>
    </w:p>
    <w:p w:rsidR="00F21F28" w:rsidRDefault="00F21F28" w:rsidP="00F21F28">
      <w:pPr>
        <w:jc w:val="right"/>
      </w:pPr>
      <w:r>
        <w:t>7. tervrészlet</w:t>
      </w:r>
    </w:p>
    <w:p w:rsidR="00F21F28" w:rsidRDefault="00F21F28" w:rsidP="00F21F28">
      <w:pPr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2743200" cy="225806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904" t="14806" r="60172" b="5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6B" w:rsidRDefault="00F21F28" w:rsidP="00F21F28">
      <w:r>
        <w:rPr>
          <w:rFonts w:ascii="Arial" w:hAnsi="Arial" w:cs="Arial"/>
          <w:bCs/>
        </w:rPr>
        <w:br w:type="page"/>
      </w:r>
    </w:p>
    <w:sectPr w:rsidR="00697E6B" w:rsidSect="00697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21F28"/>
    <w:rsid w:val="000336E8"/>
    <w:rsid w:val="00132FC9"/>
    <w:rsid w:val="001B741D"/>
    <w:rsid w:val="002B51A3"/>
    <w:rsid w:val="00634FC8"/>
    <w:rsid w:val="00697E6B"/>
    <w:rsid w:val="006C68BD"/>
    <w:rsid w:val="008D3A15"/>
    <w:rsid w:val="00CF029E"/>
    <w:rsid w:val="00D45D1D"/>
    <w:rsid w:val="00D755F1"/>
    <w:rsid w:val="00DF4AA0"/>
    <w:rsid w:val="00F21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2"/>
        <w:szCs w:val="22"/>
        <w:u w:val="single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21F28"/>
    <w:rPr>
      <w:rFonts w:eastAsia="Times New Roman"/>
      <w:b w:val="0"/>
      <w:sz w:val="24"/>
      <w:szCs w:val="24"/>
      <w:u w:val="non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1F2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1F28"/>
    <w:rPr>
      <w:rFonts w:ascii="Tahoma" w:eastAsia="Times New Roman" w:hAnsi="Tahoma" w:cs="Tahoma"/>
      <w:b w:val="0"/>
      <w:sz w:val="16"/>
      <w:szCs w:val="16"/>
      <w:u w:val="none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</Words>
  <Characters>263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2017-08-11T09:19:00Z</dcterms:created>
  <dcterms:modified xsi:type="dcterms:W3CDTF">2017-08-11T09:20:00Z</dcterms:modified>
</cp:coreProperties>
</file>