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AF07E" w14:textId="77777777" w:rsidR="00281BD5" w:rsidRDefault="00281BD5" w:rsidP="00281B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14:paraId="13E90FA8" w14:textId="77777777" w:rsidR="00281BD5" w:rsidRDefault="00281BD5" w:rsidP="00281BD5">
      <w:pPr>
        <w:jc w:val="center"/>
        <w:rPr>
          <w:b/>
          <w:sz w:val="26"/>
          <w:szCs w:val="26"/>
        </w:rPr>
      </w:pPr>
    </w:p>
    <w:p w14:paraId="6F0A5980" w14:textId="77777777" w:rsidR="00281BD5" w:rsidRDefault="00281BD5" w:rsidP="00281BD5">
      <w:pPr>
        <w:pStyle w:val="Nincstrkz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Nagyrábé Nagyközség Önkormányzatának 2020 évi költségvetéséről szóló</w:t>
      </w:r>
    </w:p>
    <w:p w14:paraId="7B18698D" w14:textId="77777777" w:rsidR="00281BD5" w:rsidRDefault="00281BD5" w:rsidP="00281BD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1/2020(II.19.) önkormányzati rendeletének módosítására</w:t>
      </w:r>
    </w:p>
    <w:p w14:paraId="72962F58" w14:textId="77777777" w:rsidR="00281BD5" w:rsidRDefault="00281BD5" w:rsidP="00281BD5">
      <w:pPr>
        <w:pStyle w:val="Nincstrkz"/>
        <w:rPr>
          <w:rFonts w:ascii="Times New Roman" w:hAnsi="Times New Roman"/>
          <w:b/>
          <w:sz w:val="20"/>
          <w:szCs w:val="20"/>
          <w:u w:val="single"/>
        </w:rPr>
      </w:pPr>
    </w:p>
    <w:p w14:paraId="06A33D2E" w14:textId="77777777" w:rsidR="00281BD5" w:rsidRDefault="00281BD5" w:rsidP="00281BD5">
      <w:pPr>
        <w:pStyle w:val="Nincstrkz"/>
        <w:jc w:val="center"/>
        <w:rPr>
          <w:rFonts w:ascii="Times New Roman" w:hAnsi="Times New Roman"/>
          <w:b/>
          <w:sz w:val="16"/>
          <w:szCs w:val="16"/>
        </w:rPr>
      </w:pPr>
    </w:p>
    <w:p w14:paraId="3F6ECB14" w14:textId="77777777" w:rsidR="00281BD5" w:rsidRDefault="00281BD5" w:rsidP="00281BD5">
      <w:pPr>
        <w:pStyle w:val="Nincstrkz"/>
        <w:jc w:val="left"/>
        <w:rPr>
          <w:rFonts w:ascii="Times New Roman" w:hAnsi="Times New Roman"/>
          <w:b/>
          <w:sz w:val="28"/>
          <w:szCs w:val="28"/>
        </w:rPr>
      </w:pPr>
    </w:p>
    <w:p w14:paraId="18718F0B" w14:textId="77777777" w:rsidR="00281BD5" w:rsidRDefault="00281BD5" w:rsidP="00281BD5">
      <w:pPr>
        <w:pStyle w:val="Nincstrkz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Nagyrábé Nagyközség Önkormányzatánál az EFOP 1.6.2 (EFOP I.) pályázat elszámolásából adódó bevételek, a 2019. évi elfogadott pénzmaradvány előirányzatának módosítása miatt szükséges </w:t>
      </w:r>
      <w:r>
        <w:rPr>
          <w:rFonts w:ascii="Times New Roman" w:hAnsi="Times New Roman"/>
          <w:sz w:val="28"/>
          <w:szCs w:val="28"/>
        </w:rPr>
        <w:t>a költségvetési rendelet módosítása, kiegészítése. Ezen kívül az alábbi tételek is indokolják az eredeti előirányzatok módosítását:</w:t>
      </w:r>
    </w:p>
    <w:p w14:paraId="57894521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Működési költségvetés</w:t>
      </w:r>
    </w:p>
    <w:p w14:paraId="482DDC4D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</w:p>
    <w:p w14:paraId="22696398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Bevételek (ezer forintban)</w:t>
      </w:r>
    </w:p>
    <w:p w14:paraId="401E8E18" w14:textId="77777777" w:rsidR="00281BD5" w:rsidRPr="0096425A" w:rsidRDefault="00281BD5" w:rsidP="00281BD5">
      <w:pPr>
        <w:jc w:val="both"/>
        <w:rPr>
          <w:rFonts w:ascii="Bookman Old Style" w:hAnsi="Bookman Old Style"/>
        </w:rPr>
      </w:pPr>
    </w:p>
    <w:p w14:paraId="6F3DFA52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I. Támogatásértékű és átvett pénzeszközök</w:t>
      </w:r>
    </w:p>
    <w:p w14:paraId="37B90032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(+24.385):</w:t>
      </w:r>
    </w:p>
    <w:p w14:paraId="4F4940ED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Állami támogatás előző év </w:t>
      </w:r>
      <w:proofErr w:type="spellStart"/>
      <w:r w:rsidRPr="0096425A">
        <w:rPr>
          <w:rFonts w:ascii="Bookman Old Style" w:hAnsi="Bookman Old Style"/>
        </w:rPr>
        <w:t>korr</w:t>
      </w:r>
      <w:proofErr w:type="spellEnd"/>
      <w:r w:rsidRPr="0096425A">
        <w:rPr>
          <w:rFonts w:ascii="Bookman Old Style" w:hAnsi="Bookman Old Style"/>
        </w:rPr>
        <w:t>.: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 2</w:t>
      </w:r>
    </w:p>
    <w:p w14:paraId="484C97DE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 I. elszámolás: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+ 17.977</w:t>
      </w:r>
    </w:p>
    <w:p w14:paraId="3D6AFC56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 konzorcium (helyesbítés):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800</w:t>
      </w:r>
    </w:p>
    <w:p w14:paraId="4C5F3D2B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Közfoglalkoztatás: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400</w:t>
      </w:r>
    </w:p>
    <w:p w14:paraId="7CBA70DC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elfogadott pénzmaradvány miatt: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4.406</w:t>
      </w:r>
    </w:p>
    <w:p w14:paraId="1788AAC0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Normatíva elszámolás visszafizetés miatt: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800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</w:p>
    <w:p w14:paraId="710B40EB" w14:textId="77777777" w:rsidR="00281BD5" w:rsidRPr="0096425A" w:rsidRDefault="00281BD5" w:rsidP="00281BD5">
      <w:p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  </w:t>
      </w:r>
    </w:p>
    <w:p w14:paraId="57C667EA" w14:textId="77777777" w:rsidR="00281BD5" w:rsidRPr="0096425A" w:rsidRDefault="00281BD5" w:rsidP="00281BD5">
      <w:pPr>
        <w:jc w:val="both"/>
        <w:rPr>
          <w:rFonts w:ascii="Bookman Old Style" w:hAnsi="Bookman Old Style"/>
          <w:b/>
          <w:iCs/>
        </w:rPr>
      </w:pPr>
      <w:r w:rsidRPr="0096425A">
        <w:rPr>
          <w:rFonts w:ascii="Bookman Old Style" w:hAnsi="Bookman Old Style"/>
          <w:b/>
          <w:iCs/>
        </w:rPr>
        <w:t>II. Közhatalmi (adó) bevételek (+13)</w:t>
      </w:r>
    </w:p>
    <w:p w14:paraId="718D4F40" w14:textId="77777777" w:rsidR="00281BD5" w:rsidRPr="0096425A" w:rsidRDefault="00281BD5" w:rsidP="00281BD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Helyesbítés: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13</w:t>
      </w:r>
    </w:p>
    <w:p w14:paraId="552642E2" w14:textId="77777777" w:rsidR="00281BD5" w:rsidRPr="0096425A" w:rsidRDefault="00281BD5" w:rsidP="00281BD5">
      <w:pPr>
        <w:jc w:val="both"/>
        <w:rPr>
          <w:rFonts w:ascii="Bookman Old Style" w:hAnsi="Bookman Old Style"/>
          <w:b/>
          <w:iCs/>
        </w:rPr>
      </w:pPr>
    </w:p>
    <w:p w14:paraId="37E0C306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III. Saját bevételek</w:t>
      </w:r>
    </w:p>
    <w:p w14:paraId="44A69EBD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(+2387)</w:t>
      </w:r>
    </w:p>
    <w:p w14:paraId="47247F2B" w14:textId="77777777" w:rsidR="00281BD5" w:rsidRPr="0096425A" w:rsidRDefault="00281BD5" w:rsidP="00281BD5">
      <w:pPr>
        <w:numPr>
          <w:ilvl w:val="0"/>
          <w:numId w:val="5"/>
        </w:numPr>
        <w:contextualSpacing/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Közvetített szolgál.(belső számlák):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+ 2.400</w:t>
      </w:r>
    </w:p>
    <w:p w14:paraId="5E2F6B89" w14:textId="77777777" w:rsidR="00281BD5" w:rsidRPr="0096425A" w:rsidRDefault="00281BD5" w:rsidP="00281BD5">
      <w:pPr>
        <w:numPr>
          <w:ilvl w:val="0"/>
          <w:numId w:val="5"/>
        </w:numPr>
        <w:contextualSpacing/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helyesbítés (közhatalmi </w:t>
      </w:r>
      <w:proofErr w:type="spellStart"/>
      <w:r w:rsidRPr="0096425A">
        <w:rPr>
          <w:rFonts w:ascii="Bookman Old Style" w:hAnsi="Bookman Old Style"/>
        </w:rPr>
        <w:t>bev.miatt</w:t>
      </w:r>
      <w:proofErr w:type="spellEnd"/>
      <w:r w:rsidRPr="0096425A">
        <w:rPr>
          <w:rFonts w:ascii="Bookman Old Style" w:hAnsi="Bookman Old Style"/>
        </w:rPr>
        <w:t>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  13</w:t>
      </w:r>
    </w:p>
    <w:p w14:paraId="5C3D5B95" w14:textId="77777777" w:rsidR="00281BD5" w:rsidRPr="0096425A" w:rsidRDefault="00281BD5" w:rsidP="00281BD5">
      <w:pPr>
        <w:jc w:val="both"/>
        <w:rPr>
          <w:rFonts w:ascii="Bookman Old Style" w:hAnsi="Bookman Old Style"/>
        </w:rPr>
      </w:pPr>
    </w:p>
    <w:p w14:paraId="38EF43CA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</w:p>
    <w:p w14:paraId="4E085BFF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Művelődési Ház</w:t>
      </w:r>
    </w:p>
    <w:p w14:paraId="31BE27A5" w14:textId="77777777" w:rsidR="00281BD5" w:rsidRPr="0096425A" w:rsidRDefault="00281BD5" w:rsidP="00281BD5">
      <w:pPr>
        <w:numPr>
          <w:ilvl w:val="0"/>
          <w:numId w:val="7"/>
        </w:numPr>
        <w:contextualSpacing/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Intézményi többletbevételek: 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62</w:t>
      </w:r>
    </w:p>
    <w:p w14:paraId="6703AEE5" w14:textId="77777777" w:rsidR="00281BD5" w:rsidRPr="0096425A" w:rsidRDefault="00281BD5" w:rsidP="00281BD5">
      <w:pPr>
        <w:jc w:val="both"/>
        <w:rPr>
          <w:rFonts w:ascii="Bookman Old Style" w:hAnsi="Bookman Old Style"/>
        </w:rPr>
      </w:pPr>
    </w:p>
    <w:p w14:paraId="13596BC0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Konyha</w:t>
      </w:r>
    </w:p>
    <w:p w14:paraId="68874F15" w14:textId="77777777" w:rsidR="00281BD5" w:rsidRPr="0096425A" w:rsidRDefault="00281BD5" w:rsidP="00281BD5">
      <w:pPr>
        <w:numPr>
          <w:ilvl w:val="0"/>
          <w:numId w:val="7"/>
        </w:numPr>
        <w:contextualSpacing/>
        <w:jc w:val="both"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intézményi bevétel: 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30</w:t>
      </w:r>
    </w:p>
    <w:p w14:paraId="29F1CA86" w14:textId="77777777" w:rsidR="00281BD5" w:rsidRPr="0096425A" w:rsidRDefault="00281BD5" w:rsidP="00281BD5">
      <w:pPr>
        <w:jc w:val="both"/>
        <w:rPr>
          <w:rFonts w:ascii="Bookman Old Style" w:hAnsi="Bookman Old Style"/>
        </w:rPr>
      </w:pPr>
    </w:p>
    <w:p w14:paraId="3BF32DC1" w14:textId="77777777" w:rsidR="00281BD5" w:rsidRPr="0096425A" w:rsidRDefault="00281BD5" w:rsidP="00281BD5">
      <w:pPr>
        <w:jc w:val="both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IV. Pénzmaradvány igénybevétel</w:t>
      </w:r>
    </w:p>
    <w:p w14:paraId="7B2F0BFE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bookmarkStart w:id="0" w:name="_Hlk5640857"/>
      <w:r w:rsidRPr="0096425A">
        <w:rPr>
          <w:rFonts w:ascii="Bookman Old Style" w:hAnsi="Bookman Old Style"/>
        </w:rPr>
        <w:t>Önkormányzat: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4.406</w:t>
      </w:r>
    </w:p>
    <w:p w14:paraId="56EC0908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Hivatal: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+ 1.390</w:t>
      </w:r>
    </w:p>
    <w:p w14:paraId="38235831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Konyha: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   1</w:t>
      </w:r>
    </w:p>
    <w:p w14:paraId="3EFB12F0" w14:textId="77777777" w:rsidR="00281BD5" w:rsidRPr="0096425A" w:rsidRDefault="00281BD5" w:rsidP="00281BD5">
      <w:pPr>
        <w:rPr>
          <w:rFonts w:ascii="Bookman Old Style" w:hAnsi="Bookman Old Style"/>
          <w:b/>
          <w:bCs/>
        </w:rPr>
      </w:pPr>
      <w:r w:rsidRPr="0096425A">
        <w:rPr>
          <w:rFonts w:ascii="Bookman Old Style" w:hAnsi="Bookman Old Style"/>
          <w:b/>
          <w:bCs/>
        </w:rPr>
        <w:t>V. Finanszírozási bevételek</w:t>
      </w:r>
    </w:p>
    <w:p w14:paraId="41125170" w14:textId="77777777" w:rsidR="00281BD5" w:rsidRPr="0096425A" w:rsidRDefault="00281BD5" w:rsidP="00281BD5">
      <w:pPr>
        <w:numPr>
          <w:ilvl w:val="0"/>
          <w:numId w:val="9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Állami megelőlegezés: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7.164</w:t>
      </w:r>
    </w:p>
    <w:p w14:paraId="76CAFDC4" w14:textId="77777777" w:rsidR="00281BD5" w:rsidRPr="0096425A" w:rsidRDefault="00281BD5" w:rsidP="00281BD5">
      <w:pPr>
        <w:numPr>
          <w:ilvl w:val="0"/>
          <w:numId w:val="9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lastRenderedPageBreak/>
        <w:t>Intézményfinanszírozás (műv.ház):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600</w:t>
      </w:r>
    </w:p>
    <w:bookmarkEnd w:id="0"/>
    <w:p w14:paraId="64763E5D" w14:textId="77777777" w:rsidR="00281BD5" w:rsidRPr="0096425A" w:rsidRDefault="00281BD5" w:rsidP="00281BD5">
      <w:pPr>
        <w:rPr>
          <w:rFonts w:ascii="Bookman Old Style" w:hAnsi="Bookman Old Style"/>
          <w:b/>
          <w:i/>
        </w:rPr>
      </w:pPr>
    </w:p>
    <w:p w14:paraId="274360DC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</w:p>
    <w:p w14:paraId="5EE7A10D" w14:textId="77777777" w:rsidR="00281BD5" w:rsidRPr="0096425A" w:rsidRDefault="00281BD5" w:rsidP="00281BD5">
      <w:pPr>
        <w:jc w:val="center"/>
        <w:rPr>
          <w:rFonts w:ascii="Bookman Old Style" w:hAnsi="Bookman Old Style"/>
        </w:rPr>
      </w:pPr>
      <w:r w:rsidRPr="0096425A">
        <w:rPr>
          <w:rFonts w:ascii="Bookman Old Style" w:hAnsi="Bookman Old Style"/>
          <w:b/>
        </w:rPr>
        <w:t>Összes működési bevétel: + 31.714</w:t>
      </w:r>
    </w:p>
    <w:p w14:paraId="771A5459" w14:textId="77777777" w:rsidR="00281BD5" w:rsidRPr="0096425A" w:rsidRDefault="00281BD5" w:rsidP="00281BD5">
      <w:pPr>
        <w:jc w:val="center"/>
        <w:rPr>
          <w:rFonts w:ascii="Bookman Old Style" w:hAnsi="Bookman Old Style"/>
        </w:rPr>
      </w:pPr>
    </w:p>
    <w:p w14:paraId="4822D85C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</w:p>
    <w:p w14:paraId="7BD32F57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Kiadások (ezer forintban)</w:t>
      </w:r>
    </w:p>
    <w:p w14:paraId="6FCC085A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</w:p>
    <w:p w14:paraId="01694655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</w:p>
    <w:p w14:paraId="3EBBD211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I. Személyi juttatások:</w:t>
      </w:r>
    </w:p>
    <w:p w14:paraId="4676AFF1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(+10.818)</w:t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  <w:t xml:space="preserve"> </w:t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</w:r>
    </w:p>
    <w:p w14:paraId="524886B8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 I.(elszámolás terhére):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- 8.600</w:t>
      </w:r>
    </w:p>
    <w:p w14:paraId="43651656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 xml:space="preserve">EFOP </w:t>
      </w:r>
      <w:proofErr w:type="spellStart"/>
      <w:r w:rsidRPr="0096425A">
        <w:rPr>
          <w:rFonts w:ascii="Bookman Old Style" w:hAnsi="Bookman Old Style"/>
        </w:rPr>
        <w:t>konz</w:t>
      </w:r>
      <w:proofErr w:type="spellEnd"/>
      <w:r w:rsidRPr="0096425A">
        <w:rPr>
          <w:rFonts w:ascii="Bookman Old Style" w:hAnsi="Bookman Old Style"/>
        </w:rPr>
        <w:t>.: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800</w:t>
      </w:r>
    </w:p>
    <w:p w14:paraId="1816C4C0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bérkompenzáció: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158</w:t>
      </w:r>
    </w:p>
    <w:p w14:paraId="3C86B59E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16F24D43" w14:textId="77777777" w:rsidR="00281BD5" w:rsidRPr="0096425A" w:rsidRDefault="00281BD5" w:rsidP="00281BD5">
      <w:pPr>
        <w:rPr>
          <w:rFonts w:ascii="Bookman Old Style" w:hAnsi="Bookman Old Style"/>
          <w:b/>
        </w:rPr>
      </w:pPr>
      <w:bookmarkStart w:id="1" w:name="_Hlk5640563"/>
      <w:r w:rsidRPr="0096425A">
        <w:rPr>
          <w:rFonts w:ascii="Bookman Old Style" w:hAnsi="Bookman Old Style"/>
          <w:b/>
        </w:rPr>
        <w:t>Hivatal</w:t>
      </w:r>
    </w:p>
    <w:p w14:paraId="688AB52A" w14:textId="77777777" w:rsidR="00281BD5" w:rsidRPr="0096425A" w:rsidRDefault="00281BD5" w:rsidP="00281BD5">
      <w:pPr>
        <w:numPr>
          <w:ilvl w:val="0"/>
          <w:numId w:val="8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Járulék terhére: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 xml:space="preserve"> 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183</w:t>
      </w:r>
      <w:r w:rsidRPr="0096425A">
        <w:rPr>
          <w:rFonts w:ascii="Bookman Old Style" w:hAnsi="Bookman Old Style"/>
        </w:rPr>
        <w:tab/>
      </w:r>
      <w:bookmarkEnd w:id="1"/>
    </w:p>
    <w:p w14:paraId="2C550472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54984A60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Művelődési Ház:</w:t>
      </w:r>
    </w:p>
    <w:p w14:paraId="716A3138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Könyvtár megbízási díj: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300</w:t>
      </w:r>
    </w:p>
    <w:p w14:paraId="11EF2436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EFOP(Kikerics) dologi terhére: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305</w:t>
      </w:r>
    </w:p>
    <w:p w14:paraId="1E4CF0A1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Műv.ház bérkompenzáció, helyesbítés: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472</w:t>
      </w:r>
    </w:p>
    <w:p w14:paraId="08B80F22" w14:textId="77777777" w:rsidR="00281BD5" w:rsidRPr="0096425A" w:rsidRDefault="00281BD5" w:rsidP="00281BD5">
      <w:p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</w:p>
    <w:p w14:paraId="18293923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0081A685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 xml:space="preserve">II. Járulékok: </w:t>
      </w:r>
    </w:p>
    <w:p w14:paraId="08DDF5A4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(+1.700)</w:t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  <w:t xml:space="preserve"> </w:t>
      </w:r>
      <w:r w:rsidRPr="0096425A">
        <w:rPr>
          <w:rFonts w:ascii="Bookman Old Style" w:hAnsi="Bookman Old Style"/>
          <w:b/>
        </w:rPr>
        <w:tab/>
      </w:r>
      <w:r w:rsidRPr="0096425A">
        <w:rPr>
          <w:rFonts w:ascii="Bookman Old Style" w:hAnsi="Bookman Old Style"/>
          <w:b/>
        </w:rPr>
        <w:tab/>
      </w:r>
    </w:p>
    <w:p w14:paraId="46254655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 I.(elszámolás terhére):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+ 1.350</w:t>
      </w:r>
    </w:p>
    <w:p w14:paraId="1F08013C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közfoglalkoztatás (helyesbítés):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350</w:t>
      </w:r>
    </w:p>
    <w:p w14:paraId="11242E92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341B4D5D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Hivatal</w:t>
      </w:r>
    </w:p>
    <w:p w14:paraId="1673B6B7" w14:textId="77777777" w:rsidR="00281BD5" w:rsidRPr="0096425A" w:rsidRDefault="00281BD5" w:rsidP="00281BD5">
      <w:pPr>
        <w:numPr>
          <w:ilvl w:val="0"/>
          <w:numId w:val="11"/>
        </w:numPr>
        <w:contextualSpacing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</w:rPr>
        <w:t xml:space="preserve">Bérre áttéve: 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183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</w:p>
    <w:p w14:paraId="70353A5B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450CB7E2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13F738A3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 xml:space="preserve">III. Dologi kiadások </w:t>
      </w:r>
    </w:p>
    <w:p w14:paraId="0E448F66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(+10.320)</w:t>
      </w:r>
    </w:p>
    <w:p w14:paraId="773DE8C9" w14:textId="77777777" w:rsidR="00281BD5" w:rsidRPr="0096425A" w:rsidRDefault="00281BD5" w:rsidP="00281BD5">
      <w:pPr>
        <w:numPr>
          <w:ilvl w:val="0"/>
          <w:numId w:val="6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 I.(elszámolás terhére):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8.027</w:t>
      </w:r>
    </w:p>
    <w:p w14:paraId="1D1851B8" w14:textId="77777777" w:rsidR="00281BD5" w:rsidRPr="0096425A" w:rsidRDefault="00281BD5" w:rsidP="00281BD5">
      <w:pPr>
        <w:numPr>
          <w:ilvl w:val="0"/>
          <w:numId w:val="6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közvetített szolgáltatás: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2.400</w:t>
      </w:r>
    </w:p>
    <w:p w14:paraId="4903CC7F" w14:textId="77777777" w:rsidR="00281BD5" w:rsidRPr="0096425A" w:rsidRDefault="00281BD5" w:rsidP="00281BD5">
      <w:pPr>
        <w:numPr>
          <w:ilvl w:val="0"/>
          <w:numId w:val="6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községgazdálkodás: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 107</w:t>
      </w:r>
    </w:p>
    <w:p w14:paraId="31C8F702" w14:textId="77777777" w:rsidR="00281BD5" w:rsidRPr="0096425A" w:rsidRDefault="00281BD5" w:rsidP="00281BD5">
      <w:pPr>
        <w:rPr>
          <w:rFonts w:ascii="Bookman Old Style" w:hAnsi="Bookman Old Style"/>
        </w:rPr>
      </w:pPr>
    </w:p>
    <w:p w14:paraId="05B8DD86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Hivatal:</w:t>
      </w:r>
    </w:p>
    <w:p w14:paraId="20171055" w14:textId="77777777" w:rsidR="00281BD5" w:rsidRPr="0096425A" w:rsidRDefault="00281BD5" w:rsidP="00281BD5">
      <w:pPr>
        <w:numPr>
          <w:ilvl w:val="0"/>
          <w:numId w:val="12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Pénzmaradvány terhére: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 xml:space="preserve">+  1.390    </w:t>
      </w:r>
    </w:p>
    <w:p w14:paraId="2FDA5EA1" w14:textId="77777777" w:rsidR="00281BD5" w:rsidRPr="0096425A" w:rsidRDefault="00281BD5" w:rsidP="00281BD5">
      <w:pPr>
        <w:rPr>
          <w:rFonts w:ascii="Bookman Old Style" w:hAnsi="Bookman Old Style"/>
        </w:rPr>
      </w:pPr>
    </w:p>
    <w:p w14:paraId="676D007B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Művelődési Ház:</w:t>
      </w:r>
    </w:p>
    <w:p w14:paraId="5BB85F26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Könyvtár megbízási díj: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300</w:t>
      </w:r>
    </w:p>
    <w:p w14:paraId="4B27274B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EFOP(Kikerics) bérre áttéve: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 305</w:t>
      </w:r>
    </w:p>
    <w:p w14:paraId="381B5711" w14:textId="77777777" w:rsidR="00281BD5" w:rsidRPr="0096425A" w:rsidRDefault="00281BD5" w:rsidP="00281BD5">
      <w:pPr>
        <w:numPr>
          <w:ilvl w:val="0"/>
          <w:numId w:val="11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Műv.</w:t>
      </w:r>
      <w:proofErr w:type="gramStart"/>
      <w:r w:rsidRPr="0096425A">
        <w:rPr>
          <w:rFonts w:ascii="Bookman Old Style" w:hAnsi="Bookman Old Style"/>
        </w:rPr>
        <w:t>ház bérre</w:t>
      </w:r>
      <w:proofErr w:type="gramEnd"/>
      <w:r w:rsidRPr="0096425A">
        <w:rPr>
          <w:rFonts w:ascii="Bookman Old Style" w:hAnsi="Bookman Old Style"/>
        </w:rPr>
        <w:t xml:space="preserve"> áttéve: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    109</w:t>
      </w:r>
    </w:p>
    <w:p w14:paraId="0BE7F375" w14:textId="77777777" w:rsidR="00281BD5" w:rsidRPr="0096425A" w:rsidRDefault="00281BD5" w:rsidP="00281BD5">
      <w:pPr>
        <w:ind w:left="795"/>
        <w:rPr>
          <w:rFonts w:ascii="Bookman Old Style" w:hAnsi="Bookman Old Style"/>
        </w:rPr>
      </w:pPr>
    </w:p>
    <w:p w14:paraId="5C737F88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Konyha</w:t>
      </w:r>
    </w:p>
    <w:p w14:paraId="55F06ECE" w14:textId="77777777" w:rsidR="00281BD5" w:rsidRPr="0096425A" w:rsidRDefault="00281BD5" w:rsidP="00281BD5">
      <w:pPr>
        <w:numPr>
          <w:ilvl w:val="0"/>
          <w:numId w:val="4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lastRenderedPageBreak/>
        <w:t>Többletbevétel terhére: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   36</w:t>
      </w:r>
    </w:p>
    <w:p w14:paraId="03D7ABFB" w14:textId="77777777" w:rsidR="00281BD5" w:rsidRPr="0096425A" w:rsidRDefault="00281BD5" w:rsidP="00281BD5">
      <w:pPr>
        <w:ind w:left="795"/>
        <w:rPr>
          <w:rFonts w:ascii="Bookman Old Style" w:hAnsi="Bookman Old Style"/>
        </w:rPr>
      </w:pPr>
    </w:p>
    <w:p w14:paraId="03ED792E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IV. Támogatás, pénzeszközátadás:</w:t>
      </w:r>
    </w:p>
    <w:p w14:paraId="484E87A4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Önkormányzat (+201)</w:t>
      </w:r>
    </w:p>
    <w:p w14:paraId="07B685AF" w14:textId="77777777" w:rsidR="00281BD5" w:rsidRPr="0096425A" w:rsidRDefault="00281BD5" w:rsidP="00281BD5">
      <w:pPr>
        <w:numPr>
          <w:ilvl w:val="0"/>
          <w:numId w:val="12"/>
        </w:numPr>
        <w:rPr>
          <w:rFonts w:ascii="Bookman Old Style" w:hAnsi="Bookman Old Style"/>
        </w:rPr>
      </w:pPr>
      <w:proofErr w:type="spellStart"/>
      <w:r w:rsidRPr="0096425A">
        <w:rPr>
          <w:rFonts w:ascii="Bookman Old Style" w:hAnsi="Bookman Old Style"/>
        </w:rPr>
        <w:t>Bursa</w:t>
      </w:r>
      <w:proofErr w:type="spellEnd"/>
      <w:r w:rsidRPr="0096425A">
        <w:rPr>
          <w:rFonts w:ascii="Bookman Old Style" w:hAnsi="Bookman Old Style"/>
        </w:rPr>
        <w:t xml:space="preserve"> Hungarica:</w:t>
      </w:r>
      <w:r w:rsidRPr="0096425A">
        <w:rPr>
          <w:rFonts w:ascii="Bookman Old Style" w:hAnsi="Bookman Old Style"/>
        </w:rPr>
        <w:tab/>
        <w:t xml:space="preserve"> 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465</w:t>
      </w:r>
    </w:p>
    <w:p w14:paraId="00333BA8" w14:textId="77777777" w:rsidR="00281BD5" w:rsidRPr="0096425A" w:rsidRDefault="00281BD5" w:rsidP="00281BD5">
      <w:pPr>
        <w:numPr>
          <w:ilvl w:val="0"/>
          <w:numId w:val="12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Társulásnak átadott: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- 1.064</w:t>
      </w:r>
    </w:p>
    <w:p w14:paraId="48844E88" w14:textId="77777777" w:rsidR="00281BD5" w:rsidRPr="0096425A" w:rsidRDefault="00281BD5" w:rsidP="00281BD5">
      <w:pPr>
        <w:numPr>
          <w:ilvl w:val="0"/>
          <w:numId w:val="12"/>
        </w:numPr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Normatíva elszámolás miatt: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800</w:t>
      </w:r>
    </w:p>
    <w:p w14:paraId="16C5A195" w14:textId="77777777" w:rsidR="00281BD5" w:rsidRPr="0096425A" w:rsidRDefault="00281BD5" w:rsidP="00281BD5">
      <w:pPr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V. Finanszírozási kiadások (7.764)</w:t>
      </w:r>
    </w:p>
    <w:p w14:paraId="36D4A1C1" w14:textId="77777777" w:rsidR="00281BD5" w:rsidRPr="0096425A" w:rsidRDefault="00281BD5" w:rsidP="00281BD5">
      <w:pPr>
        <w:numPr>
          <w:ilvl w:val="0"/>
          <w:numId w:val="10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Állami megelőlegezés v.fizetése: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+ 7.164</w:t>
      </w:r>
    </w:p>
    <w:p w14:paraId="164E2DAD" w14:textId="77777777" w:rsidR="00281BD5" w:rsidRPr="0096425A" w:rsidRDefault="00281BD5" w:rsidP="00281BD5">
      <w:pPr>
        <w:numPr>
          <w:ilvl w:val="0"/>
          <w:numId w:val="10"/>
        </w:numPr>
        <w:contextualSpacing/>
        <w:rPr>
          <w:rFonts w:ascii="Bookman Old Style" w:hAnsi="Bookman Old Style"/>
        </w:rPr>
      </w:pPr>
      <w:r w:rsidRPr="0096425A">
        <w:rPr>
          <w:rFonts w:ascii="Bookman Old Style" w:hAnsi="Bookman Old Style"/>
        </w:rPr>
        <w:t>Intézményfinanszírozás:</w:t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</w:r>
      <w:r w:rsidRPr="0096425A">
        <w:rPr>
          <w:rFonts w:ascii="Bookman Old Style" w:hAnsi="Bookman Old Style"/>
        </w:rPr>
        <w:tab/>
        <w:t>+   600</w:t>
      </w:r>
    </w:p>
    <w:p w14:paraId="503B010A" w14:textId="77777777" w:rsidR="00281BD5" w:rsidRPr="0096425A" w:rsidRDefault="00281BD5" w:rsidP="00281BD5">
      <w:pPr>
        <w:rPr>
          <w:rFonts w:ascii="Bookman Old Style" w:hAnsi="Bookman Old Style"/>
        </w:rPr>
      </w:pPr>
    </w:p>
    <w:p w14:paraId="02A3C982" w14:textId="77777777" w:rsidR="00281BD5" w:rsidRPr="0096425A" w:rsidRDefault="00281BD5" w:rsidP="00281BD5">
      <w:pPr>
        <w:rPr>
          <w:rFonts w:ascii="Bookman Old Style" w:hAnsi="Bookman Old Style"/>
        </w:rPr>
      </w:pPr>
    </w:p>
    <w:p w14:paraId="607630C7" w14:textId="77777777" w:rsidR="00281BD5" w:rsidRPr="0096425A" w:rsidRDefault="00281BD5" w:rsidP="00281BD5">
      <w:pPr>
        <w:rPr>
          <w:rFonts w:ascii="Bookman Old Style" w:hAnsi="Bookman Old Style"/>
          <w:b/>
        </w:rPr>
      </w:pPr>
    </w:p>
    <w:p w14:paraId="313A371C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Összes működési kiadás: + 31.714</w:t>
      </w:r>
    </w:p>
    <w:p w14:paraId="2160FE79" w14:textId="77777777" w:rsidR="00281BD5" w:rsidRPr="0096425A" w:rsidRDefault="00281BD5" w:rsidP="00281BD5">
      <w:pPr>
        <w:jc w:val="center"/>
        <w:rPr>
          <w:rFonts w:ascii="Bookman Old Style" w:hAnsi="Bookman Old Style"/>
        </w:rPr>
      </w:pPr>
    </w:p>
    <w:p w14:paraId="210F1E82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Felhalmozási bevételek és kiadások (ezer forintban)</w:t>
      </w:r>
    </w:p>
    <w:p w14:paraId="5C121DB1" w14:textId="77777777" w:rsidR="00281BD5" w:rsidRPr="0096425A" w:rsidRDefault="00281BD5" w:rsidP="00281BD5">
      <w:pPr>
        <w:jc w:val="center"/>
        <w:rPr>
          <w:rFonts w:ascii="Bookman Old Style" w:hAnsi="Bookman Old Style"/>
          <w:b/>
        </w:rPr>
      </w:pPr>
      <w:r w:rsidRPr="0096425A">
        <w:rPr>
          <w:rFonts w:ascii="Bookman Old Style" w:hAnsi="Bookman Old Style"/>
          <w:b/>
        </w:rPr>
        <w:t>Nem történt módosítás</w:t>
      </w:r>
    </w:p>
    <w:p w14:paraId="47435016" w14:textId="77777777" w:rsidR="002375FC" w:rsidRPr="00281BD5" w:rsidRDefault="002375FC" w:rsidP="00281BD5"/>
    <w:sectPr w:rsidR="002375FC" w:rsidRPr="0028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unga">
    <w:altName w:val="Tunga"/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4C34"/>
    <w:multiLevelType w:val="hybridMultilevel"/>
    <w:tmpl w:val="5F8853B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20E"/>
    <w:multiLevelType w:val="hybridMultilevel"/>
    <w:tmpl w:val="3DFC615A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290E"/>
    <w:multiLevelType w:val="hybridMultilevel"/>
    <w:tmpl w:val="4E14E260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34E"/>
    <w:multiLevelType w:val="hybridMultilevel"/>
    <w:tmpl w:val="8EEEAAC4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6F2E"/>
    <w:multiLevelType w:val="hybridMultilevel"/>
    <w:tmpl w:val="A0FC8F70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8227F"/>
    <w:multiLevelType w:val="hybridMultilevel"/>
    <w:tmpl w:val="16AC063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47D33"/>
    <w:multiLevelType w:val="hybridMultilevel"/>
    <w:tmpl w:val="E11EF48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FE1"/>
    <w:multiLevelType w:val="hybridMultilevel"/>
    <w:tmpl w:val="6044714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C1348"/>
    <w:multiLevelType w:val="hybridMultilevel"/>
    <w:tmpl w:val="B22E2F96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57D4"/>
    <w:multiLevelType w:val="hybridMultilevel"/>
    <w:tmpl w:val="62BAE7D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E5"/>
    <w:rsid w:val="000572F7"/>
    <w:rsid w:val="002375FC"/>
    <w:rsid w:val="00281BD5"/>
    <w:rsid w:val="003C15BB"/>
    <w:rsid w:val="004A253D"/>
    <w:rsid w:val="007555F7"/>
    <w:rsid w:val="007E514F"/>
    <w:rsid w:val="009D3EF7"/>
    <w:rsid w:val="00C31BBA"/>
    <w:rsid w:val="00C36135"/>
    <w:rsid w:val="00C55DE5"/>
    <w:rsid w:val="00CA5BFB"/>
    <w:rsid w:val="00E619EF"/>
    <w:rsid w:val="00E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E0D"/>
  <w15:chartTrackingRefBased/>
  <w15:docId w15:val="{9CA9F060-9426-4598-AB0B-F170A1D8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5DE5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NormlWeb">
    <w:name w:val="Normal (Web)"/>
    <w:basedOn w:val="Norml"/>
    <w:rsid w:val="00C55DE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4A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340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Peténé Majoros</dc:creator>
  <cp:keywords/>
  <dc:description/>
  <cp:lastModifiedBy>Emese Peténé Majoros</cp:lastModifiedBy>
  <cp:revision>7</cp:revision>
  <dcterms:created xsi:type="dcterms:W3CDTF">2020-02-19T15:17:00Z</dcterms:created>
  <dcterms:modified xsi:type="dcterms:W3CDTF">2020-09-23T14:49:00Z</dcterms:modified>
</cp:coreProperties>
</file>