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D5" w:rsidRPr="00557FBD" w:rsidRDefault="00A573D5" w:rsidP="00A573D5">
      <w:pPr>
        <w:pStyle w:val="Listaszerbekezds"/>
        <w:ind w:left="0"/>
        <w:rPr>
          <w:b/>
        </w:rPr>
      </w:pPr>
      <w:r w:rsidRPr="00557FBD">
        <w:rPr>
          <w:b/>
        </w:rPr>
        <w:t xml:space="preserve">7. függelék </w:t>
      </w:r>
    </w:p>
    <w:p w:rsidR="00A573D5" w:rsidRDefault="00A573D5" w:rsidP="00A573D5">
      <w:pPr>
        <w:pStyle w:val="Listaszerbekezds"/>
        <w:jc w:val="center"/>
        <w:rPr>
          <w:b/>
          <w:sz w:val="22"/>
          <w:szCs w:val="22"/>
        </w:rPr>
      </w:pPr>
    </w:p>
    <w:p w:rsidR="00A573D5" w:rsidRPr="00DB601B" w:rsidRDefault="00A573D5" w:rsidP="00A573D5">
      <w:pPr>
        <w:pStyle w:val="Listaszerbekezds"/>
        <w:jc w:val="center"/>
        <w:rPr>
          <w:b/>
        </w:rPr>
      </w:pPr>
      <w:r w:rsidRPr="00DB601B">
        <w:rPr>
          <w:b/>
        </w:rPr>
        <w:t xml:space="preserve">Balatonszárszó Nagyközség Önkormányzata alaptevékenységének </w:t>
      </w:r>
    </w:p>
    <w:p w:rsidR="00A573D5" w:rsidRPr="00DB601B" w:rsidRDefault="00A573D5" w:rsidP="00A573D5">
      <w:pPr>
        <w:pStyle w:val="Listaszerbekezds"/>
        <w:jc w:val="center"/>
        <w:rPr>
          <w:b/>
        </w:rPr>
      </w:pPr>
      <w:proofErr w:type="gramStart"/>
      <w:r w:rsidRPr="00DB601B">
        <w:rPr>
          <w:b/>
        </w:rPr>
        <w:t>kormányzati</w:t>
      </w:r>
      <w:proofErr w:type="gramEnd"/>
      <w:r w:rsidRPr="00DB601B">
        <w:rPr>
          <w:b/>
        </w:rPr>
        <w:t xml:space="preserve"> funkciók szerinti besorolása</w:t>
      </w:r>
    </w:p>
    <w:p w:rsidR="00A573D5" w:rsidRDefault="00A573D5" w:rsidP="00A573D5">
      <w:pPr>
        <w:spacing w:after="120"/>
        <w:jc w:val="center"/>
        <w:rPr>
          <w:b/>
        </w:rPr>
      </w:pP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701"/>
        <w:gridCol w:w="9639"/>
      </w:tblGrid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D5" w:rsidRPr="009E2987" w:rsidRDefault="00A573D5" w:rsidP="003206DC">
            <w:pPr>
              <w:rPr>
                <w:rFonts w:eastAsia="Calibr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</w:p>
        </w:tc>
      </w:tr>
      <w:tr w:rsidR="00A573D5" w:rsidRPr="009E2987" w:rsidTr="003206DC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Kormányzati funkció száma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Megnevezése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011130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Önkormányzatok és önkormányzati hivatalok jogalkotó és általános igazgatási tevékenysége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011220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Adó-, vám- és jövedéki igazgatás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013320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Köztemető-fenntartás és -működtetés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013350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Az önkormányzati vagyonnal való gazdálkodással kapcsolatos feladatok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013360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Más szerv részére végzett pénzügyi-gazdálkodási, üzemeltetési, egyéb szolgáltatások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013370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Informatikai fejlesztések, szolgáltatások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016010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Országgyűlési, önkormányzati és európai parlamenti képviselőválasztásokhoz kapcsolódó tevékenységek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031030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Közterület rendjének fenntartása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041231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Rövid időtartamú közfoglalkoztatás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041232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Start-munka program - Téli közfoglalkoztatás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041233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Hosszabb időtartamú közfoglalkoztatás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Közfoglalkoztatás mobilitását szolgáló támogatás (közhasznú kölcsönző részére)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Vállalkozás részére foglalkoztatást helyettesítő támogatásban részesülő személy foglalkoztatásához nyújtható támogatás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041236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Országos közfoglalkoztatási program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045160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Közutak, hidak, alagutak üzemeltetése, fenntartása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047320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Turizmusfejlesztési támogatások és tevékenységek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064010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Közvilágítás                   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066010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Zöldterület-kezelés            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066020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Város-, községgazdálkodási egyéb szolgáltatások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072111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Háziorvosi alapellátás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072112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Háziorvosi ügyeleti ellátás    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072311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Fogorvosi alapellátás          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072420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Egészségügyi laboratóriumi szolgáltatások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072450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Fizikoterápiás szolgáltatás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074011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Foglalkozás-egészségügyi alapellátás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074031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Család és nővédelmi egészségügyi gondozás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074032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proofErr w:type="gramStart"/>
            <w:r w:rsidRPr="009E2987">
              <w:rPr>
                <w:rFonts w:eastAsia="Calibri"/>
              </w:rPr>
              <w:t>Ifjúság-egészségügyi gondozás</w:t>
            </w:r>
            <w:proofErr w:type="gramEnd"/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081030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Sportlétesítmények, edzőtáborok működtetése és fejlesztése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081041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Versenysport- és utánpótlás-nevelési tevékenység és támogatása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081045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Szabadidősport- (rekreációs sport-) tevékenység és támogatás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081061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Szabadidős park, fürdő és strandszolgáltatás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Könyvtári állomány gyarapítása, nyilvántartása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Könyvtári állomány feltárása, megőrzése, védelme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Könyvtári szolgáltatások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gyűjteményi tevékenység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tudományos feldolgozó és publikációs tevékenység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kiállítási tevékenység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082064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közművelődési, közönségkapcsolati tevékenység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közösségi és társadalmi részvétel fejlesztése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– hagyományos közösségi kulturális értékek gondozása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– egész életre kiterjedő tanulás, amatőr művészetek gondozása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</w:t>
            </w:r>
            <w:r>
              <w:rPr>
                <w:rFonts w:eastAsia="Calibri"/>
                <w:bCs/>
              </w:rPr>
              <w:t>2094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Közművelődés – kulturális alapú gazdaságfejlesztés</w:t>
            </w:r>
            <w:r w:rsidRPr="009E2987">
              <w:rPr>
                <w:rFonts w:eastAsia="Calibri"/>
                <w:bCs/>
              </w:rPr>
              <w:t xml:space="preserve">               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091140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Óvodai nevelés, ellátás működtetési feladatai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091220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Köznevelési intézmény 1–4. évfolyamán tanulók nevelésével, oktatásával összefüggő működtetési feladatok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092120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Köznevelési intézmény 5–8. évfolyamán tanulók nevelésével, oktatásával összefüggő működtetési feladatok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096015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Gyermekétkeztetés köznevelési intézményben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104031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Gyermekek bölcsődében és mini bölcsődében történő ellátása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104042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Család és gyermekjóléti szolgáltatások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104043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Család és gyermekjóléti központ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106020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Lakásfenntartással, lakhatással összefüggő ellátások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107051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Szociális étkeztetés           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107052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Házi segítségnyújtás                                        </w:t>
            </w:r>
          </w:p>
        </w:tc>
      </w:tr>
      <w:tr w:rsidR="00A573D5" w:rsidRPr="009E2987" w:rsidTr="003206DC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107053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D5" w:rsidRPr="009E2987" w:rsidRDefault="00A573D5" w:rsidP="003206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Jelzőrendszeres házi segítségnyújtás</w:t>
            </w:r>
          </w:p>
        </w:tc>
      </w:tr>
    </w:tbl>
    <w:p w:rsidR="00A573D5" w:rsidRDefault="00A573D5" w:rsidP="00A573D5">
      <w:pPr>
        <w:spacing w:after="120"/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</w:pPr>
    </w:p>
    <w:p w:rsidR="00A573D5" w:rsidRDefault="00A573D5" w:rsidP="00A573D5">
      <w:pPr>
        <w:jc w:val="both"/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A573D5" w:rsidRDefault="00A573D5" w:rsidP="00A573D5">
      <w:pPr>
        <w:jc w:val="both"/>
        <w:rPr>
          <w:b/>
        </w:rPr>
      </w:pP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3D5"/>
    <w:rsid w:val="00044A75"/>
    <w:rsid w:val="000B45CD"/>
    <w:rsid w:val="00193F50"/>
    <w:rsid w:val="001C16C9"/>
    <w:rsid w:val="0026712C"/>
    <w:rsid w:val="002748C2"/>
    <w:rsid w:val="00293A00"/>
    <w:rsid w:val="002B17ED"/>
    <w:rsid w:val="0031422F"/>
    <w:rsid w:val="00344767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582198"/>
    <w:rsid w:val="005E4B94"/>
    <w:rsid w:val="00613EB9"/>
    <w:rsid w:val="0067526C"/>
    <w:rsid w:val="006C74C8"/>
    <w:rsid w:val="007161DF"/>
    <w:rsid w:val="00745912"/>
    <w:rsid w:val="007A5415"/>
    <w:rsid w:val="007D1BBD"/>
    <w:rsid w:val="008240AD"/>
    <w:rsid w:val="0089170B"/>
    <w:rsid w:val="008A491A"/>
    <w:rsid w:val="00904CA0"/>
    <w:rsid w:val="00A573D5"/>
    <w:rsid w:val="00B0202D"/>
    <w:rsid w:val="00B55254"/>
    <w:rsid w:val="00D42D7F"/>
    <w:rsid w:val="00D65792"/>
    <w:rsid w:val="00E711B6"/>
    <w:rsid w:val="00ED4244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73D5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rFonts w:ascii="Times New Roman" w:eastAsiaTheme="minorHAnsi" w:hAnsi="Times New Roman" w:cstheme="minorBidi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rFonts w:ascii="Times New Roman" w:eastAsiaTheme="minorHAnsi" w:hAnsi="Times New Roman" w:cstheme="minorBidi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rFonts w:ascii="Times New Roman" w:eastAsiaTheme="minorHAnsi" w:hAnsi="Times New Roman" w:cstheme="minorBidi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rFonts w:ascii="Times New Roman" w:eastAsiaTheme="minorHAnsi" w:hAnsi="Times New Roman" w:cstheme="minorBidi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rFonts w:ascii="Times New Roman" w:eastAsiaTheme="minorHAnsi" w:hAnsi="Times New Roman" w:cstheme="minorBidi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2019-11-27T07:47:00Z</dcterms:created>
  <dcterms:modified xsi:type="dcterms:W3CDTF">2019-11-27T07:47:00Z</dcterms:modified>
</cp:coreProperties>
</file>