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7D" w:rsidRPr="004F5E27" w:rsidRDefault="004A5C7D" w:rsidP="004A5C7D">
      <w:pPr>
        <w:pStyle w:val="Listaszerbekezds"/>
        <w:numPr>
          <w:ilvl w:val="0"/>
          <w:numId w:val="4"/>
        </w:numPr>
        <w:suppressAutoHyphens/>
        <w:spacing w:after="200" w:line="276" w:lineRule="auto"/>
        <w:jc w:val="right"/>
        <w:rPr>
          <w:rFonts w:eastAsia="Times New Roman"/>
          <w:b/>
          <w:u w:val="single"/>
          <w:lang w:eastAsia="ar-SA"/>
        </w:rPr>
      </w:pPr>
      <w:bookmarkStart w:id="0" w:name="_GoBack"/>
      <w:bookmarkEnd w:id="0"/>
      <w:r w:rsidRPr="004F5E27">
        <w:rPr>
          <w:rFonts w:eastAsia="Times New Roman"/>
          <w:b/>
          <w:u w:val="single"/>
          <w:lang w:eastAsia="ar-SA"/>
        </w:rPr>
        <w:t>függelék a 6/2018. (V. 7.) önkormányzati rendelethez</w:t>
      </w:r>
    </w:p>
    <w:p w:rsidR="004A5C7D" w:rsidRPr="004F5E27" w:rsidRDefault="004A5C7D" w:rsidP="004A5C7D">
      <w:pPr>
        <w:suppressAutoHyphens/>
        <w:ind w:left="426"/>
        <w:jc w:val="center"/>
        <w:rPr>
          <w:rFonts w:eastAsia="Times New Roman"/>
          <w:b/>
          <w:sz w:val="22"/>
          <w:szCs w:val="22"/>
          <w:lang w:eastAsia="ar-SA"/>
        </w:rPr>
      </w:pPr>
      <w:r w:rsidRPr="004F5E27">
        <w:rPr>
          <w:rFonts w:eastAsia="Times New Roman"/>
          <w:b/>
          <w:sz w:val="22"/>
          <w:szCs w:val="22"/>
          <w:lang w:eastAsia="ar-SA"/>
        </w:rPr>
        <w:t>Telepítésre nem javasolt növények listája</w:t>
      </w:r>
    </w:p>
    <w:p w:rsidR="004A5C7D" w:rsidRPr="00CB6AB9" w:rsidRDefault="004A5C7D" w:rsidP="004A5C7D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4"/>
        <w:gridCol w:w="2117"/>
        <w:gridCol w:w="2081"/>
        <w:gridCol w:w="2190"/>
      </w:tblGrid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6AB9">
              <w:rPr>
                <w:b/>
                <w:sz w:val="22"/>
                <w:szCs w:val="22"/>
                <w:lang w:eastAsia="en-US"/>
              </w:rPr>
              <w:t>tudományos (latin) elnevezés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6AB9">
              <w:rPr>
                <w:b/>
                <w:sz w:val="22"/>
                <w:szCs w:val="22"/>
                <w:lang w:eastAsia="en-US"/>
              </w:rPr>
              <w:t>magyar elnevezés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6AB9">
              <w:rPr>
                <w:b/>
                <w:sz w:val="22"/>
                <w:szCs w:val="22"/>
                <w:lang w:eastAsia="en-US"/>
              </w:rPr>
              <w:t>tudományos (latin) elnevezés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6AB9">
              <w:rPr>
                <w:b/>
                <w:sz w:val="22"/>
                <w:szCs w:val="22"/>
                <w:lang w:eastAsia="en-US"/>
              </w:rPr>
              <w:t>magyar elnevezés</w:t>
            </w:r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fehér akác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Robinia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pseudoacacia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gyalogakác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Amorpha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fructicosa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bálványfa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Ailantus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altissima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kisvirágú nebáncsvirág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Impatiens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parviflora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fehér eper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r w:rsidRPr="00CB6AB9">
              <w:rPr>
                <w:i/>
                <w:sz w:val="22"/>
                <w:szCs w:val="22"/>
                <w:lang w:eastAsia="en-US"/>
              </w:rPr>
              <w:t>Morus alba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bíbor nebáncsvirág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Impatiens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garndiflora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ezüstfa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Eleagnus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angustifolia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japán keserűfű-fajok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Fallopia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spp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zöld juhar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Acer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negundo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 xml:space="preserve">magas aranyvessző 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Solidago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gigantea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amerikai kőris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Fraxinus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pennsylvanica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kanadai aranyvessző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Solidago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canadensis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kései meggy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Prunus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serotina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selyemkóró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Asclepias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syriaca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kanadai nyár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Populus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x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canadensis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ürümlevelű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 xml:space="preserve"> parlagfű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Ambrosia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artemissiiflora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nyugati ostorfa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Celtis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occidentalis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arany ribiszke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Ribes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aureum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adventív szőlőfajok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Vitis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>-hibridek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perzsa medvetalp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Heracleum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persicum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vadszőlőfajok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Parthenocissus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spp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kaukázusi medvetalp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Heracleum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mantegazzianum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süntök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Echinocystit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lobata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Sosnowsky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>-medvetalp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Heracleum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sosnowskyi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észak-amerikai őszirózsák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Aster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novi-belgii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hévízi gázló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Hídrocortyle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ranunculoides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olasz szerbtövis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Xanthium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strumaium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subsp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>. italicum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fodros átokhínár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Lagarosiphon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major</w:t>
            </w:r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amerikai karmazsinbogyó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Pytholacca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esculenta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nagyvirágú tóalma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Ludwigia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grandiflora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japán komló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Humulus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japonicus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sárgavirágú tóalma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Ludwigia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peploides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átoktüske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Cenchrus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incertus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sárga lápbuzogány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Lysichiton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americanus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tündérhínár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Cambomba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caroliniana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közönséges süllőhínár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Myriophyllum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aquaticum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kanadai átokhínár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Elodea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canadensis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felemáslevelű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 xml:space="preserve"> süllőhínár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Myriophyllum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heterophyllum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aprólevelű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 xml:space="preserve"> átokhínár/</w:t>
            </w:r>
            <w:proofErr w:type="spellStart"/>
            <w:r w:rsidRPr="00CB6AB9">
              <w:rPr>
                <w:sz w:val="22"/>
                <w:szCs w:val="22"/>
                <w:lang w:eastAsia="en-US"/>
              </w:rPr>
              <w:t>vékonylevelű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 xml:space="preserve"> átokhínár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Elodea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nuttallii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keserű hamisüröm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Parthenium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hysterophorus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moszatpáfrányok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Azolla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mexicana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Azolla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filicuoides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ördögfarok keserűfű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Persicaria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perfoliata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borfa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>, tengerparti seprűcserje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Baccharis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hamilifolia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sz w:val="22"/>
                <w:szCs w:val="22"/>
                <w:lang w:eastAsia="en-US"/>
              </w:rPr>
              <w:t>kuzdu</w:t>
            </w:r>
            <w:proofErr w:type="spellEnd"/>
            <w:r w:rsidRPr="00CB6AB9">
              <w:rPr>
                <w:sz w:val="22"/>
                <w:szCs w:val="22"/>
                <w:lang w:eastAsia="en-US"/>
              </w:rPr>
              <w:t xml:space="preserve"> nyílgyökér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Pueraria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montana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kaliforniai tündérhínár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Cambomba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caroliniana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aligátorfű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Althernanthera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philoxeroides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vízijácint</w:t>
            </w: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Eichhornia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crassipes</w:t>
            </w:r>
            <w:proofErr w:type="spellEnd"/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óriás rebarbara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Gunnera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tinctoria</w:t>
            </w:r>
            <w:proofErr w:type="spellEnd"/>
          </w:p>
        </w:tc>
      </w:tr>
      <w:tr w:rsidR="004A5C7D" w:rsidRPr="00CB6AB9" w:rsidTr="005D1C81">
        <w:tc>
          <w:tcPr>
            <w:tcW w:w="2723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Microstegium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vimineum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sz w:val="22"/>
                <w:szCs w:val="22"/>
                <w:lang w:eastAsia="en-US"/>
              </w:rPr>
            </w:pPr>
            <w:r w:rsidRPr="00CB6AB9">
              <w:rPr>
                <w:sz w:val="22"/>
                <w:szCs w:val="22"/>
                <w:lang w:eastAsia="en-US"/>
              </w:rPr>
              <w:t>tollborzfű</w:t>
            </w:r>
          </w:p>
        </w:tc>
        <w:tc>
          <w:tcPr>
            <w:tcW w:w="2241" w:type="dxa"/>
            <w:shd w:val="clear" w:color="auto" w:fill="auto"/>
          </w:tcPr>
          <w:p w:rsidR="004A5C7D" w:rsidRPr="00CB6AB9" w:rsidRDefault="004A5C7D" w:rsidP="005D1C81">
            <w:pPr>
              <w:widowControl w:val="0"/>
              <w:shd w:val="clear" w:color="auto" w:fill="F2F2F2"/>
              <w:jc w:val="both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Pennisetum</w:t>
            </w:r>
            <w:proofErr w:type="spellEnd"/>
            <w:r w:rsidRPr="00CB6AB9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6AB9">
              <w:rPr>
                <w:i/>
                <w:sz w:val="22"/>
                <w:szCs w:val="22"/>
                <w:lang w:eastAsia="en-US"/>
              </w:rPr>
              <w:t>setaceum</w:t>
            </w:r>
            <w:proofErr w:type="spellEnd"/>
          </w:p>
        </w:tc>
      </w:tr>
    </w:tbl>
    <w:p w:rsidR="004A5C7D" w:rsidRPr="00CB6AB9" w:rsidRDefault="004A5C7D" w:rsidP="004A5C7D">
      <w:pPr>
        <w:rPr>
          <w:rFonts w:eastAsia="Times New Roman"/>
          <w:sz w:val="22"/>
          <w:szCs w:val="22"/>
          <w:lang w:eastAsia="ar-SA"/>
        </w:rPr>
      </w:pPr>
    </w:p>
    <w:p w:rsidR="007411FF" w:rsidRDefault="007411FF"/>
    <w:sectPr w:rsidR="007411FF" w:rsidSect="00A9061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7D" w:rsidRDefault="004A5C7D" w:rsidP="004A5C7D">
      <w:r>
        <w:separator/>
      </w:r>
    </w:p>
  </w:endnote>
  <w:endnote w:type="continuationSeparator" w:id="0">
    <w:p w:rsidR="004A5C7D" w:rsidRDefault="004A5C7D" w:rsidP="004A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C7" w:rsidRDefault="004A5C7D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75DC7" w:rsidRDefault="004A5C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7D" w:rsidRDefault="004A5C7D" w:rsidP="004A5C7D">
      <w:r>
        <w:separator/>
      </w:r>
    </w:p>
  </w:footnote>
  <w:footnote w:type="continuationSeparator" w:id="0">
    <w:p w:rsidR="004A5C7D" w:rsidRDefault="004A5C7D" w:rsidP="004A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6375"/>
    <w:multiLevelType w:val="hybridMultilevel"/>
    <w:tmpl w:val="30A808AE"/>
    <w:lvl w:ilvl="0" w:tplc="910E28BC">
      <w:start w:val="2"/>
      <w:numFmt w:val="decimal"/>
      <w:pStyle w:val="bekezds"/>
      <w:lvlText w:val="(%1)"/>
      <w:lvlJc w:val="left"/>
      <w:pPr>
        <w:ind w:left="49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2BB2753"/>
    <w:multiLevelType w:val="hybridMultilevel"/>
    <w:tmpl w:val="9C3C33A8"/>
    <w:lvl w:ilvl="0" w:tplc="3F2E148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124853"/>
    <w:multiLevelType w:val="multilevel"/>
    <w:tmpl w:val="4BBE26FC"/>
    <w:lvl w:ilvl="0">
      <w:start w:val="1"/>
      <w:numFmt w:val="upperRoman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§"/>
      <w:lvlJc w:val="right"/>
      <w:pPr>
        <w:ind w:left="1247" w:hanging="11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608" w:hanging="340"/>
      </w:pPr>
      <w:rPr>
        <w:rFonts w:hint="default"/>
      </w:rPr>
    </w:lvl>
    <w:lvl w:ilvl="5">
      <w:start w:val="1"/>
      <w:numFmt w:val="lowerLetter"/>
      <w:lvlText w:val="a%6)"/>
      <w:lvlJc w:val="right"/>
      <w:pPr>
        <w:ind w:left="3062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6EC24849"/>
    <w:multiLevelType w:val="hybridMultilevel"/>
    <w:tmpl w:val="9F0C167E"/>
    <w:lvl w:ilvl="0" w:tplc="129EB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7D"/>
    <w:rsid w:val="004A5C7D"/>
    <w:rsid w:val="007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C87D"/>
  <w15:chartTrackingRefBased/>
  <w15:docId w15:val="{3D42D437-D90B-461A-9F97-E3ABE9F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5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C7D"/>
    <w:pPr>
      <w:ind w:left="720"/>
    </w:pPr>
  </w:style>
  <w:style w:type="paragraph" w:styleId="llb">
    <w:name w:val="footer"/>
    <w:basedOn w:val="Norml"/>
    <w:link w:val="llbChar"/>
    <w:uiPriority w:val="99"/>
    <w:rsid w:val="004A5C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C7D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Footnote symbol"/>
    <w:unhideWhenUsed/>
    <w:rsid w:val="004A5C7D"/>
    <w:rPr>
      <w:vertAlign w:val="superscript"/>
    </w:rPr>
  </w:style>
  <w:style w:type="paragraph" w:customStyle="1" w:styleId="bekezds">
    <w:name w:val="bekezdés"/>
    <w:basedOn w:val="Norml"/>
    <w:link w:val="bekezdsChar"/>
    <w:qFormat/>
    <w:rsid w:val="004A5C7D"/>
    <w:pPr>
      <w:numPr>
        <w:numId w:val="2"/>
      </w:numPr>
      <w:contextualSpacing/>
      <w:jc w:val="both"/>
    </w:pPr>
    <w:rPr>
      <w:rFonts w:eastAsia="Times New Roman"/>
    </w:rPr>
  </w:style>
  <w:style w:type="character" w:customStyle="1" w:styleId="bekezdsChar">
    <w:name w:val="bekezdés Char"/>
    <w:basedOn w:val="Bekezdsalapbettpusa"/>
    <w:link w:val="bekezds"/>
    <w:rsid w:val="004A5C7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A5C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A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1</cp:revision>
  <dcterms:created xsi:type="dcterms:W3CDTF">2018-05-07T12:00:00Z</dcterms:created>
  <dcterms:modified xsi:type="dcterms:W3CDTF">2018-05-07T12:01:00Z</dcterms:modified>
</cp:coreProperties>
</file>