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F8" w:rsidRPr="00016BEC" w:rsidRDefault="00A350F8" w:rsidP="00A350F8">
      <w:pPr>
        <w:spacing w:after="200" w:line="276" w:lineRule="auto"/>
        <w:jc w:val="center"/>
        <w:rPr>
          <w:rFonts w:ascii="Comic Sans MS" w:hAnsi="Comic Sans MS" w:cs="Arial"/>
          <w:b/>
          <w:sz w:val="22"/>
          <w:szCs w:val="22"/>
        </w:rPr>
      </w:pPr>
    </w:p>
    <w:p w:rsidR="00A350F8" w:rsidRPr="00016BEC" w:rsidRDefault="00A350F8" w:rsidP="00A350F8">
      <w:pPr>
        <w:spacing w:after="200" w:line="276" w:lineRule="auto"/>
        <w:jc w:val="center"/>
        <w:rPr>
          <w:rFonts w:ascii="Comic Sans MS" w:hAnsi="Comic Sans MS" w:cs="Arial"/>
          <w:b/>
          <w:sz w:val="22"/>
          <w:szCs w:val="22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2055"/>
        </w:tabs>
        <w:spacing w:after="200" w:line="276" w:lineRule="auto"/>
        <w:rPr>
          <w:rFonts w:ascii="Comic Sans MS" w:hAnsi="Comic Sans MS"/>
          <w:b/>
          <w:sz w:val="28"/>
          <w:szCs w:val="22"/>
        </w:rPr>
      </w:pPr>
      <w:r w:rsidRPr="00016BEC">
        <w:rPr>
          <w:rFonts w:ascii="Comic Sans MS" w:hAnsi="Comic Sans MS"/>
          <w:b/>
          <w:sz w:val="28"/>
          <w:szCs w:val="22"/>
        </w:rPr>
        <w:tab/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28"/>
          <w:szCs w:val="22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32"/>
          <w:szCs w:val="32"/>
        </w:rPr>
      </w:pPr>
      <w:r w:rsidRPr="00016BEC">
        <w:rPr>
          <w:rFonts w:ascii="Comic Sans MS" w:hAnsi="Comic Sans MS"/>
          <w:b/>
          <w:sz w:val="32"/>
          <w:szCs w:val="32"/>
        </w:rPr>
        <w:t>CSANÁDPALOTA VÁROS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32"/>
          <w:szCs w:val="32"/>
        </w:rPr>
      </w:pPr>
      <w:r w:rsidRPr="00016BEC">
        <w:rPr>
          <w:rFonts w:ascii="Comic Sans MS" w:hAnsi="Comic Sans MS"/>
          <w:b/>
          <w:sz w:val="32"/>
          <w:szCs w:val="32"/>
        </w:rPr>
        <w:t>ÖNKORMÁNYZAT KÉPVISELŐ-TESTÜLETE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7</w:t>
      </w:r>
      <w:r w:rsidRPr="00016BEC">
        <w:rPr>
          <w:rFonts w:ascii="Comic Sans MS" w:hAnsi="Comic Sans MS"/>
          <w:b/>
          <w:sz w:val="32"/>
          <w:szCs w:val="32"/>
        </w:rPr>
        <w:t>/2016.(II</w:t>
      </w:r>
      <w:r>
        <w:rPr>
          <w:rFonts w:ascii="Comic Sans MS" w:hAnsi="Comic Sans MS"/>
          <w:b/>
          <w:sz w:val="32"/>
          <w:szCs w:val="32"/>
        </w:rPr>
        <w:t>I</w:t>
      </w:r>
      <w:r w:rsidRPr="00016BEC">
        <w:rPr>
          <w:rFonts w:ascii="Comic Sans MS" w:hAnsi="Comic Sans MS"/>
          <w:b/>
          <w:sz w:val="32"/>
          <w:szCs w:val="32"/>
        </w:rPr>
        <w:t>.</w:t>
      </w:r>
      <w:r>
        <w:rPr>
          <w:rFonts w:ascii="Comic Sans MS" w:hAnsi="Comic Sans MS"/>
          <w:b/>
          <w:sz w:val="32"/>
          <w:szCs w:val="32"/>
        </w:rPr>
        <w:t>31.</w:t>
      </w:r>
      <w:r w:rsidRPr="00016BEC">
        <w:rPr>
          <w:rFonts w:ascii="Comic Sans MS" w:hAnsi="Comic Sans MS"/>
          <w:b/>
          <w:sz w:val="32"/>
          <w:szCs w:val="32"/>
        </w:rPr>
        <w:t xml:space="preserve">)  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32"/>
          <w:szCs w:val="32"/>
        </w:rPr>
      </w:pPr>
      <w:proofErr w:type="gramStart"/>
      <w:r w:rsidRPr="00016BEC">
        <w:rPr>
          <w:rFonts w:ascii="Comic Sans MS" w:hAnsi="Comic Sans MS"/>
          <w:b/>
          <w:sz w:val="32"/>
          <w:szCs w:val="32"/>
        </w:rPr>
        <w:t>önkormányzati</w:t>
      </w:r>
      <w:proofErr w:type="gramEnd"/>
      <w:r w:rsidRPr="00016BEC">
        <w:rPr>
          <w:rFonts w:ascii="Comic Sans MS" w:hAnsi="Comic Sans MS"/>
          <w:b/>
          <w:sz w:val="32"/>
          <w:szCs w:val="32"/>
        </w:rPr>
        <w:t xml:space="preserve"> rendelete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28"/>
          <w:szCs w:val="22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 w:cs="Calibri"/>
          <w:b/>
          <w:sz w:val="28"/>
          <w:szCs w:val="22"/>
        </w:rPr>
      </w:pPr>
      <w:proofErr w:type="gramStart"/>
      <w:r w:rsidRPr="00016BEC">
        <w:rPr>
          <w:rFonts w:ascii="Comic Sans MS" w:hAnsi="Comic Sans MS" w:cs="Calibri"/>
          <w:b/>
          <w:sz w:val="28"/>
          <w:szCs w:val="22"/>
        </w:rPr>
        <w:t>a</w:t>
      </w:r>
      <w:proofErr w:type="gramEnd"/>
      <w:r w:rsidRPr="00016BEC">
        <w:rPr>
          <w:rFonts w:ascii="Comic Sans MS" w:hAnsi="Comic Sans MS" w:cs="Calibri"/>
          <w:b/>
          <w:sz w:val="28"/>
          <w:szCs w:val="22"/>
        </w:rPr>
        <w:t xml:space="preserve"> képviselő-testület 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28"/>
          <w:szCs w:val="22"/>
        </w:rPr>
      </w:pPr>
      <w:proofErr w:type="gramStart"/>
      <w:r w:rsidRPr="00016BEC">
        <w:rPr>
          <w:rFonts w:ascii="Comic Sans MS" w:hAnsi="Comic Sans MS" w:cs="Calibri"/>
          <w:b/>
          <w:sz w:val="28"/>
          <w:szCs w:val="22"/>
        </w:rPr>
        <w:t>szervezeti</w:t>
      </w:r>
      <w:proofErr w:type="gramEnd"/>
      <w:r w:rsidRPr="00016BEC">
        <w:rPr>
          <w:rFonts w:ascii="Comic Sans MS" w:hAnsi="Comic Sans MS" w:cs="Calibri"/>
          <w:b/>
          <w:sz w:val="28"/>
          <w:szCs w:val="22"/>
        </w:rPr>
        <w:t xml:space="preserve"> és működési szabályzatáról</w:t>
      </w:r>
      <w:r w:rsidRPr="00016BEC">
        <w:rPr>
          <w:rFonts w:ascii="Comic Sans MS" w:hAnsi="Comic Sans MS"/>
          <w:b/>
          <w:sz w:val="28"/>
          <w:szCs w:val="22"/>
        </w:rPr>
        <w:t xml:space="preserve"> szóló 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28"/>
          <w:szCs w:val="22"/>
        </w:rPr>
      </w:pPr>
      <w:r w:rsidRPr="00016BEC">
        <w:rPr>
          <w:rFonts w:ascii="Comic Sans MS" w:hAnsi="Comic Sans MS"/>
          <w:b/>
          <w:sz w:val="28"/>
          <w:szCs w:val="22"/>
        </w:rPr>
        <w:t xml:space="preserve">14/2014. (X.22.) számú 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spacing w:after="200" w:line="276" w:lineRule="auto"/>
        <w:jc w:val="center"/>
        <w:rPr>
          <w:rFonts w:ascii="Comic Sans MS" w:hAnsi="Comic Sans MS"/>
          <w:b/>
          <w:sz w:val="22"/>
          <w:szCs w:val="24"/>
        </w:rPr>
      </w:pPr>
      <w:proofErr w:type="gramStart"/>
      <w:r w:rsidRPr="00016BEC">
        <w:rPr>
          <w:rFonts w:ascii="Comic Sans MS" w:hAnsi="Comic Sans MS"/>
          <w:b/>
          <w:sz w:val="28"/>
          <w:szCs w:val="22"/>
        </w:rPr>
        <w:t>önkormányzati</w:t>
      </w:r>
      <w:proofErr w:type="gramEnd"/>
      <w:r w:rsidRPr="00016BEC">
        <w:rPr>
          <w:rFonts w:ascii="Comic Sans MS" w:hAnsi="Comic Sans MS"/>
          <w:b/>
          <w:sz w:val="28"/>
          <w:szCs w:val="22"/>
        </w:rPr>
        <w:t xml:space="preserve"> rendeletének módosításáról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spacing w:after="200" w:line="276" w:lineRule="auto"/>
        <w:rPr>
          <w:rFonts w:ascii="Comic Sans MS" w:hAnsi="Comic Sans MS"/>
          <w:b/>
          <w:sz w:val="22"/>
          <w:szCs w:val="24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spacing w:after="200" w:line="276" w:lineRule="auto"/>
        <w:rPr>
          <w:rFonts w:ascii="Comic Sans MS" w:hAnsi="Comic Sans MS"/>
          <w:b/>
          <w:sz w:val="22"/>
          <w:szCs w:val="24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spacing w:after="200" w:line="276" w:lineRule="auto"/>
        <w:rPr>
          <w:rFonts w:ascii="Comic Sans MS" w:hAnsi="Comic Sans MS"/>
          <w:sz w:val="22"/>
          <w:szCs w:val="24"/>
          <w:u w:val="single"/>
        </w:rPr>
      </w:pPr>
      <w:r w:rsidRPr="00016BEC">
        <w:rPr>
          <w:rFonts w:ascii="Comic Sans MS" w:hAnsi="Comic Sans MS"/>
          <w:sz w:val="22"/>
          <w:szCs w:val="24"/>
          <w:u w:val="single"/>
        </w:rPr>
        <w:t>Záradék: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rPr>
          <w:rFonts w:ascii="Comic Sans MS" w:hAnsi="Comic Sans MS"/>
          <w:sz w:val="22"/>
          <w:szCs w:val="24"/>
        </w:rPr>
      </w:pPr>
      <w:r w:rsidRPr="00016BEC">
        <w:rPr>
          <w:rFonts w:ascii="Comic Sans MS" w:hAnsi="Comic Sans MS"/>
          <w:sz w:val="22"/>
          <w:szCs w:val="24"/>
        </w:rPr>
        <w:t xml:space="preserve">A rendelet </w:t>
      </w:r>
      <w:proofErr w:type="gramStart"/>
      <w:r w:rsidRPr="00016BEC">
        <w:rPr>
          <w:rFonts w:ascii="Comic Sans MS" w:hAnsi="Comic Sans MS"/>
          <w:sz w:val="22"/>
          <w:szCs w:val="24"/>
        </w:rPr>
        <w:t>megalkotásának napja</w:t>
      </w:r>
      <w:proofErr w:type="gramEnd"/>
      <w:r w:rsidRPr="00016BEC">
        <w:rPr>
          <w:rFonts w:ascii="Comic Sans MS" w:hAnsi="Comic Sans MS"/>
          <w:sz w:val="22"/>
          <w:szCs w:val="24"/>
        </w:rPr>
        <w:t>: 2016.</w:t>
      </w:r>
      <w:r>
        <w:rPr>
          <w:rFonts w:ascii="Comic Sans MS" w:hAnsi="Comic Sans MS"/>
          <w:sz w:val="22"/>
          <w:szCs w:val="24"/>
        </w:rPr>
        <w:t>március 30.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rPr>
          <w:rFonts w:ascii="Comic Sans MS" w:hAnsi="Comic Sans MS"/>
          <w:sz w:val="22"/>
          <w:szCs w:val="24"/>
        </w:rPr>
      </w:pPr>
      <w:r w:rsidRPr="00016BEC">
        <w:rPr>
          <w:rFonts w:ascii="Comic Sans MS" w:hAnsi="Comic Sans MS"/>
          <w:sz w:val="22"/>
          <w:szCs w:val="24"/>
        </w:rPr>
        <w:t>A rendelet kihirdetésének napja: 2016.</w:t>
      </w:r>
      <w:r>
        <w:rPr>
          <w:rFonts w:ascii="Comic Sans MS" w:hAnsi="Comic Sans MS"/>
          <w:sz w:val="22"/>
          <w:szCs w:val="24"/>
        </w:rPr>
        <w:t xml:space="preserve"> március 31.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142"/>
        </w:tabs>
        <w:rPr>
          <w:rFonts w:ascii="Comic Sans MS" w:hAnsi="Comic Sans MS"/>
          <w:sz w:val="22"/>
          <w:szCs w:val="24"/>
        </w:rPr>
      </w:pPr>
      <w:r w:rsidRPr="00016BEC">
        <w:rPr>
          <w:rFonts w:ascii="Comic Sans MS" w:hAnsi="Comic Sans MS"/>
          <w:sz w:val="22"/>
          <w:szCs w:val="24"/>
        </w:rPr>
        <w:t xml:space="preserve">A rendelet </w:t>
      </w:r>
      <w:proofErr w:type="gramStart"/>
      <w:r w:rsidRPr="00016BEC">
        <w:rPr>
          <w:rFonts w:ascii="Comic Sans MS" w:hAnsi="Comic Sans MS"/>
          <w:sz w:val="22"/>
          <w:szCs w:val="24"/>
        </w:rPr>
        <w:t>hatálybalépésének napja</w:t>
      </w:r>
      <w:proofErr w:type="gramEnd"/>
      <w:r w:rsidRPr="00016BEC">
        <w:rPr>
          <w:rFonts w:ascii="Comic Sans MS" w:hAnsi="Comic Sans MS"/>
          <w:sz w:val="22"/>
          <w:szCs w:val="24"/>
        </w:rPr>
        <w:t>: 2016.</w:t>
      </w:r>
      <w:r>
        <w:rPr>
          <w:rFonts w:ascii="Comic Sans MS" w:hAnsi="Comic Sans MS"/>
          <w:sz w:val="22"/>
          <w:szCs w:val="24"/>
        </w:rPr>
        <w:t xml:space="preserve"> április 1.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spacing w:after="200" w:line="276" w:lineRule="auto"/>
        <w:rPr>
          <w:rFonts w:ascii="Comic Sans MS" w:hAnsi="Comic Sans MS"/>
          <w:sz w:val="22"/>
          <w:szCs w:val="24"/>
        </w:rPr>
      </w:pP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spacing w:after="200" w:line="276" w:lineRule="auto"/>
        <w:rPr>
          <w:rFonts w:ascii="Comic Sans MS" w:hAnsi="Comic Sans MS"/>
          <w:sz w:val="22"/>
          <w:szCs w:val="24"/>
        </w:rPr>
      </w:pPr>
      <w:r w:rsidRPr="00016BEC">
        <w:rPr>
          <w:rFonts w:ascii="Comic Sans MS" w:hAnsi="Comic Sans MS"/>
          <w:sz w:val="22"/>
          <w:szCs w:val="24"/>
        </w:rPr>
        <w:tab/>
      </w:r>
      <w:r w:rsidRPr="00016BEC">
        <w:rPr>
          <w:rFonts w:ascii="Comic Sans MS" w:hAnsi="Comic Sans MS"/>
          <w:sz w:val="22"/>
          <w:szCs w:val="24"/>
        </w:rPr>
        <w:tab/>
      </w:r>
      <w:proofErr w:type="gramStart"/>
      <w:r w:rsidRPr="00016BEC">
        <w:rPr>
          <w:rFonts w:ascii="Comic Sans MS" w:hAnsi="Comic Sans MS"/>
          <w:sz w:val="22"/>
          <w:szCs w:val="24"/>
        </w:rPr>
        <w:t>dr.</w:t>
      </w:r>
      <w:proofErr w:type="gramEnd"/>
      <w:r w:rsidRPr="00016BEC">
        <w:rPr>
          <w:rFonts w:ascii="Comic Sans MS" w:hAnsi="Comic Sans MS"/>
          <w:sz w:val="22"/>
          <w:szCs w:val="24"/>
        </w:rPr>
        <w:t xml:space="preserve"> Barna Angéla</w:t>
      </w:r>
      <w:r w:rsidRPr="00016BEC">
        <w:rPr>
          <w:rFonts w:ascii="Comic Sans MS" w:hAnsi="Comic Sans MS"/>
          <w:sz w:val="22"/>
          <w:szCs w:val="24"/>
        </w:rPr>
        <w:tab/>
        <w:t xml:space="preserve">  </w:t>
      </w:r>
      <w:r w:rsidRPr="00016BEC">
        <w:rPr>
          <w:rFonts w:ascii="Comic Sans MS" w:hAnsi="Comic Sans MS"/>
          <w:sz w:val="22"/>
          <w:szCs w:val="24"/>
        </w:rPr>
        <w:tab/>
        <w:t xml:space="preserve">  </w:t>
      </w:r>
      <w:r w:rsidRPr="00016BEC">
        <w:rPr>
          <w:rFonts w:ascii="Comic Sans MS" w:hAnsi="Comic Sans MS"/>
          <w:sz w:val="22"/>
          <w:szCs w:val="24"/>
        </w:rPr>
        <w:tab/>
        <w:t xml:space="preserve">        jegyző</w:t>
      </w:r>
    </w:p>
    <w:p w:rsidR="00A350F8" w:rsidRPr="00016BEC" w:rsidRDefault="00A350F8" w:rsidP="00A350F8">
      <w:pPr>
        <w:pBdr>
          <w:top w:val="dashDotStroked" w:sz="24" w:space="1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tabs>
          <w:tab w:val="left" w:pos="-2552"/>
          <w:tab w:val="left" w:pos="5670"/>
        </w:tabs>
        <w:spacing w:after="200" w:line="276" w:lineRule="auto"/>
        <w:rPr>
          <w:rFonts w:ascii="Comic Sans MS" w:hAnsi="Comic Sans MS"/>
          <w:sz w:val="22"/>
          <w:szCs w:val="24"/>
        </w:rPr>
      </w:pPr>
    </w:p>
    <w:p w:rsidR="00A350F8" w:rsidRPr="00016BEC" w:rsidRDefault="00A350F8" w:rsidP="00A350F8">
      <w:pPr>
        <w:jc w:val="center"/>
        <w:rPr>
          <w:rFonts w:ascii="Comic Sans MS" w:hAnsi="Comic Sans MS"/>
          <w:sz w:val="22"/>
          <w:szCs w:val="24"/>
        </w:rPr>
      </w:pPr>
    </w:p>
    <w:p w:rsidR="00A350F8" w:rsidRPr="00016BEC" w:rsidRDefault="00A350F8" w:rsidP="00A350F8">
      <w:pPr>
        <w:jc w:val="both"/>
        <w:rPr>
          <w:rFonts w:ascii="Comic Sans MS" w:hAnsi="Comic Sans MS"/>
        </w:rPr>
      </w:pPr>
    </w:p>
    <w:p w:rsidR="00A350F8" w:rsidRPr="00016BEC" w:rsidRDefault="00A350F8" w:rsidP="00A350F8">
      <w:pPr>
        <w:spacing w:after="200" w:line="276" w:lineRule="auto"/>
        <w:jc w:val="both"/>
        <w:rPr>
          <w:rFonts w:ascii="Comic Sans MS" w:hAnsi="Comic Sans MS" w:cs="Bookman Old Style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lastRenderedPageBreak/>
        <w:t xml:space="preserve">Csanádpalota Város Önkormányzatának Képviselő-testülete </w:t>
      </w:r>
      <w:r w:rsidRPr="00016BEC">
        <w:rPr>
          <w:rFonts w:ascii="Comic Sans MS" w:hAnsi="Comic Sans MS" w:cs="Bookman Old Style"/>
          <w:sz w:val="22"/>
          <w:szCs w:val="22"/>
        </w:rPr>
        <w:t xml:space="preserve">az Alaptörvény 32. cikk (2) bekezdésében meghatározott egyedi jogalkotói hatáskörében, az Alaptörvény 32. cikk (1) bekezdés a) és d) pontjában meghatározott feladatkörében eljárva Csanádpalota Város Önkormányzatának Képviselő-testülete szervezeti és működési szabályzatáról szóló 14/2014. (X.22.) önkormányzati rendeletének módosítására a következőket rendeli el: </w:t>
      </w:r>
    </w:p>
    <w:p w:rsidR="00A350F8" w:rsidRPr="00016BEC" w:rsidRDefault="00A350F8" w:rsidP="00A350F8">
      <w:pPr>
        <w:numPr>
          <w:ilvl w:val="2"/>
          <w:numId w:val="1"/>
        </w:numPr>
        <w:spacing w:after="200" w:line="276" w:lineRule="auto"/>
        <w:ind w:left="1418"/>
        <w:jc w:val="center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>§</w:t>
      </w:r>
    </w:p>
    <w:p w:rsidR="00A350F8" w:rsidRDefault="00A350F8" w:rsidP="00A350F8">
      <w:pPr>
        <w:jc w:val="both"/>
        <w:rPr>
          <w:rFonts w:ascii="Comic Sans MS" w:hAnsi="Comic Sans MS"/>
          <w:sz w:val="22"/>
          <w:szCs w:val="22"/>
        </w:rPr>
      </w:pPr>
    </w:p>
    <w:p w:rsidR="00A350F8" w:rsidRDefault="00A350F8" w:rsidP="00A350F8">
      <w:pPr>
        <w:jc w:val="both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 xml:space="preserve">A Csanádpalota Város </w:t>
      </w:r>
      <w:r>
        <w:rPr>
          <w:rFonts w:ascii="Comic Sans MS" w:hAnsi="Comic Sans MS"/>
          <w:sz w:val="22"/>
          <w:szCs w:val="22"/>
        </w:rPr>
        <w:t>Önkormányzat Képviselő-testülete szervezeti és m</w:t>
      </w:r>
      <w:r w:rsidRPr="00016BEC">
        <w:rPr>
          <w:rFonts w:ascii="Comic Sans MS" w:hAnsi="Comic Sans MS"/>
          <w:sz w:val="22"/>
          <w:szCs w:val="22"/>
        </w:rPr>
        <w:t xml:space="preserve">űködési szabályzatáról szóló 14/2014.(X.22.) önkormányzati rendelet (továbbiakban: Rendelet) 4. melléklete helyébe </w:t>
      </w:r>
      <w:proofErr w:type="gramStart"/>
      <w:r w:rsidRPr="00016BEC">
        <w:rPr>
          <w:rFonts w:ascii="Comic Sans MS" w:hAnsi="Comic Sans MS"/>
          <w:sz w:val="22"/>
          <w:szCs w:val="22"/>
        </w:rPr>
        <w:t>a  Rendelet</w:t>
      </w:r>
      <w:proofErr w:type="gramEnd"/>
      <w:r w:rsidRPr="00016BEC">
        <w:rPr>
          <w:rFonts w:ascii="Comic Sans MS" w:hAnsi="Comic Sans MS"/>
          <w:sz w:val="22"/>
          <w:szCs w:val="22"/>
        </w:rPr>
        <w:t xml:space="preserve"> 1. melléklete lép.</w:t>
      </w:r>
    </w:p>
    <w:p w:rsidR="00A350F8" w:rsidRDefault="00A350F8" w:rsidP="00A350F8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jc w:val="both"/>
        <w:rPr>
          <w:rFonts w:ascii="Comic Sans MS" w:hAnsi="Comic Sans MS" w:cs="Bookman Old Style"/>
          <w:sz w:val="22"/>
          <w:szCs w:val="22"/>
        </w:rPr>
      </w:pPr>
    </w:p>
    <w:p w:rsidR="00A350F8" w:rsidRPr="00016BEC" w:rsidRDefault="00A350F8" w:rsidP="00A350F8">
      <w:pPr>
        <w:numPr>
          <w:ilvl w:val="1"/>
          <w:numId w:val="1"/>
        </w:numPr>
        <w:spacing w:after="200" w:line="276" w:lineRule="auto"/>
        <w:jc w:val="center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>§</w:t>
      </w:r>
    </w:p>
    <w:p w:rsidR="00A350F8" w:rsidRPr="00016BEC" w:rsidRDefault="00A350F8" w:rsidP="00A350F8">
      <w:pPr>
        <w:ind w:left="1440"/>
        <w:jc w:val="center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jc w:val="both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>Jelen rendelet a kihirdetését követő napon lép hatályba, kihirdetéséről a helyben szokásos módon a jegyző gondoskodik.</w:t>
      </w: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 xml:space="preserve">Csanádpalota, 2016. </w:t>
      </w:r>
      <w:proofErr w:type="gramStart"/>
      <w:r>
        <w:rPr>
          <w:rFonts w:ascii="Comic Sans MS" w:hAnsi="Comic Sans MS"/>
          <w:sz w:val="22"/>
          <w:szCs w:val="22"/>
        </w:rPr>
        <w:t>március  30</w:t>
      </w:r>
      <w:proofErr w:type="gramEnd"/>
      <w:r w:rsidRPr="00016BEC">
        <w:rPr>
          <w:rFonts w:ascii="Comic Sans MS" w:hAnsi="Comic Sans MS"/>
          <w:sz w:val="22"/>
          <w:szCs w:val="22"/>
        </w:rPr>
        <w:t>.</w:t>
      </w: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 xml:space="preserve">Kovács Sándor </w:t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  <w:t>dr. Barna Angéla</w:t>
      </w:r>
    </w:p>
    <w:p w:rsidR="00A350F8" w:rsidRPr="00016BEC" w:rsidRDefault="00A350F8" w:rsidP="00A350F8">
      <w:pPr>
        <w:rPr>
          <w:rFonts w:ascii="Comic Sans MS" w:hAnsi="Comic Sans MS"/>
          <w:sz w:val="22"/>
          <w:szCs w:val="22"/>
        </w:rPr>
      </w:pPr>
      <w:proofErr w:type="gramStart"/>
      <w:r w:rsidRPr="00016BEC">
        <w:rPr>
          <w:rFonts w:ascii="Comic Sans MS" w:hAnsi="Comic Sans MS"/>
          <w:sz w:val="22"/>
          <w:szCs w:val="22"/>
        </w:rPr>
        <w:t>polgármester</w:t>
      </w:r>
      <w:proofErr w:type="gramEnd"/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</w:r>
      <w:r w:rsidRPr="00016BEC">
        <w:rPr>
          <w:rFonts w:ascii="Comic Sans MS" w:hAnsi="Comic Sans MS"/>
          <w:sz w:val="22"/>
          <w:szCs w:val="22"/>
        </w:rPr>
        <w:tab/>
        <w:t xml:space="preserve">     </w:t>
      </w:r>
      <w:r w:rsidRPr="00016BEC">
        <w:rPr>
          <w:rFonts w:ascii="Comic Sans MS" w:hAnsi="Comic Sans MS"/>
          <w:sz w:val="22"/>
          <w:szCs w:val="22"/>
        </w:rPr>
        <w:tab/>
        <w:t xml:space="preserve">        jegyző</w:t>
      </w: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426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>Kihirdetve:</w:t>
      </w:r>
      <w:r>
        <w:rPr>
          <w:rFonts w:ascii="Comic Sans MS" w:hAnsi="Comic Sans MS"/>
          <w:sz w:val="22"/>
          <w:szCs w:val="22"/>
        </w:rPr>
        <w:t>2016. március 31.</w:t>
      </w:r>
    </w:p>
    <w:p w:rsidR="00A350F8" w:rsidRPr="00016BEC" w:rsidRDefault="00A350F8" w:rsidP="00A350F8">
      <w:pPr>
        <w:ind w:left="426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426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426"/>
        <w:rPr>
          <w:rFonts w:ascii="Comic Sans MS" w:hAnsi="Comic Sans MS"/>
          <w:sz w:val="22"/>
          <w:szCs w:val="22"/>
        </w:rPr>
      </w:pPr>
      <w:r w:rsidRPr="00016BEC">
        <w:rPr>
          <w:rFonts w:ascii="Comic Sans MS" w:hAnsi="Comic Sans MS"/>
          <w:sz w:val="22"/>
          <w:szCs w:val="22"/>
        </w:rPr>
        <w:t>Dr. Barna Angéla</w:t>
      </w:r>
    </w:p>
    <w:p w:rsidR="00A350F8" w:rsidRPr="00016BEC" w:rsidRDefault="00A350F8" w:rsidP="00A350F8">
      <w:pPr>
        <w:ind w:left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</w:t>
      </w:r>
      <w:proofErr w:type="gramStart"/>
      <w:r w:rsidRPr="00016BEC">
        <w:rPr>
          <w:rFonts w:ascii="Comic Sans MS" w:hAnsi="Comic Sans MS"/>
          <w:sz w:val="22"/>
          <w:szCs w:val="22"/>
        </w:rPr>
        <w:t>jegyző</w:t>
      </w:r>
      <w:proofErr w:type="gramEnd"/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Default="00A350F8" w:rsidP="00A350F8">
      <w:pPr>
        <w:ind w:left="108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A350F8" w:rsidRPr="00016BEC" w:rsidRDefault="00A350F8" w:rsidP="00A350F8">
      <w:pPr>
        <w:ind w:left="1080"/>
        <w:rPr>
          <w:rFonts w:ascii="Comic Sans MS" w:hAnsi="Comic Sans MS"/>
          <w:sz w:val="22"/>
          <w:szCs w:val="22"/>
        </w:rPr>
      </w:pPr>
    </w:p>
    <w:p w:rsidR="00A350F8" w:rsidRPr="00016BEC" w:rsidRDefault="00A350F8" w:rsidP="00A350F8">
      <w:pPr>
        <w:jc w:val="right"/>
        <w:rPr>
          <w:rFonts w:ascii="Comic Sans MS" w:hAnsi="Comic Sans MS"/>
          <w:sz w:val="21"/>
          <w:szCs w:val="21"/>
        </w:rPr>
      </w:pPr>
      <w:r w:rsidRPr="00016BEC">
        <w:rPr>
          <w:rFonts w:ascii="Comic Sans MS" w:hAnsi="Comic Sans MS"/>
          <w:sz w:val="21"/>
          <w:szCs w:val="21"/>
        </w:rPr>
        <w:lastRenderedPageBreak/>
        <w:t>1</w:t>
      </w:r>
      <w:proofErr w:type="gramStart"/>
      <w:r w:rsidRPr="00016BEC">
        <w:rPr>
          <w:rFonts w:ascii="Comic Sans MS" w:hAnsi="Comic Sans MS"/>
          <w:sz w:val="21"/>
          <w:szCs w:val="21"/>
        </w:rPr>
        <w:t>.melléklet</w:t>
      </w:r>
      <w:proofErr w:type="gramEnd"/>
      <w:r w:rsidRPr="00016BEC">
        <w:rPr>
          <w:rFonts w:ascii="Comic Sans MS" w:hAnsi="Comic Sans MS"/>
          <w:sz w:val="21"/>
          <w:szCs w:val="21"/>
        </w:rPr>
        <w:t xml:space="preserve"> a </w:t>
      </w:r>
      <w:r>
        <w:rPr>
          <w:rFonts w:ascii="Comic Sans MS" w:hAnsi="Comic Sans MS"/>
          <w:sz w:val="21"/>
          <w:szCs w:val="21"/>
        </w:rPr>
        <w:t>7</w:t>
      </w:r>
      <w:r w:rsidRPr="00016BEC">
        <w:rPr>
          <w:rFonts w:ascii="Comic Sans MS" w:hAnsi="Comic Sans MS"/>
          <w:sz w:val="21"/>
          <w:szCs w:val="21"/>
        </w:rPr>
        <w:t>/2016. (II</w:t>
      </w:r>
      <w:r>
        <w:rPr>
          <w:rFonts w:ascii="Comic Sans MS" w:hAnsi="Comic Sans MS"/>
          <w:sz w:val="21"/>
          <w:szCs w:val="21"/>
        </w:rPr>
        <w:t>I.31.</w:t>
      </w:r>
      <w:r w:rsidRPr="00016BEC">
        <w:rPr>
          <w:rFonts w:ascii="Comic Sans MS" w:hAnsi="Comic Sans MS"/>
          <w:sz w:val="21"/>
          <w:szCs w:val="21"/>
        </w:rPr>
        <w:t>) önkormányzati rendelethez</w:t>
      </w:r>
    </w:p>
    <w:p w:rsidR="00A350F8" w:rsidRDefault="00A350F8" w:rsidP="00A350F8">
      <w:pPr>
        <w:spacing w:line="480" w:lineRule="auto"/>
        <w:rPr>
          <w:rFonts w:ascii="Comic Sans MS" w:hAnsi="Comic Sans MS" w:cs="Bookman Old Style"/>
          <w:sz w:val="22"/>
          <w:szCs w:val="22"/>
        </w:rPr>
      </w:pPr>
    </w:p>
    <w:p w:rsidR="00A350F8" w:rsidRPr="000F72E5" w:rsidRDefault="00A350F8" w:rsidP="00A350F8">
      <w:pPr>
        <w:jc w:val="both"/>
        <w:rPr>
          <w:rFonts w:ascii="Comic Sans MS" w:hAnsi="Comic Sans MS" w:cs="Bookman Old Style"/>
          <w:b/>
          <w:bCs/>
          <w:sz w:val="22"/>
          <w:szCs w:val="22"/>
        </w:rPr>
      </w:pPr>
      <w:r>
        <w:rPr>
          <w:rFonts w:ascii="Comic Sans MS" w:hAnsi="Comic Sans MS" w:cs="Bookman Old Style"/>
          <w:sz w:val="22"/>
          <w:szCs w:val="22"/>
        </w:rPr>
        <w:t xml:space="preserve">„4. melléklet </w:t>
      </w:r>
      <w:r w:rsidRPr="000F72E5">
        <w:rPr>
          <w:rFonts w:ascii="Comic Sans MS" w:hAnsi="Comic Sans MS" w:cs="Bookman Old Style"/>
          <w:sz w:val="22"/>
          <w:szCs w:val="22"/>
        </w:rPr>
        <w:t xml:space="preserve">Csanádpalota Város Önkormányzat Képviselő-testületének a </w:t>
      </w:r>
      <w:r>
        <w:rPr>
          <w:rFonts w:ascii="Comic Sans MS" w:hAnsi="Comic Sans MS" w:cs="Bookman Old Style"/>
          <w:sz w:val="22"/>
          <w:szCs w:val="22"/>
        </w:rPr>
        <w:t>15/2014.(X.22.)</w:t>
      </w:r>
      <w:r w:rsidRPr="000F72E5">
        <w:rPr>
          <w:rFonts w:ascii="Comic Sans MS" w:hAnsi="Comic Sans MS" w:cs="Bookman Old Style"/>
          <w:sz w:val="22"/>
          <w:szCs w:val="22"/>
        </w:rPr>
        <w:t xml:space="preserve"> önkormányzati rendeletéhez</w:t>
      </w:r>
    </w:p>
    <w:p w:rsidR="00A350F8" w:rsidRPr="00016BEC" w:rsidRDefault="00A350F8" w:rsidP="00A350F8">
      <w:pPr>
        <w:ind w:left="1080"/>
        <w:jc w:val="both"/>
        <w:rPr>
          <w:rFonts w:ascii="Comic Sans MS" w:hAnsi="Comic Sans MS"/>
          <w:sz w:val="21"/>
          <w:szCs w:val="21"/>
        </w:rPr>
      </w:pPr>
    </w:p>
    <w:p w:rsidR="00A350F8" w:rsidRDefault="00A350F8" w:rsidP="00A350F8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  <w:r w:rsidRPr="00016E14">
        <w:rPr>
          <w:rFonts w:ascii="Comic Sans MS" w:hAnsi="Comic Sans MS"/>
          <w:sz w:val="21"/>
          <w:szCs w:val="21"/>
        </w:rPr>
        <w:t>Az önkormányzat kötelező és önként vállalt feladatai kormányzati funkciók szerint</w:t>
      </w:r>
      <w:r>
        <w:rPr>
          <w:rFonts w:ascii="Comic Sans MS" w:hAnsi="Comic Sans MS"/>
          <w:sz w:val="21"/>
          <w:szCs w:val="21"/>
        </w:rPr>
        <w:t>”</w:t>
      </w:r>
    </w:p>
    <w:p w:rsidR="00A350F8" w:rsidRPr="00016E14" w:rsidRDefault="00A350F8" w:rsidP="00A350F8">
      <w:pPr>
        <w:rPr>
          <w:rFonts w:ascii="Comic Sans MS" w:hAnsi="Comic Sans MS"/>
          <w:sz w:val="21"/>
          <w:szCs w:val="21"/>
        </w:rPr>
      </w:pPr>
    </w:p>
    <w:p w:rsidR="00A350F8" w:rsidRPr="00016BEC" w:rsidRDefault="00A350F8" w:rsidP="00A350F8">
      <w:pPr>
        <w:ind w:left="1080"/>
        <w:jc w:val="center"/>
        <w:rPr>
          <w:rFonts w:ascii="Comic Sans MS" w:hAnsi="Comic Sans MS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1"/>
        <w:gridCol w:w="6938"/>
      </w:tblGrid>
      <w:tr w:rsidR="00A350F8" w:rsidRPr="00016BEC" w:rsidTr="002B1398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center"/>
              <w:rPr>
                <w:rFonts w:ascii="Comic Sans MS" w:hAnsi="Comic Sans MS"/>
                <w:b/>
                <w:lang w:eastAsia="en-US"/>
              </w:rPr>
            </w:pPr>
            <w:r w:rsidRPr="00016BEC">
              <w:rPr>
                <w:rFonts w:ascii="Comic Sans MS" w:hAnsi="Comic Sans MS"/>
                <w:b/>
                <w:lang w:eastAsia="en-US"/>
              </w:rPr>
              <w:t>Kormányzati</w:t>
            </w:r>
          </w:p>
          <w:p w:rsidR="00A350F8" w:rsidRPr="00016BEC" w:rsidRDefault="00A350F8" w:rsidP="002B1398">
            <w:pPr>
              <w:jc w:val="center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b/>
                <w:lang w:eastAsia="en-US"/>
              </w:rPr>
              <w:t>funkciók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center"/>
              <w:rPr>
                <w:rFonts w:ascii="Comic Sans MS" w:hAnsi="Comic Sans MS"/>
                <w:b/>
                <w:lang w:eastAsia="en-US"/>
              </w:rPr>
            </w:pPr>
            <w:r w:rsidRPr="00016BEC">
              <w:rPr>
                <w:rFonts w:ascii="Comic Sans MS" w:hAnsi="Comic Sans MS"/>
                <w:b/>
                <w:lang w:eastAsia="en-US"/>
              </w:rPr>
              <w:t>Kormányzati funkciók megnevezése</w:t>
            </w:r>
          </w:p>
        </w:tc>
      </w:tr>
      <w:tr w:rsidR="00A350F8" w:rsidRPr="00016BEC" w:rsidTr="002B1398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A350F8" w:rsidRPr="00016BEC" w:rsidTr="002B1398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Nemzetközi szervezetekben való részvétel</w:t>
            </w:r>
          </w:p>
        </w:tc>
      </w:tr>
      <w:tr w:rsidR="00A350F8" w:rsidRPr="00016BEC" w:rsidTr="002B1398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013320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Köztemető-fenntartás és-működtetés</w:t>
            </w:r>
          </w:p>
        </w:tc>
      </w:tr>
      <w:tr w:rsidR="00A350F8" w:rsidRPr="00016BEC" w:rsidTr="002B1398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013330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Pályázat –és támogatáskezelés, ellenőrzés</w:t>
            </w:r>
          </w:p>
        </w:tc>
      </w:tr>
      <w:tr w:rsidR="00A350F8" w:rsidRPr="00016BEC" w:rsidTr="002B1398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013350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F8" w:rsidRPr="000060D2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Az önkormányzati vagyonnal való gazdálkodással kapcsolatos feladat</w:t>
            </w:r>
            <w:r>
              <w:rPr>
                <w:rFonts w:ascii="Comic Sans MS" w:hAnsi="Comic Sans MS"/>
                <w:lang w:eastAsia="en-US"/>
              </w:rPr>
              <w:t>ok</w:t>
            </w:r>
          </w:p>
        </w:tc>
      </w:tr>
      <w:tr w:rsidR="00A350F8" w:rsidRPr="00016BEC" w:rsidTr="002B1398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350F8" w:rsidRPr="00016BEC" w:rsidTr="002B1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350F8" w:rsidRPr="00016BEC" w:rsidTr="002B1398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013360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Más szerv részére végzett pénzügyi-gazdálkodási, üzemeltetési, egyéb szolgáltatások</w:t>
            </w:r>
          </w:p>
        </w:tc>
      </w:tr>
      <w:tr w:rsidR="00A350F8" w:rsidRPr="00016BEC" w:rsidTr="002B1398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Országgyűlési, önkormányzati és európai parlamenti képviselő választásokhoz kapcsolódó feladatok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Országos és helyi népszavazással kapcsolatos tevékenységek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016080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 xml:space="preserve">Kiemelt állami és önkormányzati rendezvények 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041231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Rövid időtartamú közfoglalkoztatás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041232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Start munkaprogram, Téli közfoglalkoztatás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Hosszabb időtartamú közfoglalkoztatás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041237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Közfoglalkoztatási mintaprogram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042130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Növénytermesztés, állattenyésztés és kapcsolódó szolgáltatások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045120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Út, autópálya építése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045150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Egyéb szárazföldi személyszállítás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045160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Közutak, hidak, alagutak üzemeltetése, fenntartása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045161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Kerékpárutak üzemeltetése, fenntartása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047120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Piac üzemeltetése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047410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Ár-és belvízvédelemmel összefüggő tevékenységek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051020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 w:cs="Times"/>
                <w:color w:val="000000"/>
                <w:lang w:eastAsia="en-US"/>
              </w:rPr>
              <w:t>Nem veszélyes (települési) hulladék összetevőinek válogatása, elkülönített begyűjtése, szállítása, átrakása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051050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Veszélyes hulladék begyűjtése, szállítása, átrakása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052080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Szennyvízcsatorna építése, fenntartása üzemeltetése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061020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Lakóépület építése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062020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Településfejlesztési projektek és támogatások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063080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 w:cs="Times"/>
                <w:color w:val="000000"/>
                <w:lang w:eastAsia="en-US"/>
              </w:rPr>
              <w:t>Vízellátással kapcsolatos közmű építése, fenntartása, üzemeltetése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064010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Közvilágítás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066010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Zöldterület-kezelés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lastRenderedPageBreak/>
              <w:t>066020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Város-, községgazdálkodási egyéb szolgáltatások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072111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Háziorvosi alapellátás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072311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Fogorvosi alapellátás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072450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Fizikoterápiás szolgáltatás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074031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 w:cs="Times"/>
                <w:color w:val="000000"/>
                <w:lang w:eastAsia="en-US"/>
              </w:rPr>
              <w:t>Család és nővédelmi egészségügyi gondozás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074032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proofErr w:type="gramStart"/>
            <w:r w:rsidRPr="00016BEC">
              <w:rPr>
                <w:rFonts w:ascii="Comic Sans MS" w:hAnsi="Comic Sans MS"/>
                <w:lang w:eastAsia="en-US"/>
              </w:rPr>
              <w:t>Ifjúság-egészségügyi gondozás</w:t>
            </w:r>
            <w:proofErr w:type="gramEnd"/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Sportlétesítmények, edzőtáborok működtetése és fejlesztése</w:t>
            </w:r>
          </w:p>
        </w:tc>
      </w:tr>
      <w:tr w:rsidR="00A350F8" w:rsidRPr="00016BEC" w:rsidTr="002B1398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081045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Szabadidősport- (rekreációs sport-) tevékenység és támogatása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081071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Üdülői szálláshely-szolgáltatás és étkezés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082042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Könyvtári állomány gyarapítása, nyilvántartása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082043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Könyvtári állomány feltárása, megőrzése, védelme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082044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Könyvtári szolgáltatások</w:t>
            </w:r>
          </w:p>
        </w:tc>
      </w:tr>
      <w:tr w:rsidR="00A350F8" w:rsidRPr="00016BEC" w:rsidTr="002B13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082063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Múzeumi kiállítási tevékenység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082091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Közművelődés- közösségi és társadalmi részvétel fejlesztése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083030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Egyéb kiadói tevékenység</w:t>
            </w:r>
          </w:p>
        </w:tc>
      </w:tr>
      <w:tr w:rsidR="00A350F8" w:rsidRPr="00016BEC" w:rsidTr="002B1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084010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 w:cs="Times"/>
                <w:color w:val="000000"/>
                <w:lang w:eastAsia="en-US"/>
              </w:rPr>
              <w:t>Társadalmi tevékenységekkel, esélyegyenlőséggel, érdekképviselettel, nemzetiségekkel, egyházakkal összefüggő feladatok igazgatása és szabályozása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086020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Helyi, térségi közösségi tér biztosítása, működtetése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color w:val="000000"/>
                <w:lang w:eastAsia="en-US"/>
              </w:rPr>
            </w:pPr>
            <w:r w:rsidRPr="00016BEC">
              <w:rPr>
                <w:rFonts w:ascii="Comic Sans MS" w:hAnsi="Comic Sans MS"/>
                <w:color w:val="000000"/>
                <w:lang w:eastAsia="en-US"/>
              </w:rPr>
              <w:t>086030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Nemzetközi kulturális együttműködés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091140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Óvodai nevelés, ellátás működtetési feladatai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096015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Gyermekétkeztetés köznevelési intézményben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096025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Munkahelyi étkeztetés köznevelési intézményben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Időskorúak átmeneti ellátása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102031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Idősek nappali ellátása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104031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Gyermekek bölcsődei ellátása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104035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Gyermekétkeztetés bölcsődében, fogyatékosok nappali intézményében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104036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Munkahelyi étkeztetés bölcsődében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Család-és gyermekjóléti szolgáltatások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104060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A gyermekek, fiatalok és családok életminőségét javító programok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Lakóingatlan szociális célú bérbeadása, üzemeltetése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Lakásfenntartással, lakhatással összefüggő ellátások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107051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Szociális étkeztetés</w:t>
            </w:r>
          </w:p>
        </w:tc>
      </w:tr>
      <w:tr w:rsidR="00A350F8" w:rsidRPr="00016BEC" w:rsidTr="002B1398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107052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F8" w:rsidRPr="00016BEC" w:rsidRDefault="00A350F8" w:rsidP="002B1398">
            <w:pPr>
              <w:jc w:val="both"/>
              <w:rPr>
                <w:rFonts w:ascii="Comic Sans MS" w:hAnsi="Comic Sans MS"/>
                <w:lang w:eastAsia="en-US"/>
              </w:rPr>
            </w:pPr>
            <w:r w:rsidRPr="00016BEC">
              <w:rPr>
                <w:rFonts w:ascii="Comic Sans MS" w:hAnsi="Comic Sans MS"/>
                <w:lang w:eastAsia="en-US"/>
              </w:rPr>
              <w:t>Házi segítségnyújtás</w:t>
            </w:r>
          </w:p>
        </w:tc>
      </w:tr>
    </w:tbl>
    <w:p w:rsidR="00A350F8" w:rsidRPr="00016BEC" w:rsidRDefault="00A350F8" w:rsidP="00A350F8">
      <w:pPr>
        <w:rPr>
          <w:rFonts w:ascii="Comic Sans MS" w:hAnsi="Comic Sans MS"/>
        </w:rPr>
      </w:pPr>
    </w:p>
    <w:p w:rsidR="00A350F8" w:rsidRPr="00016BEC" w:rsidRDefault="00A350F8" w:rsidP="00A350F8">
      <w:pPr>
        <w:rPr>
          <w:rFonts w:ascii="Comic Sans MS" w:hAnsi="Comic Sans MS"/>
        </w:rPr>
      </w:pPr>
    </w:p>
    <w:p w:rsidR="00A350F8" w:rsidRPr="00016BEC" w:rsidRDefault="00A350F8" w:rsidP="00A350F8">
      <w:pPr>
        <w:rPr>
          <w:rFonts w:ascii="Comic Sans MS" w:hAnsi="Comic Sans MS"/>
        </w:rPr>
      </w:pPr>
    </w:p>
    <w:p w:rsidR="00A350F8" w:rsidRPr="00603C9B" w:rsidRDefault="00A350F8" w:rsidP="00A350F8">
      <w:pPr>
        <w:jc w:val="both"/>
        <w:rPr>
          <w:rFonts w:ascii="Comic Sans MS" w:hAnsi="Comic Sans MS"/>
        </w:rPr>
      </w:pPr>
    </w:p>
    <w:p w:rsidR="006A19EC" w:rsidRDefault="006A19EC"/>
    <w:sectPr w:rsidR="006A19EC" w:rsidSect="006A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AC"/>
    <w:multiLevelType w:val="multilevel"/>
    <w:tmpl w:val="0E785034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0F8"/>
    <w:rsid w:val="006A19EC"/>
    <w:rsid w:val="00A3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4344</Characters>
  <Application>Microsoft Office Word</Application>
  <DocSecurity>0</DocSecurity>
  <Lines>36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Hivatal7</dc:creator>
  <cp:lastModifiedBy>Hivatal7</cp:lastModifiedBy>
  <cp:revision>1</cp:revision>
  <dcterms:created xsi:type="dcterms:W3CDTF">2016-03-31T12:37:00Z</dcterms:created>
  <dcterms:modified xsi:type="dcterms:W3CDTF">2016-03-31T12:38:00Z</dcterms:modified>
</cp:coreProperties>
</file>