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B5" w:rsidRPr="00627494" w:rsidRDefault="008729B5" w:rsidP="008729B5">
      <w:pPr>
        <w:jc w:val="center"/>
        <w:rPr>
          <w:b/>
          <w:sz w:val="28"/>
          <w:szCs w:val="28"/>
        </w:rPr>
      </w:pPr>
      <w:r w:rsidRPr="00627494">
        <w:rPr>
          <w:b/>
          <w:sz w:val="28"/>
          <w:szCs w:val="28"/>
        </w:rPr>
        <w:t>Vonyarcvashegy Nagyközség Önkormányzata Képviselő-testületének</w:t>
      </w:r>
    </w:p>
    <w:p w:rsidR="008729B5" w:rsidRPr="00627494" w:rsidRDefault="008729B5" w:rsidP="008729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Pr="00627494">
        <w:rPr>
          <w:b/>
          <w:sz w:val="28"/>
          <w:szCs w:val="28"/>
        </w:rPr>
        <w:t>/2016. (</w:t>
      </w:r>
      <w:r>
        <w:rPr>
          <w:b/>
          <w:sz w:val="28"/>
          <w:szCs w:val="28"/>
        </w:rPr>
        <w:t>XI. 25.</w:t>
      </w:r>
      <w:r w:rsidRPr="00627494">
        <w:rPr>
          <w:b/>
          <w:sz w:val="28"/>
          <w:szCs w:val="28"/>
        </w:rPr>
        <w:t>) önkormányzati rendelete</w:t>
      </w:r>
    </w:p>
    <w:p w:rsidR="008729B5" w:rsidRDefault="008729B5" w:rsidP="008729B5">
      <w:pPr>
        <w:jc w:val="center"/>
        <w:rPr>
          <w:b/>
          <w:sz w:val="28"/>
          <w:szCs w:val="28"/>
        </w:rPr>
      </w:pPr>
      <w:r w:rsidRPr="00627494">
        <w:rPr>
          <w:b/>
          <w:sz w:val="28"/>
          <w:szCs w:val="28"/>
        </w:rPr>
        <w:t>a helyi adókról</w:t>
      </w:r>
    </w:p>
    <w:p w:rsidR="00023DCC" w:rsidRPr="00023DCC" w:rsidRDefault="00023DCC" w:rsidP="00023DCC">
      <w:pPr>
        <w:jc w:val="center"/>
        <w:rPr>
          <w:b/>
          <w:sz w:val="28"/>
          <w:szCs w:val="28"/>
        </w:rPr>
      </w:pPr>
      <w:r w:rsidRPr="00023DC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23DCC">
        <w:rPr>
          <w:b/>
          <w:sz w:val="28"/>
          <w:szCs w:val="28"/>
        </w:rPr>
        <w:t xml:space="preserve">egységes szerkezetben - </w:t>
      </w:r>
    </w:p>
    <w:p w:rsidR="008729B5" w:rsidRDefault="008729B5" w:rsidP="008729B5">
      <w:pPr>
        <w:jc w:val="center"/>
        <w:rPr>
          <w:b/>
        </w:rPr>
      </w:pPr>
    </w:p>
    <w:p w:rsidR="008729B5" w:rsidRPr="00627494" w:rsidRDefault="008729B5" w:rsidP="008729B5">
      <w:pPr>
        <w:jc w:val="both"/>
      </w:pPr>
    </w:p>
    <w:p w:rsidR="008729B5" w:rsidRPr="008729B5" w:rsidRDefault="008729B5" w:rsidP="008729B5">
      <w:pPr>
        <w:jc w:val="both"/>
      </w:pPr>
      <w:r>
        <w:t xml:space="preserve">Vonyarcvashegy Nagyközség Önkormányzata Képviselő-testülete az Alaptörvény 32. cikk (1) bekezdés a) és h) </w:t>
      </w:r>
      <w:r w:rsidRPr="008729B5">
        <w:t xml:space="preserve">pontjában, a helyi adókról szóló 1990. évi C. törvény (továbbiakban: </w:t>
      </w:r>
      <w:proofErr w:type="spellStart"/>
      <w:r w:rsidRPr="008729B5">
        <w:t>Htv</w:t>
      </w:r>
      <w:proofErr w:type="spellEnd"/>
      <w:r w:rsidRPr="008729B5">
        <w:t>.) 1. § (1) bekezdésében foglalt felhatalmazás alapján, az Alaptörvény 32. cikk (2) bekezdésében meghatározott feladatkörében eljárva a helyi adókról a következő rendeletet alkotja:</w:t>
      </w:r>
    </w:p>
    <w:p w:rsidR="008729B5" w:rsidRPr="008729B5" w:rsidRDefault="008729B5" w:rsidP="008729B5">
      <w:pPr>
        <w:jc w:val="both"/>
      </w:pPr>
    </w:p>
    <w:p w:rsidR="008729B5" w:rsidRPr="008729B5" w:rsidRDefault="008729B5" w:rsidP="008729B5">
      <w:pPr>
        <w:jc w:val="center"/>
        <w:rPr>
          <w:b/>
        </w:rPr>
      </w:pPr>
      <w:r w:rsidRPr="008729B5">
        <w:rPr>
          <w:b/>
        </w:rPr>
        <w:t>Általános rendelkezések</w:t>
      </w:r>
    </w:p>
    <w:p w:rsidR="008729B5" w:rsidRPr="008729B5" w:rsidRDefault="008729B5" w:rsidP="008729B5">
      <w:pPr>
        <w:jc w:val="center"/>
      </w:pPr>
    </w:p>
    <w:p w:rsidR="008729B5" w:rsidRPr="008729B5" w:rsidRDefault="008729B5" w:rsidP="008729B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>§ A rendelet hatálya kiterjed Vonyarcvashegy Nagyközség Önkormányzata illetékességi területére.</w:t>
      </w:r>
    </w:p>
    <w:p w:rsidR="008729B5" w:rsidRPr="008729B5" w:rsidRDefault="008729B5" w:rsidP="008729B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 xml:space="preserve">§ Vonyarcvashegy Nagyközség Önkormányzata Képviselő-testülete a </w:t>
      </w:r>
      <w:proofErr w:type="spellStart"/>
      <w:r w:rsidRPr="008729B5">
        <w:rPr>
          <w:rFonts w:ascii="Times New Roman" w:hAnsi="Times New Roman"/>
          <w:sz w:val="24"/>
          <w:szCs w:val="24"/>
        </w:rPr>
        <w:t>Htv</w:t>
      </w:r>
      <w:proofErr w:type="spellEnd"/>
      <w:r w:rsidRPr="008729B5">
        <w:rPr>
          <w:rFonts w:ascii="Times New Roman" w:hAnsi="Times New Roman"/>
          <w:sz w:val="24"/>
          <w:szCs w:val="24"/>
        </w:rPr>
        <w:t>. felhatalmazása alapján a következő helyi adókat vezeti be illetékességi területén határozatlan időre:</w:t>
      </w:r>
    </w:p>
    <w:p w:rsidR="008729B5" w:rsidRPr="008729B5" w:rsidRDefault="008729B5" w:rsidP="008729B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>vagyoni típusú adóként építményadót,</w:t>
      </w:r>
    </w:p>
    <w:p w:rsidR="008729B5" w:rsidRPr="008729B5" w:rsidRDefault="008729B5" w:rsidP="008729B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>kommunális jellegű adóként idegenforgalmi adót,</w:t>
      </w:r>
    </w:p>
    <w:p w:rsidR="008729B5" w:rsidRPr="008729B5" w:rsidRDefault="008729B5" w:rsidP="008729B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>iparűzési adót.</w:t>
      </w:r>
    </w:p>
    <w:p w:rsidR="008729B5" w:rsidRPr="008729B5" w:rsidRDefault="008729B5" w:rsidP="008729B5"/>
    <w:p w:rsidR="008729B5" w:rsidRPr="008729B5" w:rsidRDefault="008729B5" w:rsidP="008729B5">
      <w:pPr>
        <w:jc w:val="center"/>
        <w:rPr>
          <w:b/>
        </w:rPr>
      </w:pPr>
      <w:r w:rsidRPr="008729B5">
        <w:rPr>
          <w:b/>
        </w:rPr>
        <w:t>Az építményadó</w:t>
      </w:r>
    </w:p>
    <w:p w:rsidR="008729B5" w:rsidRPr="008729B5" w:rsidRDefault="008729B5" w:rsidP="008729B5">
      <w:pPr>
        <w:jc w:val="center"/>
        <w:rPr>
          <w:b/>
        </w:rPr>
      </w:pPr>
    </w:p>
    <w:p w:rsidR="008729B5" w:rsidRPr="008729B5" w:rsidRDefault="008729B5" w:rsidP="008729B5">
      <w:pPr>
        <w:jc w:val="center"/>
        <w:rPr>
          <w:i/>
        </w:rPr>
      </w:pPr>
      <w:r w:rsidRPr="008729B5">
        <w:rPr>
          <w:i/>
        </w:rPr>
        <w:t>Az adókötelezettség</w:t>
      </w:r>
    </w:p>
    <w:p w:rsidR="008729B5" w:rsidRPr="008729B5" w:rsidRDefault="008729B5" w:rsidP="008729B5">
      <w:pPr>
        <w:jc w:val="center"/>
      </w:pPr>
    </w:p>
    <w:p w:rsidR="008729B5" w:rsidRPr="008729B5" w:rsidRDefault="008729B5" w:rsidP="008729B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 xml:space="preserve">§ Adóköteles a </w:t>
      </w:r>
      <w:proofErr w:type="spellStart"/>
      <w:r w:rsidRPr="008729B5">
        <w:rPr>
          <w:rFonts w:ascii="Times New Roman" w:hAnsi="Times New Roman"/>
          <w:sz w:val="24"/>
          <w:szCs w:val="24"/>
        </w:rPr>
        <w:t>Htv</w:t>
      </w:r>
      <w:proofErr w:type="spellEnd"/>
      <w:r w:rsidRPr="008729B5">
        <w:rPr>
          <w:rFonts w:ascii="Times New Roman" w:hAnsi="Times New Roman"/>
          <w:sz w:val="24"/>
          <w:szCs w:val="24"/>
        </w:rPr>
        <w:t xml:space="preserve"> 11. §</w:t>
      </w:r>
      <w:proofErr w:type="spellStart"/>
      <w:r w:rsidRPr="008729B5">
        <w:rPr>
          <w:rFonts w:ascii="Times New Roman" w:hAnsi="Times New Roman"/>
          <w:sz w:val="24"/>
          <w:szCs w:val="24"/>
        </w:rPr>
        <w:t>-ában</w:t>
      </w:r>
      <w:proofErr w:type="spellEnd"/>
      <w:r w:rsidRPr="008729B5">
        <w:rPr>
          <w:rFonts w:ascii="Times New Roman" w:hAnsi="Times New Roman"/>
          <w:sz w:val="24"/>
          <w:szCs w:val="24"/>
        </w:rPr>
        <w:t xml:space="preserve"> meghatározott építmény (továbbiakban: építmény).</w:t>
      </w:r>
    </w:p>
    <w:p w:rsidR="008729B5" w:rsidRPr="008729B5" w:rsidRDefault="008729B5" w:rsidP="008729B5"/>
    <w:p w:rsidR="008729B5" w:rsidRPr="008729B5" w:rsidRDefault="008729B5" w:rsidP="008729B5">
      <w:pPr>
        <w:jc w:val="center"/>
        <w:rPr>
          <w:i/>
        </w:rPr>
      </w:pPr>
      <w:r w:rsidRPr="008729B5">
        <w:rPr>
          <w:i/>
        </w:rPr>
        <w:t>Az adó alapja</w:t>
      </w:r>
    </w:p>
    <w:p w:rsidR="008729B5" w:rsidRPr="008729B5" w:rsidRDefault="008729B5" w:rsidP="008729B5">
      <w:pPr>
        <w:jc w:val="center"/>
      </w:pPr>
    </w:p>
    <w:p w:rsidR="008729B5" w:rsidRPr="008F32AC" w:rsidRDefault="008729B5" w:rsidP="008729B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 xml:space="preserve">§ Az adó </w:t>
      </w:r>
      <w:r w:rsidRPr="008F32AC">
        <w:rPr>
          <w:rFonts w:ascii="Times New Roman" w:hAnsi="Times New Roman"/>
          <w:sz w:val="24"/>
          <w:szCs w:val="24"/>
        </w:rPr>
        <w:t>alapja az építmény m</w:t>
      </w:r>
      <w:r w:rsidRPr="008F32AC">
        <w:rPr>
          <w:rFonts w:ascii="Times New Roman" w:hAnsi="Times New Roman"/>
          <w:sz w:val="24"/>
          <w:szCs w:val="24"/>
          <w:vertAlign w:val="superscript"/>
        </w:rPr>
        <w:t>2</w:t>
      </w:r>
      <w:r w:rsidRPr="008F32AC">
        <w:rPr>
          <w:rFonts w:ascii="Times New Roman" w:hAnsi="Times New Roman"/>
          <w:sz w:val="24"/>
          <w:szCs w:val="24"/>
        </w:rPr>
        <w:t>-ben számított hasznos alapterülete.</w:t>
      </w:r>
    </w:p>
    <w:p w:rsidR="008729B5" w:rsidRPr="008F32AC" w:rsidRDefault="008729B5" w:rsidP="008729B5"/>
    <w:p w:rsidR="008729B5" w:rsidRPr="008F32AC" w:rsidRDefault="008729B5" w:rsidP="008729B5">
      <w:pPr>
        <w:jc w:val="center"/>
      </w:pPr>
      <w:r w:rsidRPr="008F32AC">
        <w:t>Az adó mértéke</w:t>
      </w:r>
    </w:p>
    <w:p w:rsidR="008729B5" w:rsidRPr="008F32AC" w:rsidRDefault="008729B5" w:rsidP="008729B5">
      <w:pPr>
        <w:rPr>
          <w:b/>
        </w:rPr>
      </w:pPr>
    </w:p>
    <w:p w:rsidR="008F32AC" w:rsidRPr="008F32AC" w:rsidRDefault="008729B5" w:rsidP="008F32AC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F32AC">
        <w:rPr>
          <w:rFonts w:ascii="Times New Roman" w:hAnsi="Times New Roman"/>
          <w:sz w:val="24"/>
          <w:szCs w:val="24"/>
        </w:rPr>
        <w:t>§</w:t>
      </w:r>
      <w:r w:rsidR="008F32AC" w:rsidRPr="008F32AC">
        <w:rPr>
          <w:rStyle w:val="Lbjegyzet-hivatkozs"/>
          <w:rFonts w:ascii="Times New Roman" w:hAnsi="Times New Roman"/>
          <w:sz w:val="24"/>
          <w:szCs w:val="24"/>
        </w:rPr>
        <w:footnoteReference w:id="1"/>
      </w:r>
      <w:r w:rsidRPr="008F32AC">
        <w:rPr>
          <w:rFonts w:ascii="Times New Roman" w:hAnsi="Times New Roman"/>
          <w:sz w:val="24"/>
          <w:szCs w:val="24"/>
        </w:rPr>
        <w:t xml:space="preserve"> </w:t>
      </w:r>
      <w:r w:rsidR="008F32AC" w:rsidRPr="008F32AC">
        <w:rPr>
          <w:rFonts w:ascii="Times New Roman" w:hAnsi="Times New Roman"/>
          <w:sz w:val="24"/>
          <w:szCs w:val="24"/>
        </w:rPr>
        <w:t>Az adó évi mértéke a 4. §-ban foglalt alapterület után</w:t>
      </w:r>
    </w:p>
    <w:p w:rsidR="008F32AC" w:rsidRPr="008F32AC" w:rsidRDefault="008F32AC" w:rsidP="008F32AC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F32AC">
        <w:rPr>
          <w:rFonts w:ascii="Times New Roman" w:hAnsi="Times New Roman"/>
          <w:sz w:val="24"/>
          <w:szCs w:val="24"/>
        </w:rPr>
        <w:t>lakóépület, egyéb nem lakás céljára szolgáló épület, építmény után: 400,- Ft/m</w:t>
      </w:r>
      <w:r w:rsidRPr="008F32AC">
        <w:rPr>
          <w:rFonts w:ascii="Times New Roman" w:hAnsi="Times New Roman"/>
          <w:sz w:val="24"/>
          <w:szCs w:val="24"/>
          <w:vertAlign w:val="superscript"/>
        </w:rPr>
        <w:t>2</w:t>
      </w:r>
      <w:r w:rsidRPr="008F32AC">
        <w:rPr>
          <w:rFonts w:ascii="Times New Roman" w:hAnsi="Times New Roman"/>
          <w:sz w:val="24"/>
          <w:szCs w:val="24"/>
        </w:rPr>
        <w:t>,</w:t>
      </w:r>
    </w:p>
    <w:p w:rsidR="008729B5" w:rsidRPr="008F32AC" w:rsidRDefault="008F32AC" w:rsidP="008F32AC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F32AC">
        <w:rPr>
          <w:rFonts w:ascii="Times New Roman" w:hAnsi="Times New Roman"/>
          <w:sz w:val="24"/>
          <w:szCs w:val="24"/>
        </w:rPr>
        <w:t>kereskedelmi egység és szállásépület esetén: 600,-Ft/m2.</w:t>
      </w:r>
    </w:p>
    <w:p w:rsidR="008F32AC" w:rsidRPr="008F32AC" w:rsidRDefault="008F32AC" w:rsidP="008F32AC">
      <w:pPr>
        <w:pStyle w:val="Listaszerbekezds"/>
        <w:spacing w:after="0" w:line="240" w:lineRule="auto"/>
        <w:ind w:left="1485"/>
        <w:rPr>
          <w:rFonts w:ascii="Times New Roman" w:hAnsi="Times New Roman"/>
          <w:i/>
          <w:sz w:val="24"/>
          <w:szCs w:val="24"/>
        </w:rPr>
      </w:pPr>
    </w:p>
    <w:p w:rsidR="008729B5" w:rsidRPr="008F32AC" w:rsidRDefault="008729B5" w:rsidP="008729B5">
      <w:pPr>
        <w:pStyle w:val="Listaszerbekezds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8F32AC">
        <w:rPr>
          <w:rFonts w:ascii="Times New Roman" w:hAnsi="Times New Roman"/>
          <w:i/>
          <w:sz w:val="24"/>
          <w:szCs w:val="24"/>
        </w:rPr>
        <w:t>Adómentesség</w:t>
      </w:r>
    </w:p>
    <w:p w:rsidR="008729B5" w:rsidRPr="008729B5" w:rsidRDefault="008729B5" w:rsidP="008729B5">
      <w:pPr>
        <w:pStyle w:val="Listaszerbekezds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729B5" w:rsidRPr="008F32AC" w:rsidRDefault="008729B5" w:rsidP="008729B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F32AC">
        <w:rPr>
          <w:rFonts w:ascii="Times New Roman" w:hAnsi="Times New Roman"/>
          <w:sz w:val="24"/>
          <w:szCs w:val="24"/>
        </w:rPr>
        <w:t>§</w:t>
      </w:r>
      <w:r w:rsidR="008F32AC">
        <w:rPr>
          <w:rStyle w:val="Lbjegyzet-hivatkozs"/>
          <w:rFonts w:ascii="Times New Roman" w:hAnsi="Times New Roman"/>
          <w:sz w:val="24"/>
          <w:szCs w:val="24"/>
        </w:rPr>
        <w:footnoteReference w:id="2"/>
      </w:r>
      <w:r w:rsidRPr="008F32AC">
        <w:rPr>
          <w:rFonts w:ascii="Times New Roman" w:hAnsi="Times New Roman"/>
          <w:sz w:val="24"/>
          <w:szCs w:val="24"/>
        </w:rPr>
        <w:t xml:space="preserve"> (1) </w:t>
      </w:r>
      <w:bookmarkStart w:id="0" w:name="_Hlk25070342"/>
      <w:r w:rsidR="008F32AC" w:rsidRPr="008F32AC">
        <w:rPr>
          <w:rFonts w:ascii="Times New Roman" w:hAnsi="Times New Roman"/>
          <w:iCs/>
          <w:sz w:val="24"/>
          <w:szCs w:val="24"/>
        </w:rPr>
        <w:t>Valamennyi lakás esetében a tulajdonos és a Polgári Törvénykönyv 8:1 § (1) 1. pontjában meghatározott közeli hozzátartozók, valamint az élettárs után személyenként 40 m</w:t>
      </w:r>
      <w:r w:rsidR="008F32AC" w:rsidRPr="008F32AC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="008F32AC" w:rsidRPr="008F32AC">
        <w:rPr>
          <w:rFonts w:ascii="Times New Roman" w:hAnsi="Times New Roman"/>
          <w:iCs/>
          <w:sz w:val="24"/>
          <w:szCs w:val="24"/>
        </w:rPr>
        <w:t xml:space="preserve"> mentesség jár a hasznos alapterületből</w:t>
      </w:r>
      <w:r w:rsidR="008F32AC" w:rsidRPr="008F32AC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r w:rsidR="008F32AC" w:rsidRPr="008F32AC">
        <w:rPr>
          <w:rFonts w:ascii="Times New Roman" w:hAnsi="Times New Roman"/>
          <w:iCs/>
          <w:sz w:val="24"/>
          <w:szCs w:val="24"/>
        </w:rPr>
        <w:t>maximum a lakás, lakóház hasznos alapterületének 80 %-áig,</w:t>
      </w:r>
      <w:r w:rsidR="008F32AC" w:rsidRPr="008F32AC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r w:rsidR="008F32AC" w:rsidRPr="008F32AC">
        <w:rPr>
          <w:rFonts w:ascii="Times New Roman" w:hAnsi="Times New Roman"/>
          <w:iCs/>
          <w:sz w:val="24"/>
          <w:szCs w:val="24"/>
        </w:rPr>
        <w:t xml:space="preserve">ha azt saját maga, vagy egyenes ági rokona </w:t>
      </w:r>
      <w:r w:rsidR="008F32AC" w:rsidRPr="008F32AC">
        <w:rPr>
          <w:rFonts w:ascii="Times New Roman" w:hAnsi="Times New Roman"/>
          <w:iCs/>
          <w:sz w:val="24"/>
          <w:szCs w:val="24"/>
        </w:rPr>
        <w:lastRenderedPageBreak/>
        <w:t xml:space="preserve">életvitelszerű lakhatás céljára használja. </w:t>
      </w:r>
      <w:bookmarkEnd w:id="0"/>
      <w:r w:rsidR="008F32AC" w:rsidRPr="008F32AC">
        <w:rPr>
          <w:rFonts w:ascii="Times New Roman" w:hAnsi="Times New Roman"/>
          <w:iCs/>
          <w:sz w:val="24"/>
          <w:szCs w:val="24"/>
        </w:rPr>
        <w:t>Nem terjed ki a mentesség, ha a vállalkozó a lakóházát üzleti célra használja</w:t>
      </w:r>
      <w:r w:rsidRPr="008F32AC">
        <w:rPr>
          <w:rFonts w:ascii="Times New Roman" w:hAnsi="Times New Roman"/>
          <w:iCs/>
          <w:sz w:val="24"/>
          <w:szCs w:val="24"/>
        </w:rPr>
        <w:t>.</w:t>
      </w:r>
    </w:p>
    <w:p w:rsidR="008729B5" w:rsidRPr="008729B5" w:rsidRDefault="008729B5" w:rsidP="008729B5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>(2) Az (1) bekezdés szerinti mentesség alkalmazása során az a lakás szolgál az életvitelszerű lakhatás céljára:</w:t>
      </w:r>
    </w:p>
    <w:p w:rsidR="008729B5" w:rsidRPr="008729B5" w:rsidRDefault="008729B5" w:rsidP="008729B5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>ahonnan az adóalany, illetve a lakást nem adóalanyként használó természetes személy az életét szervezi, rendszeresen munkába vagy oktatási intézménybe indul, oda tér haza,</w:t>
      </w:r>
    </w:p>
    <w:p w:rsidR="008729B5" w:rsidRPr="008729B5" w:rsidRDefault="008729B5" w:rsidP="008729B5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>ahol az életviteléhez szükségek tevékenységeket leginkább folytatja,</w:t>
      </w:r>
    </w:p>
    <w:p w:rsidR="008729B5" w:rsidRPr="008729B5" w:rsidRDefault="008729B5" w:rsidP="008729B5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>amely családi élete helyszínéül szolgál,</w:t>
      </w:r>
    </w:p>
    <w:p w:rsidR="008729B5" w:rsidRPr="008729B5" w:rsidRDefault="008729B5" w:rsidP="008729B5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>amelyre vonatkozóan közüzemi szolgáltatásokat vesz igénybe,</w:t>
      </w:r>
    </w:p>
    <w:p w:rsidR="008729B5" w:rsidRPr="008729B5" w:rsidRDefault="008729B5" w:rsidP="008729B5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>amely elsődleges címként jelentik meg a hatóságoknál, közműszolgáltatóknál.</w:t>
      </w:r>
    </w:p>
    <w:p w:rsidR="008729B5" w:rsidRPr="008729B5" w:rsidRDefault="008729B5" w:rsidP="008729B5">
      <w:pPr>
        <w:ind w:left="1080"/>
        <w:jc w:val="both"/>
      </w:pPr>
      <w:r w:rsidRPr="008729B5">
        <w:t>Az életvitelszerű lakhatás céljára történő használat igazolására az érintettek írásbeli nyilatkozata szükséges.</w:t>
      </w:r>
    </w:p>
    <w:p w:rsidR="008729B5" w:rsidRPr="008729B5" w:rsidRDefault="008729B5" w:rsidP="008729B5">
      <w:pPr>
        <w:ind w:left="1080"/>
        <w:jc w:val="both"/>
      </w:pPr>
      <w:r w:rsidRPr="008729B5">
        <w:t xml:space="preserve">(3) A lakás, lakóház rendszeres, életvitelszerű lakhatás céljára történő használatának vitatása esetén az életvitelszerű lakhatás céljára történő használat közüzemi számlákkal (vízdíj, elektromos áram stb.) alátámasztandó. </w:t>
      </w:r>
    </w:p>
    <w:p w:rsidR="008729B5" w:rsidRPr="008729B5" w:rsidRDefault="008729B5" w:rsidP="008729B5"/>
    <w:p w:rsidR="008729B5" w:rsidRPr="008729B5" w:rsidRDefault="008729B5" w:rsidP="008729B5">
      <w:pPr>
        <w:pStyle w:val="NormlWeb"/>
        <w:spacing w:before="0" w:beforeAutospacing="0" w:after="0" w:afterAutospacing="0"/>
        <w:ind w:left="720"/>
      </w:pPr>
    </w:p>
    <w:p w:rsidR="008729B5" w:rsidRPr="008729B5" w:rsidRDefault="008729B5" w:rsidP="008729B5">
      <w:pPr>
        <w:pStyle w:val="NormlWeb"/>
        <w:spacing w:before="0" w:beforeAutospacing="0" w:after="0" w:afterAutospacing="0"/>
        <w:jc w:val="center"/>
        <w:rPr>
          <w:b/>
        </w:rPr>
      </w:pPr>
      <w:r w:rsidRPr="008729B5">
        <w:rPr>
          <w:b/>
        </w:rPr>
        <w:t>Idegenforgalmi adó</w:t>
      </w:r>
    </w:p>
    <w:p w:rsidR="008729B5" w:rsidRPr="008729B5" w:rsidRDefault="008729B5" w:rsidP="008729B5">
      <w:pPr>
        <w:pStyle w:val="NormlWeb"/>
        <w:spacing w:before="0" w:beforeAutospacing="0" w:after="0" w:afterAutospacing="0"/>
        <w:jc w:val="center"/>
      </w:pPr>
    </w:p>
    <w:p w:rsidR="008729B5" w:rsidRPr="008729B5" w:rsidRDefault="008729B5" w:rsidP="008729B5">
      <w:pPr>
        <w:pStyle w:val="Alaprtelmezett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29B5">
        <w:rPr>
          <w:rFonts w:ascii="Times New Roman" w:hAnsi="Times New Roman" w:cs="Times New Roman"/>
          <w:i/>
          <w:sz w:val="24"/>
          <w:szCs w:val="24"/>
        </w:rPr>
        <w:t>Adókötelezettség, az adó alanya</w:t>
      </w:r>
    </w:p>
    <w:p w:rsidR="008729B5" w:rsidRPr="008729B5" w:rsidRDefault="008729B5" w:rsidP="008729B5">
      <w:pPr>
        <w:pStyle w:val="Alaprtelmezett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9B5" w:rsidRPr="008729B5" w:rsidRDefault="008729B5" w:rsidP="008729B5">
      <w:pPr>
        <w:pStyle w:val="Alaprtelmezett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8729B5">
        <w:rPr>
          <w:rFonts w:ascii="Times New Roman" w:hAnsi="Times New Roman" w:cs="Times New Roman"/>
          <w:sz w:val="24"/>
          <w:szCs w:val="24"/>
        </w:rPr>
        <w:t xml:space="preserve">§ Adókötelezettség terheli a </w:t>
      </w:r>
      <w:proofErr w:type="spellStart"/>
      <w:r w:rsidRPr="008729B5">
        <w:rPr>
          <w:rFonts w:ascii="Times New Roman" w:hAnsi="Times New Roman" w:cs="Times New Roman"/>
          <w:sz w:val="24"/>
          <w:szCs w:val="24"/>
        </w:rPr>
        <w:t>Htv</w:t>
      </w:r>
      <w:proofErr w:type="spellEnd"/>
      <w:r w:rsidRPr="008729B5">
        <w:rPr>
          <w:rFonts w:ascii="Times New Roman" w:hAnsi="Times New Roman" w:cs="Times New Roman"/>
          <w:sz w:val="24"/>
          <w:szCs w:val="24"/>
        </w:rPr>
        <w:t>. 30. § (1) bekezdés a) pontja szerinti magánszemélyt.</w:t>
      </w:r>
    </w:p>
    <w:p w:rsidR="008729B5" w:rsidRPr="008729B5" w:rsidRDefault="008729B5" w:rsidP="008729B5">
      <w:pPr>
        <w:pStyle w:val="Alaprtelmezett"/>
        <w:spacing w:before="0" w:after="0"/>
        <w:rPr>
          <w:rFonts w:ascii="Times New Roman" w:hAnsi="Times New Roman" w:cs="Times New Roman"/>
          <w:i/>
          <w:sz w:val="24"/>
          <w:szCs w:val="24"/>
        </w:rPr>
      </w:pPr>
    </w:p>
    <w:p w:rsidR="008729B5" w:rsidRPr="008729B5" w:rsidRDefault="008729B5" w:rsidP="008729B5">
      <w:pPr>
        <w:pStyle w:val="Alaprtelmezett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29B5">
        <w:rPr>
          <w:rFonts w:ascii="Times New Roman" w:hAnsi="Times New Roman" w:cs="Times New Roman"/>
          <w:i/>
          <w:sz w:val="24"/>
          <w:szCs w:val="24"/>
        </w:rPr>
        <w:t>Az adó alapja</w:t>
      </w:r>
    </w:p>
    <w:p w:rsidR="008729B5" w:rsidRPr="008729B5" w:rsidRDefault="008729B5" w:rsidP="008729B5">
      <w:pPr>
        <w:pStyle w:val="Alaprtelmezett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8729B5" w:rsidRPr="008729B5" w:rsidRDefault="008729B5" w:rsidP="008729B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>§ Az adó alapja a megkezdett vendégéjszakák száma.</w:t>
      </w:r>
    </w:p>
    <w:p w:rsidR="008729B5" w:rsidRPr="008729B5" w:rsidRDefault="008729B5" w:rsidP="008729B5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8729B5" w:rsidRPr="008729B5" w:rsidRDefault="008729B5" w:rsidP="008729B5">
      <w:pPr>
        <w:pStyle w:val="Listaszerbekezds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8729B5">
        <w:rPr>
          <w:rFonts w:ascii="Times New Roman" w:hAnsi="Times New Roman"/>
          <w:i/>
          <w:sz w:val="24"/>
          <w:szCs w:val="24"/>
        </w:rPr>
        <w:t>Az adó mértéke</w:t>
      </w:r>
    </w:p>
    <w:p w:rsidR="008729B5" w:rsidRPr="008729B5" w:rsidRDefault="008729B5" w:rsidP="008729B5">
      <w:pPr>
        <w:pStyle w:val="Listaszerbekezds"/>
        <w:ind w:left="0"/>
        <w:jc w:val="center"/>
        <w:rPr>
          <w:rFonts w:ascii="Times New Roman" w:hAnsi="Times New Roman"/>
          <w:sz w:val="24"/>
          <w:szCs w:val="24"/>
        </w:rPr>
      </w:pPr>
    </w:p>
    <w:p w:rsidR="008729B5" w:rsidRPr="008729B5" w:rsidRDefault="008729B5" w:rsidP="008729B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>§</w:t>
      </w:r>
      <w:r w:rsidR="008F32AC">
        <w:rPr>
          <w:rStyle w:val="Lbjegyzet-hivatkozs"/>
          <w:rFonts w:ascii="Times New Roman" w:hAnsi="Times New Roman"/>
          <w:sz w:val="24"/>
          <w:szCs w:val="24"/>
        </w:rPr>
        <w:footnoteReference w:id="3"/>
      </w:r>
      <w:r w:rsidRPr="008729B5">
        <w:rPr>
          <w:rFonts w:ascii="Times New Roman" w:hAnsi="Times New Roman"/>
          <w:sz w:val="24"/>
          <w:szCs w:val="24"/>
        </w:rPr>
        <w:t xml:space="preserve"> Az adó mértéke 4</w:t>
      </w:r>
      <w:r w:rsidR="008F32AC">
        <w:rPr>
          <w:rFonts w:ascii="Times New Roman" w:hAnsi="Times New Roman"/>
          <w:sz w:val="24"/>
          <w:szCs w:val="24"/>
        </w:rPr>
        <w:t>5</w:t>
      </w:r>
      <w:r w:rsidRPr="008729B5">
        <w:rPr>
          <w:rFonts w:ascii="Times New Roman" w:hAnsi="Times New Roman"/>
          <w:sz w:val="24"/>
          <w:szCs w:val="24"/>
        </w:rPr>
        <w:t>0.-Ft/fő/vendégéjszaka.</w:t>
      </w:r>
    </w:p>
    <w:p w:rsidR="008729B5" w:rsidRPr="008729B5" w:rsidRDefault="008729B5" w:rsidP="008729B5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8729B5" w:rsidRPr="008729B5" w:rsidRDefault="008729B5" w:rsidP="008729B5">
      <w:pPr>
        <w:pStyle w:val="Listaszerbekezds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8729B5">
        <w:rPr>
          <w:rFonts w:ascii="Times New Roman" w:hAnsi="Times New Roman"/>
          <w:i/>
          <w:sz w:val="24"/>
          <w:szCs w:val="24"/>
        </w:rPr>
        <w:t>Szálláshely-szolgáltatási tevékenység</w:t>
      </w:r>
    </w:p>
    <w:p w:rsidR="008729B5" w:rsidRPr="008729B5" w:rsidRDefault="008729B5" w:rsidP="008729B5">
      <w:pPr>
        <w:pStyle w:val="Listaszerbekezds"/>
        <w:ind w:left="0"/>
        <w:jc w:val="center"/>
        <w:rPr>
          <w:rFonts w:ascii="Times New Roman" w:hAnsi="Times New Roman"/>
          <w:sz w:val="24"/>
          <w:szCs w:val="24"/>
        </w:rPr>
      </w:pPr>
    </w:p>
    <w:p w:rsidR="008729B5" w:rsidRPr="008729B5" w:rsidRDefault="008729B5" w:rsidP="008729B5">
      <w:pPr>
        <w:pStyle w:val="Listaszerbekezds"/>
        <w:numPr>
          <w:ilvl w:val="0"/>
          <w:numId w:val="1"/>
        </w:numPr>
        <w:tabs>
          <w:tab w:val="left" w:pos="708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 xml:space="preserve">§ (1) Szálláshely-szolgáltatási tevékenységet csak engedély birtokában, érvényesített vendégkönyv vezetésével lehet gyakorolni. Érvényesítést minden évben az adóköteles tevékenység megkezdése előtt a közös önkormányzati hivataltól kérni kell. </w:t>
      </w:r>
    </w:p>
    <w:p w:rsidR="008729B5" w:rsidRDefault="008729B5" w:rsidP="008729B5">
      <w:pPr>
        <w:pStyle w:val="Listaszerbekezds"/>
        <w:tabs>
          <w:tab w:val="left" w:pos="708"/>
        </w:tabs>
        <w:suppressAutoHyphens/>
        <w:ind w:left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>(2) A beszedett idegenforgalmi adó nyilvántartásának, az adóbevallásnak és a tárgyévet követő év január hó 31. napjáig teljesítendő adatszolgáltatásnak az alapja a vendégkönyv.</w:t>
      </w:r>
    </w:p>
    <w:p w:rsidR="008729B5" w:rsidRDefault="008729B5" w:rsidP="008729B5">
      <w:pPr>
        <w:pStyle w:val="Listaszerbekezds"/>
        <w:tabs>
          <w:tab w:val="left" w:pos="708"/>
        </w:tabs>
        <w:suppressAutoHyphens/>
        <w:ind w:left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>(3) Az adó beszedésére kötelezett a beszedett adót az önkormányzatnál benyújtott adóbevallása keretében vallja be.</w:t>
      </w:r>
    </w:p>
    <w:p w:rsidR="008729B5" w:rsidRDefault="008729B5" w:rsidP="008729B5">
      <w:pPr>
        <w:pStyle w:val="Listaszerbekezds"/>
        <w:tabs>
          <w:tab w:val="left" w:pos="708"/>
        </w:tabs>
        <w:suppressAutoHyphens/>
        <w:ind w:left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 xml:space="preserve">(4) Amennyiben a szállásadó vendégkönyv-érvényesítési, adóbevallási és adatszolgáltatási kötelezettségének nem tesz eleget, úgy a szálláshely-szolgáltatási </w:t>
      </w:r>
      <w:r w:rsidRPr="008729B5">
        <w:rPr>
          <w:rFonts w:ascii="Times New Roman" w:hAnsi="Times New Roman"/>
          <w:sz w:val="24"/>
          <w:szCs w:val="24"/>
        </w:rPr>
        <w:lastRenderedPageBreak/>
        <w:t>tevékenység folytatásának részletes feltételeiről és a szálláshely-üzemeltetési engedély kiadásának rendjéről szóló 239/2009. (X. 20.) sz. Korm. rendelet 14. §</w:t>
      </w:r>
      <w:proofErr w:type="spellStart"/>
      <w:r w:rsidRPr="008729B5">
        <w:rPr>
          <w:rFonts w:ascii="Times New Roman" w:hAnsi="Times New Roman"/>
          <w:sz w:val="24"/>
          <w:szCs w:val="24"/>
        </w:rPr>
        <w:t>-ában</w:t>
      </w:r>
      <w:proofErr w:type="spellEnd"/>
      <w:r w:rsidRPr="008729B5">
        <w:rPr>
          <w:rFonts w:ascii="Times New Roman" w:hAnsi="Times New Roman"/>
          <w:sz w:val="24"/>
          <w:szCs w:val="24"/>
        </w:rPr>
        <w:t xml:space="preserve"> foglalt jogkövetkezmények kerülnek alkalmazásra.</w:t>
      </w:r>
    </w:p>
    <w:p w:rsidR="008729B5" w:rsidRDefault="008729B5" w:rsidP="008729B5">
      <w:pPr>
        <w:pStyle w:val="Listaszerbekezds"/>
        <w:tabs>
          <w:tab w:val="left" w:pos="708"/>
        </w:tabs>
        <w:suppressAutoHyphens/>
        <w:ind w:left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>(5) A vendégkönyvben fel kell tüntetni a vendég nevét, születési idejét, lakhelyét, állampolgárságát, az érkezés és a távozás idejét. Az adatokat közvetlenül a szálláshelyet igénybevevő érkezése után kell bejegyezni, kivéve a távozás időpontját.</w:t>
      </w:r>
    </w:p>
    <w:p w:rsidR="008729B5" w:rsidRDefault="008729B5" w:rsidP="008729B5">
      <w:pPr>
        <w:pStyle w:val="Listaszerbekezds"/>
        <w:tabs>
          <w:tab w:val="left" w:pos="708"/>
        </w:tabs>
        <w:suppressAutoHyphens/>
        <w:ind w:left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>(6) A vendégkönyvet az adóbeszedésre kötelezett köteles az értékesített vagy az ingyenesen átengedett szálláshelyen tartani, az ellenőrzésre feljogosított személynek bemutatni. Amennyiben a kötelezett állandó jelleggel nem tartózkodik a szálláshelyen, úgy megbízottról gondoskodni kell. A megbízott nevét az értékesítést megelőzően a helyi adóhatóságnál be kell jelenteni.</w:t>
      </w:r>
    </w:p>
    <w:p w:rsidR="008729B5" w:rsidRPr="008729B5" w:rsidRDefault="008729B5" w:rsidP="008729B5">
      <w:pPr>
        <w:pStyle w:val="Listaszerbekezds"/>
        <w:tabs>
          <w:tab w:val="left" w:pos="708"/>
        </w:tabs>
        <w:suppressAutoHyphens/>
        <w:ind w:left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>(7) Az ellenőrzést végző személy közfeladatot ellátó személynek minősül és büntetőjogi védelem illeti meg, akit az önkormányzat jegyzője igazolvánnyal lát el. Az igazolványt felmutató személyt a szállásadó köteles az ellenőrzés megállapított időszakában 09 – 21 óráig a lakásnak azon részébe beengedni, amelyben az adókötelezettség a lakással, mint vagyontárggyal kapcsolatos, illetőleg az adózó jövedelme a lakás hasznosításából származik.</w:t>
      </w:r>
    </w:p>
    <w:p w:rsidR="008729B5" w:rsidRPr="008729B5" w:rsidRDefault="008729B5" w:rsidP="008729B5">
      <w:pPr>
        <w:pStyle w:val="NormlWeb"/>
        <w:spacing w:before="0" w:beforeAutospacing="0" w:after="0" w:afterAutospacing="0"/>
        <w:jc w:val="center"/>
      </w:pPr>
    </w:p>
    <w:p w:rsidR="008729B5" w:rsidRPr="008729B5" w:rsidRDefault="008729B5" w:rsidP="008729B5">
      <w:pPr>
        <w:pStyle w:val="NormlWeb"/>
        <w:spacing w:before="0" w:beforeAutospacing="0" w:after="0" w:afterAutospacing="0"/>
        <w:jc w:val="center"/>
        <w:rPr>
          <w:b/>
        </w:rPr>
      </w:pPr>
      <w:r w:rsidRPr="008729B5">
        <w:rPr>
          <w:b/>
        </w:rPr>
        <w:t>Helyi iparűzési adó</w:t>
      </w:r>
    </w:p>
    <w:p w:rsidR="008729B5" w:rsidRPr="008729B5" w:rsidRDefault="008729B5" w:rsidP="008729B5">
      <w:pPr>
        <w:pStyle w:val="NormlWeb"/>
        <w:spacing w:before="0" w:beforeAutospacing="0" w:after="0" w:afterAutospacing="0"/>
        <w:jc w:val="center"/>
        <w:rPr>
          <w:b/>
        </w:rPr>
      </w:pPr>
    </w:p>
    <w:p w:rsidR="008729B5" w:rsidRPr="008729B5" w:rsidRDefault="008729B5" w:rsidP="008729B5">
      <w:pPr>
        <w:pStyle w:val="Alaprtelmezett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29B5">
        <w:rPr>
          <w:rFonts w:ascii="Times New Roman" w:hAnsi="Times New Roman" w:cs="Times New Roman"/>
          <w:i/>
          <w:sz w:val="24"/>
          <w:szCs w:val="24"/>
        </w:rPr>
        <w:t>Adókötelezettség, az adó alanya</w:t>
      </w:r>
    </w:p>
    <w:p w:rsidR="008729B5" w:rsidRPr="008729B5" w:rsidRDefault="008729B5" w:rsidP="008729B5">
      <w:pPr>
        <w:pStyle w:val="NormlWeb"/>
        <w:spacing w:before="0" w:beforeAutospacing="0" w:after="0" w:afterAutospacing="0"/>
        <w:jc w:val="center"/>
      </w:pPr>
    </w:p>
    <w:p w:rsidR="008729B5" w:rsidRPr="008729B5" w:rsidRDefault="008729B5" w:rsidP="008729B5">
      <w:pPr>
        <w:pStyle w:val="NormlWeb"/>
        <w:numPr>
          <w:ilvl w:val="0"/>
          <w:numId w:val="1"/>
        </w:numPr>
        <w:spacing w:before="0" w:beforeAutospacing="0" w:after="0" w:afterAutospacing="0"/>
      </w:pPr>
      <w:r w:rsidRPr="008729B5">
        <w:t xml:space="preserve">§ Adóköteles a </w:t>
      </w:r>
      <w:proofErr w:type="spellStart"/>
      <w:r w:rsidRPr="008729B5">
        <w:t>Htv</w:t>
      </w:r>
      <w:proofErr w:type="spellEnd"/>
      <w:r w:rsidRPr="008729B5">
        <w:t xml:space="preserve"> 35-36. § -ban meghatározott vállalkozási tevékenység.</w:t>
      </w:r>
    </w:p>
    <w:p w:rsidR="008729B5" w:rsidRPr="008729B5" w:rsidRDefault="008729B5" w:rsidP="008729B5">
      <w:pPr>
        <w:pStyle w:val="NormlWeb"/>
        <w:spacing w:before="0" w:beforeAutospacing="0" w:after="0" w:afterAutospacing="0"/>
        <w:jc w:val="center"/>
        <w:rPr>
          <w:i/>
        </w:rPr>
      </w:pPr>
    </w:p>
    <w:p w:rsidR="008729B5" w:rsidRPr="008729B5" w:rsidRDefault="008729B5" w:rsidP="008729B5">
      <w:pPr>
        <w:pStyle w:val="Alaprtelmezett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29B5">
        <w:rPr>
          <w:rFonts w:ascii="Times New Roman" w:hAnsi="Times New Roman" w:cs="Times New Roman"/>
          <w:i/>
          <w:sz w:val="24"/>
          <w:szCs w:val="24"/>
        </w:rPr>
        <w:t>Az adó alapja</w:t>
      </w:r>
    </w:p>
    <w:p w:rsidR="008729B5" w:rsidRPr="008729B5" w:rsidRDefault="008729B5" w:rsidP="008729B5">
      <w:pPr>
        <w:pStyle w:val="NormlWeb"/>
        <w:spacing w:before="0" w:beforeAutospacing="0" w:after="0" w:afterAutospacing="0"/>
        <w:jc w:val="center"/>
        <w:rPr>
          <w:i/>
        </w:rPr>
      </w:pPr>
    </w:p>
    <w:p w:rsidR="008729B5" w:rsidRPr="008729B5" w:rsidRDefault="008729B5" w:rsidP="008729B5">
      <w:pPr>
        <w:pStyle w:val="NormlWeb"/>
        <w:numPr>
          <w:ilvl w:val="0"/>
          <w:numId w:val="1"/>
        </w:numPr>
        <w:spacing w:before="0" w:beforeAutospacing="0" w:after="0" w:afterAutospacing="0"/>
      </w:pPr>
      <w:r w:rsidRPr="008729B5">
        <w:t xml:space="preserve">§ (1) Az adó alapja a </w:t>
      </w:r>
      <w:proofErr w:type="spellStart"/>
      <w:r w:rsidRPr="008729B5">
        <w:t>Ht</w:t>
      </w:r>
      <w:proofErr w:type="spellEnd"/>
      <w:r w:rsidRPr="008729B5">
        <w:t>. 39-39/A §-ban meghatározott árbevétel.</w:t>
      </w:r>
    </w:p>
    <w:p w:rsidR="008729B5" w:rsidRPr="008729B5" w:rsidRDefault="008729B5" w:rsidP="008729B5">
      <w:pPr>
        <w:pStyle w:val="NormlWeb"/>
        <w:spacing w:before="0" w:beforeAutospacing="0" w:after="0" w:afterAutospacing="0"/>
        <w:ind w:left="720"/>
      </w:pPr>
      <w:r w:rsidRPr="008729B5">
        <w:t xml:space="preserve">(2) Állandó jellegű iparűzési tevékenység esetén az adó alapján egyszerűsített meghatározása a </w:t>
      </w:r>
      <w:proofErr w:type="spellStart"/>
      <w:r w:rsidRPr="008729B5">
        <w:t>Htv</w:t>
      </w:r>
      <w:proofErr w:type="spellEnd"/>
      <w:r w:rsidRPr="008729B5">
        <w:t>. 39/B §-ban foglaltak szerint történhet.</w:t>
      </w:r>
    </w:p>
    <w:p w:rsidR="008729B5" w:rsidRPr="008729B5" w:rsidRDefault="008729B5" w:rsidP="008729B5">
      <w:pPr>
        <w:pStyle w:val="NormlWeb"/>
        <w:spacing w:before="0" w:beforeAutospacing="0" w:after="0" w:afterAutospacing="0"/>
        <w:ind w:left="360"/>
      </w:pPr>
    </w:p>
    <w:p w:rsidR="008729B5" w:rsidRPr="008729B5" w:rsidRDefault="008729B5" w:rsidP="008729B5">
      <w:pPr>
        <w:jc w:val="center"/>
        <w:rPr>
          <w:i/>
        </w:rPr>
      </w:pPr>
      <w:r w:rsidRPr="008729B5">
        <w:rPr>
          <w:i/>
        </w:rPr>
        <w:t>Az adó mértéke</w:t>
      </w:r>
    </w:p>
    <w:p w:rsidR="008729B5" w:rsidRPr="008729B5" w:rsidRDefault="008729B5" w:rsidP="008729B5">
      <w:pPr>
        <w:jc w:val="center"/>
      </w:pPr>
    </w:p>
    <w:p w:rsidR="008729B5" w:rsidRPr="008729B5" w:rsidRDefault="008729B5" w:rsidP="008729B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 xml:space="preserve">§ (1) Állandó jellegű iparűzési tevékenység esetén az adó évi mértéke a </w:t>
      </w:r>
      <w:proofErr w:type="spellStart"/>
      <w:r w:rsidRPr="008729B5">
        <w:rPr>
          <w:rFonts w:ascii="Times New Roman" w:hAnsi="Times New Roman"/>
          <w:sz w:val="24"/>
          <w:szCs w:val="24"/>
        </w:rPr>
        <w:t>Htv</w:t>
      </w:r>
      <w:proofErr w:type="spellEnd"/>
      <w:r w:rsidRPr="008729B5">
        <w:rPr>
          <w:rFonts w:ascii="Times New Roman" w:hAnsi="Times New Roman"/>
          <w:sz w:val="24"/>
          <w:szCs w:val="24"/>
        </w:rPr>
        <w:t>. szerinti adóalap 2%-a.</w:t>
      </w:r>
    </w:p>
    <w:p w:rsidR="008729B5" w:rsidRDefault="008729B5" w:rsidP="008729B5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 xml:space="preserve">(2)Ideiglenes jelleggel végzett iparűzési tevékenység esetén az adó mértéke a </w:t>
      </w:r>
      <w:proofErr w:type="spellStart"/>
      <w:r w:rsidRPr="008729B5">
        <w:rPr>
          <w:rFonts w:ascii="Times New Roman" w:hAnsi="Times New Roman"/>
          <w:sz w:val="24"/>
          <w:szCs w:val="24"/>
        </w:rPr>
        <w:t>Htv</w:t>
      </w:r>
      <w:proofErr w:type="spellEnd"/>
      <w:r w:rsidRPr="008729B5">
        <w:rPr>
          <w:rFonts w:ascii="Times New Roman" w:hAnsi="Times New Roman"/>
          <w:sz w:val="24"/>
          <w:szCs w:val="24"/>
        </w:rPr>
        <w:t>. 37.§. (2) bekezdésének a) és b) pontja szerinti tevékenység-végzés után naptári naponként 3000,- Ft.</w:t>
      </w:r>
    </w:p>
    <w:p w:rsidR="0053422C" w:rsidRDefault="0053422C" w:rsidP="008729B5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53422C" w:rsidRDefault="0053422C" w:rsidP="0053422C">
      <w:pPr>
        <w:tabs>
          <w:tab w:val="center" w:pos="6521"/>
        </w:tabs>
        <w:jc w:val="center"/>
        <w:rPr>
          <w:i/>
        </w:rPr>
      </w:pPr>
      <w:r w:rsidRPr="00424E92">
        <w:rPr>
          <w:i/>
        </w:rPr>
        <w:t>Átmeneti rendelkezések</w:t>
      </w:r>
      <w:r>
        <w:rPr>
          <w:rStyle w:val="Lbjegyzet-hivatkozs"/>
          <w:i/>
        </w:rPr>
        <w:footnoteReference w:id="4"/>
      </w:r>
    </w:p>
    <w:p w:rsidR="0053422C" w:rsidRPr="00424E92" w:rsidRDefault="0053422C" w:rsidP="0053422C">
      <w:pPr>
        <w:tabs>
          <w:tab w:val="center" w:pos="6521"/>
        </w:tabs>
        <w:jc w:val="center"/>
        <w:rPr>
          <w:i/>
        </w:rPr>
      </w:pPr>
    </w:p>
    <w:p w:rsidR="0053422C" w:rsidRPr="0053422C" w:rsidRDefault="0053422C" w:rsidP="0053422C">
      <w:pPr>
        <w:tabs>
          <w:tab w:val="center" w:pos="6521"/>
        </w:tabs>
        <w:jc w:val="both"/>
      </w:pPr>
      <w:r w:rsidRPr="0053422C">
        <w:t>13/</w:t>
      </w:r>
      <w:proofErr w:type="gramStart"/>
      <w:r w:rsidRPr="0053422C">
        <w:t>A.</w:t>
      </w:r>
      <w:proofErr w:type="gramEnd"/>
      <w:r w:rsidRPr="0053422C">
        <w:t xml:space="preserve"> § 2020. évben az adó megfizetésének határideje április 30</w:t>
      </w:r>
      <w:proofErr w:type="gramStart"/>
      <w:r w:rsidRPr="0053422C">
        <w:t>.,</w:t>
      </w:r>
      <w:proofErr w:type="gramEnd"/>
      <w:r w:rsidRPr="0053422C">
        <w:t xml:space="preserve"> és szeptember 15.</w:t>
      </w:r>
    </w:p>
    <w:p w:rsidR="008729B5" w:rsidRPr="008729B5" w:rsidRDefault="008729B5" w:rsidP="008729B5">
      <w:pPr>
        <w:jc w:val="center"/>
        <w:rPr>
          <w:b/>
        </w:rPr>
      </w:pPr>
      <w:r w:rsidRPr="008729B5">
        <w:rPr>
          <w:b/>
        </w:rPr>
        <w:lastRenderedPageBreak/>
        <w:t>Záró rendelkezések</w:t>
      </w:r>
    </w:p>
    <w:p w:rsidR="008729B5" w:rsidRPr="008729B5" w:rsidRDefault="008729B5" w:rsidP="008729B5">
      <w:pPr>
        <w:jc w:val="center"/>
      </w:pPr>
    </w:p>
    <w:p w:rsidR="008729B5" w:rsidRPr="008729B5" w:rsidRDefault="008729B5" w:rsidP="008729B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>§ (1) Jelen Rendeletben nem szabályozott kérdésekben a helyi adókról szóló 1990. évi C. törvény és az adózás rendjéről szóló 2003. évi XCII. törvény hatályos rendelkezéseit kell alkalmazni.</w:t>
      </w:r>
    </w:p>
    <w:p w:rsidR="0053422C" w:rsidRDefault="008729B5" w:rsidP="0053422C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>(2) Jelen Rendelet 2017. január 1. napján lép hatályba. A Rendelet hatályba lépésével egyidejűleg hatályát veszti Vonyarcvashegy Nagyközség Önkormányzata Képviselő-testületének a helyi iparűzési adóról szóló 13/2010. (XII. 16.) önkormányzati rendelete, illetve az azt módosító 11/2013. (VI. 06.) önkormányzati rendelete, Vonyarcvashegy Nagyközség Önkormányzata Képviselő-testületének az építményadóról szóló 12/2010. (XII. 16.) önkormányzati rendelete, és az azt módosító 11/2013. (VI. 06.), 12/2013. (VII. 12.) önkormányzati rendeletek, valamint Vonyarcvashegy Nagyközség Önkormányzata Képviselő-testületének az idegenforgalmi adóról szóló 14/2010. (XII. 16.) önkormányzati rendelete, és az azt módosító 28/2012. (XII.1.) és 11/2013. (VI. 06.) önkormányzati rendeletek.</w:t>
      </w:r>
    </w:p>
    <w:p w:rsidR="0053422C" w:rsidRPr="0053422C" w:rsidRDefault="0053422C" w:rsidP="0053422C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 w:rsidRPr="0053422C">
        <w:rPr>
          <w:rFonts w:ascii="Times New Roman" w:hAnsi="Times New Roman"/>
          <w:sz w:val="24"/>
          <w:szCs w:val="24"/>
        </w:rPr>
        <w:t>(3)</w:t>
      </w:r>
      <w:r>
        <w:rPr>
          <w:rStyle w:val="Lbjegyzet-hivatkozs"/>
          <w:rFonts w:ascii="Times New Roman" w:hAnsi="Times New Roman"/>
          <w:sz w:val="24"/>
          <w:szCs w:val="24"/>
        </w:rPr>
        <w:footnoteReference w:id="5"/>
      </w:r>
      <w:r w:rsidRPr="0053422C">
        <w:rPr>
          <w:rFonts w:ascii="Times New Roman" w:hAnsi="Times New Roman"/>
          <w:sz w:val="24"/>
          <w:szCs w:val="24"/>
        </w:rPr>
        <w:t xml:space="preserve"> A Rendelet 13/</w:t>
      </w:r>
      <w:proofErr w:type="gramStart"/>
      <w:r w:rsidRPr="0053422C">
        <w:rPr>
          <w:rFonts w:ascii="Times New Roman" w:hAnsi="Times New Roman"/>
          <w:sz w:val="24"/>
          <w:szCs w:val="24"/>
        </w:rPr>
        <w:t>A</w:t>
      </w:r>
      <w:proofErr w:type="gramEnd"/>
      <w:r w:rsidRPr="0053422C">
        <w:rPr>
          <w:rFonts w:ascii="Times New Roman" w:hAnsi="Times New Roman"/>
          <w:sz w:val="24"/>
          <w:szCs w:val="24"/>
        </w:rPr>
        <w:t>. §</w:t>
      </w:r>
      <w:proofErr w:type="spellStart"/>
      <w:r w:rsidRPr="0053422C">
        <w:rPr>
          <w:rFonts w:ascii="Times New Roman" w:hAnsi="Times New Roman"/>
          <w:sz w:val="24"/>
          <w:szCs w:val="24"/>
        </w:rPr>
        <w:t>-a</w:t>
      </w:r>
      <w:proofErr w:type="spellEnd"/>
      <w:r w:rsidRPr="0053422C">
        <w:rPr>
          <w:rFonts w:ascii="Times New Roman" w:hAnsi="Times New Roman"/>
          <w:sz w:val="24"/>
          <w:szCs w:val="24"/>
        </w:rPr>
        <w:t xml:space="preserve"> 2021. janu</w:t>
      </w:r>
      <w:r>
        <w:rPr>
          <w:rFonts w:ascii="Times New Roman" w:hAnsi="Times New Roman"/>
          <w:sz w:val="24"/>
          <w:szCs w:val="24"/>
        </w:rPr>
        <w:t xml:space="preserve">ár 01. napján hatályát veszti. </w:t>
      </w:r>
    </w:p>
    <w:p w:rsidR="008729B5" w:rsidRPr="008729B5" w:rsidRDefault="008729B5" w:rsidP="008729B5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8729B5" w:rsidRPr="008729B5" w:rsidRDefault="008729B5" w:rsidP="008729B5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 w:rsidRPr="008729B5">
        <w:rPr>
          <w:rFonts w:ascii="Times New Roman" w:hAnsi="Times New Roman"/>
          <w:sz w:val="24"/>
          <w:szCs w:val="24"/>
        </w:rPr>
        <w:t xml:space="preserve">Vonyarcvashegy, 2016. </w:t>
      </w:r>
      <w:r>
        <w:rPr>
          <w:rFonts w:ascii="Times New Roman" w:hAnsi="Times New Roman"/>
          <w:sz w:val="24"/>
          <w:szCs w:val="24"/>
        </w:rPr>
        <w:t>november 25.</w:t>
      </w:r>
    </w:p>
    <w:p w:rsidR="008729B5" w:rsidRPr="008729B5" w:rsidRDefault="008729B5" w:rsidP="008729B5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8729B5" w:rsidRPr="008729B5" w:rsidRDefault="008729B5" w:rsidP="008729B5">
      <w:pPr>
        <w:jc w:val="center"/>
        <w:rPr>
          <w:b/>
        </w:rPr>
      </w:pPr>
    </w:p>
    <w:p w:rsidR="008729B5" w:rsidRPr="008729B5" w:rsidRDefault="008729B5" w:rsidP="008729B5">
      <w:pPr>
        <w:pStyle w:val="NormlWeb"/>
        <w:spacing w:before="0" w:beforeAutospacing="0" w:after="0" w:afterAutospacing="0"/>
        <w:rPr>
          <w:b/>
        </w:rPr>
      </w:pPr>
    </w:p>
    <w:p w:rsidR="008729B5" w:rsidRPr="008729B5" w:rsidRDefault="008729B5" w:rsidP="008729B5">
      <w:pPr>
        <w:pStyle w:val="NormlWeb"/>
        <w:spacing w:before="0" w:beforeAutospacing="0" w:after="0" w:afterAutospacing="0"/>
      </w:pPr>
    </w:p>
    <w:p w:rsidR="008729B5" w:rsidRPr="008729B5" w:rsidRDefault="008729B5" w:rsidP="008729B5">
      <w:pPr>
        <w:pStyle w:val="NormlWeb"/>
        <w:spacing w:before="0" w:beforeAutospacing="0" w:after="0" w:afterAutospacing="0"/>
        <w:ind w:firstLine="708"/>
      </w:pPr>
      <w:r w:rsidRPr="008729B5">
        <w:t>Péter Károly</w:t>
      </w:r>
      <w:r w:rsidRPr="008729B5">
        <w:tab/>
      </w:r>
      <w:r w:rsidR="008F32AC">
        <w:t>s.k.</w:t>
      </w:r>
      <w:r w:rsidRPr="008729B5">
        <w:tab/>
      </w:r>
      <w:r w:rsidRPr="008729B5">
        <w:rPr>
          <w:b/>
          <w:bCs/>
        </w:rPr>
        <w:tab/>
      </w:r>
      <w:r w:rsidRPr="008729B5">
        <w:rPr>
          <w:b/>
          <w:bCs/>
        </w:rPr>
        <w:tab/>
      </w:r>
      <w:r w:rsidRPr="008729B5">
        <w:rPr>
          <w:b/>
          <w:bCs/>
        </w:rPr>
        <w:tab/>
      </w:r>
      <w:r w:rsidRPr="008729B5">
        <w:rPr>
          <w:b/>
          <w:bCs/>
        </w:rPr>
        <w:tab/>
      </w:r>
      <w:r w:rsidRPr="008729B5">
        <w:rPr>
          <w:bCs/>
        </w:rPr>
        <w:t>Bertalanné dr. Gallé Vera</w:t>
      </w:r>
      <w:r w:rsidR="008F32AC">
        <w:rPr>
          <w:bCs/>
        </w:rPr>
        <w:t xml:space="preserve"> s.k.</w:t>
      </w:r>
    </w:p>
    <w:p w:rsidR="008729B5" w:rsidRPr="008729B5" w:rsidRDefault="008729B5" w:rsidP="008729B5">
      <w:pPr>
        <w:pStyle w:val="NormlWeb"/>
        <w:spacing w:before="0" w:beforeAutospacing="0" w:after="0" w:afterAutospacing="0"/>
        <w:ind w:firstLine="708"/>
      </w:pPr>
      <w:r w:rsidRPr="008729B5">
        <w:t>polgármester</w:t>
      </w:r>
      <w:r w:rsidRPr="008729B5">
        <w:tab/>
      </w:r>
      <w:r w:rsidRPr="008729B5">
        <w:tab/>
      </w:r>
      <w:r w:rsidRPr="008729B5">
        <w:tab/>
      </w:r>
      <w:r w:rsidRPr="008729B5">
        <w:tab/>
      </w:r>
      <w:r w:rsidRPr="008729B5">
        <w:tab/>
      </w:r>
      <w:r w:rsidRPr="008729B5">
        <w:tab/>
      </w:r>
      <w:r w:rsidR="008F32AC">
        <w:t>j</w:t>
      </w:r>
      <w:r w:rsidRPr="008729B5">
        <w:t>egyző</w:t>
      </w:r>
    </w:p>
    <w:p w:rsidR="008729B5" w:rsidRPr="008729B5" w:rsidRDefault="008729B5" w:rsidP="008729B5">
      <w:pPr>
        <w:pStyle w:val="NormlWeb"/>
        <w:spacing w:before="0" w:beforeAutospacing="0" w:after="0" w:afterAutospacing="0"/>
      </w:pPr>
    </w:p>
    <w:p w:rsidR="008729B5" w:rsidRPr="008729B5" w:rsidRDefault="008729B5" w:rsidP="008729B5">
      <w:pPr>
        <w:pStyle w:val="NormlWeb"/>
        <w:spacing w:before="0" w:beforeAutospacing="0" w:after="0" w:afterAutospacing="0"/>
      </w:pPr>
    </w:p>
    <w:p w:rsidR="008729B5" w:rsidRPr="008729B5" w:rsidRDefault="008729B5" w:rsidP="008729B5">
      <w:pPr>
        <w:pStyle w:val="NormlWeb"/>
        <w:spacing w:before="0" w:beforeAutospacing="0" w:after="0" w:afterAutospacing="0"/>
      </w:pPr>
    </w:p>
    <w:p w:rsidR="008729B5" w:rsidRPr="008729B5" w:rsidRDefault="008729B5" w:rsidP="008729B5">
      <w:r w:rsidRPr="008729B5">
        <w:tab/>
      </w:r>
      <w:r w:rsidRPr="008729B5">
        <w:tab/>
      </w:r>
    </w:p>
    <w:p w:rsidR="008729B5" w:rsidRPr="008729B5" w:rsidRDefault="008729B5" w:rsidP="008729B5">
      <w:pPr>
        <w:widowControl w:val="0"/>
        <w:autoSpaceDE w:val="0"/>
        <w:autoSpaceDN w:val="0"/>
        <w:adjustRightInd w:val="0"/>
        <w:ind w:right="140" w:firstLine="708"/>
        <w:rPr>
          <w:b/>
        </w:rPr>
      </w:pPr>
      <w:r w:rsidRPr="008729B5">
        <w:rPr>
          <w:b/>
        </w:rPr>
        <w:t>Kihirdetési záradék</w:t>
      </w:r>
    </w:p>
    <w:p w:rsidR="008729B5" w:rsidRPr="008729B5" w:rsidRDefault="008729B5" w:rsidP="008729B5">
      <w:pPr>
        <w:widowControl w:val="0"/>
        <w:autoSpaceDE w:val="0"/>
        <w:autoSpaceDN w:val="0"/>
        <w:adjustRightInd w:val="0"/>
        <w:ind w:right="140" w:firstLine="708"/>
        <w:rPr>
          <w:b/>
        </w:rPr>
      </w:pPr>
    </w:p>
    <w:p w:rsidR="008729B5" w:rsidRPr="008729B5" w:rsidRDefault="008729B5" w:rsidP="008729B5">
      <w:pPr>
        <w:widowControl w:val="0"/>
        <w:autoSpaceDE w:val="0"/>
        <w:autoSpaceDN w:val="0"/>
        <w:adjustRightInd w:val="0"/>
        <w:ind w:left="708" w:right="140"/>
        <w:jc w:val="both"/>
      </w:pPr>
      <w:r w:rsidRPr="008729B5">
        <w:t>A rendelet kihirdetése a Vonyarcvashegyi Közös Önkormányzati Hivatal hirdetőtábláján való kifüggesztéssel a mai napon megtörtént.</w:t>
      </w:r>
    </w:p>
    <w:p w:rsidR="008729B5" w:rsidRPr="008729B5" w:rsidRDefault="008729B5" w:rsidP="008729B5">
      <w:pPr>
        <w:widowControl w:val="0"/>
        <w:autoSpaceDE w:val="0"/>
        <w:autoSpaceDN w:val="0"/>
        <w:adjustRightInd w:val="0"/>
        <w:ind w:left="708" w:right="140"/>
        <w:jc w:val="both"/>
      </w:pPr>
    </w:p>
    <w:p w:rsidR="008729B5" w:rsidRPr="008729B5" w:rsidRDefault="008729B5" w:rsidP="008729B5">
      <w:pPr>
        <w:widowControl w:val="0"/>
        <w:autoSpaceDE w:val="0"/>
        <w:autoSpaceDN w:val="0"/>
        <w:adjustRightInd w:val="0"/>
        <w:ind w:right="140" w:firstLine="708"/>
      </w:pPr>
      <w:r>
        <w:t>Vonyarcvashegy, 2016. november 25.</w:t>
      </w:r>
      <w:r w:rsidRPr="008729B5">
        <w:tab/>
      </w:r>
      <w:r w:rsidRPr="008729B5">
        <w:tab/>
      </w:r>
      <w:r w:rsidRPr="008729B5">
        <w:tab/>
      </w:r>
      <w:r w:rsidRPr="008729B5">
        <w:tab/>
      </w:r>
    </w:p>
    <w:p w:rsidR="008729B5" w:rsidRPr="008729B5" w:rsidRDefault="008729B5" w:rsidP="008729B5">
      <w:pPr>
        <w:widowControl w:val="0"/>
        <w:autoSpaceDE w:val="0"/>
        <w:autoSpaceDN w:val="0"/>
        <w:adjustRightInd w:val="0"/>
        <w:ind w:right="140" w:firstLine="708"/>
      </w:pPr>
    </w:p>
    <w:p w:rsidR="008729B5" w:rsidRPr="008729B5" w:rsidRDefault="008729B5" w:rsidP="008729B5">
      <w:pPr>
        <w:widowControl w:val="0"/>
        <w:autoSpaceDE w:val="0"/>
        <w:autoSpaceDN w:val="0"/>
        <w:adjustRightInd w:val="0"/>
        <w:ind w:left="4956" w:right="140" w:firstLine="708"/>
      </w:pPr>
      <w:r w:rsidRPr="008729B5">
        <w:t xml:space="preserve">Bertalanné dr. Gallé Vera </w:t>
      </w:r>
      <w:r w:rsidR="008F32AC">
        <w:t>s.k.</w:t>
      </w:r>
    </w:p>
    <w:p w:rsidR="007D10CC" w:rsidRDefault="008729B5" w:rsidP="008729B5">
      <w:pPr>
        <w:widowControl w:val="0"/>
        <w:autoSpaceDE w:val="0"/>
        <w:autoSpaceDN w:val="0"/>
        <w:adjustRightInd w:val="0"/>
        <w:ind w:left="4956" w:right="140" w:firstLine="708"/>
      </w:pPr>
      <w:r w:rsidRPr="008729B5">
        <w:t>jegyző</w:t>
      </w:r>
    </w:p>
    <w:p w:rsidR="008F32AC" w:rsidRDefault="008F32AC" w:rsidP="008F32AC">
      <w:pPr>
        <w:widowControl w:val="0"/>
        <w:autoSpaceDE w:val="0"/>
        <w:autoSpaceDN w:val="0"/>
        <w:adjustRightInd w:val="0"/>
        <w:ind w:right="140"/>
      </w:pPr>
    </w:p>
    <w:p w:rsidR="008F32AC" w:rsidRDefault="008F32AC" w:rsidP="008F32AC">
      <w:pPr>
        <w:widowControl w:val="0"/>
        <w:autoSpaceDE w:val="0"/>
        <w:autoSpaceDN w:val="0"/>
        <w:adjustRightInd w:val="0"/>
        <w:ind w:right="140"/>
      </w:pPr>
    </w:p>
    <w:p w:rsidR="008F32AC" w:rsidRDefault="0053422C" w:rsidP="008F32AC">
      <w:pPr>
        <w:pStyle w:val="Szvegtrzsbehzssal2"/>
        <w:tabs>
          <w:tab w:val="clear" w:pos="425"/>
        </w:tabs>
        <w:ind w:left="708"/>
        <w:jc w:val="both"/>
        <w:rPr>
          <w:bCs/>
        </w:rPr>
      </w:pPr>
      <w:r>
        <w:rPr>
          <w:bCs/>
        </w:rPr>
        <w:t xml:space="preserve">Egységes szerkezetbe foglalva: 2020. március 27. napján </w:t>
      </w:r>
    </w:p>
    <w:p w:rsidR="008F32AC" w:rsidRDefault="008F32AC" w:rsidP="0053422C">
      <w:pPr>
        <w:pStyle w:val="Szvegtrzsbehzssal2"/>
        <w:tabs>
          <w:tab w:val="clear" w:pos="425"/>
        </w:tabs>
        <w:ind w:left="0"/>
        <w:jc w:val="both"/>
        <w:rPr>
          <w:bCs/>
        </w:rPr>
      </w:pPr>
    </w:p>
    <w:p w:rsidR="008F32AC" w:rsidRDefault="008F32AC" w:rsidP="008F32AC">
      <w:pPr>
        <w:pStyle w:val="Szvegtrzsbehzssal2"/>
        <w:tabs>
          <w:tab w:val="clear" w:pos="425"/>
        </w:tabs>
        <w:ind w:left="0"/>
        <w:jc w:val="both"/>
        <w:rPr>
          <w:bCs/>
        </w:rPr>
      </w:pPr>
    </w:p>
    <w:p w:rsidR="008F32AC" w:rsidRDefault="008F32AC" w:rsidP="008F32AC">
      <w:pPr>
        <w:pStyle w:val="Szvegtrzsbehzssal2"/>
        <w:tabs>
          <w:tab w:val="clear" w:pos="425"/>
        </w:tabs>
        <w:ind w:left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3422C">
        <w:rPr>
          <w:bCs/>
        </w:rPr>
        <w:t>Varga Viktória</w:t>
      </w:r>
    </w:p>
    <w:p w:rsidR="008F32AC" w:rsidRPr="00647C4E" w:rsidRDefault="0053422C" w:rsidP="008F32AC">
      <w:pPr>
        <w:pStyle w:val="Szvegtrzsbehzssal2"/>
        <w:tabs>
          <w:tab w:val="clear" w:pos="425"/>
        </w:tabs>
        <w:ind w:left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aljegyző </w:t>
      </w:r>
      <w:bookmarkStart w:id="1" w:name="_GoBack"/>
      <w:bookmarkEnd w:id="1"/>
    </w:p>
    <w:p w:rsidR="008F32AC" w:rsidRPr="008729B5" w:rsidRDefault="008F32AC" w:rsidP="008F32AC">
      <w:pPr>
        <w:widowControl w:val="0"/>
        <w:autoSpaceDE w:val="0"/>
        <w:autoSpaceDN w:val="0"/>
        <w:adjustRightInd w:val="0"/>
        <w:ind w:right="140"/>
      </w:pPr>
    </w:p>
    <w:sectPr w:rsidR="008F32AC" w:rsidRPr="008729B5" w:rsidSect="007D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2AC" w:rsidRDefault="008F32AC" w:rsidP="008F32AC">
      <w:r>
        <w:separator/>
      </w:r>
    </w:p>
  </w:endnote>
  <w:endnote w:type="continuationSeparator" w:id="0">
    <w:p w:rsidR="008F32AC" w:rsidRDefault="008F32AC" w:rsidP="008F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2AC" w:rsidRDefault="008F32AC" w:rsidP="008F32AC">
      <w:r>
        <w:separator/>
      </w:r>
    </w:p>
  </w:footnote>
  <w:footnote w:type="continuationSeparator" w:id="0">
    <w:p w:rsidR="008F32AC" w:rsidRDefault="008F32AC" w:rsidP="008F32AC">
      <w:r>
        <w:continuationSeparator/>
      </w:r>
    </w:p>
  </w:footnote>
  <w:footnote w:id="1">
    <w:p w:rsidR="008F32AC" w:rsidRDefault="008F32AC">
      <w:pPr>
        <w:pStyle w:val="Lbjegyzetszveg"/>
      </w:pPr>
      <w:r>
        <w:rPr>
          <w:rStyle w:val="Lbjegyzet-hivatkozs"/>
        </w:rPr>
        <w:footnoteRef/>
      </w:r>
      <w:r>
        <w:t xml:space="preserve"> Módosította a 17/2019. (XI. 29.) önkormányzati rendelet, hatályos 2020. január 1. napjától. </w:t>
      </w:r>
    </w:p>
  </w:footnote>
  <w:footnote w:id="2">
    <w:p w:rsidR="008F32AC" w:rsidRDefault="008F32AC">
      <w:pPr>
        <w:pStyle w:val="Lbjegyzetszveg"/>
      </w:pPr>
      <w:r>
        <w:rPr>
          <w:rStyle w:val="Lbjegyzet-hivatkozs"/>
        </w:rPr>
        <w:footnoteRef/>
      </w:r>
      <w:r>
        <w:t xml:space="preserve"> Módosította a 17/2019. (XI. 29.) önkormányzati rendelet, hatályos 2020. január 1. napjától.</w:t>
      </w:r>
    </w:p>
  </w:footnote>
  <w:footnote w:id="3">
    <w:p w:rsidR="008F32AC" w:rsidRDefault="008F32AC">
      <w:pPr>
        <w:pStyle w:val="Lbjegyzetszveg"/>
      </w:pPr>
      <w:r>
        <w:rPr>
          <w:rStyle w:val="Lbjegyzet-hivatkozs"/>
        </w:rPr>
        <w:footnoteRef/>
      </w:r>
      <w:r>
        <w:t xml:space="preserve"> Módosította a 17/2019. (XI. 29.) önkormányzati rendelet, hatályos 2020. január 1. napjától. </w:t>
      </w:r>
    </w:p>
  </w:footnote>
  <w:footnote w:id="4">
    <w:p w:rsidR="0053422C" w:rsidRDefault="0053422C">
      <w:pPr>
        <w:pStyle w:val="Lbjegyzetszveg"/>
      </w:pPr>
      <w:r>
        <w:rPr>
          <w:rStyle w:val="Lbjegyzet-hivatkozs"/>
        </w:rPr>
        <w:footnoteRef/>
      </w:r>
      <w:r>
        <w:t xml:space="preserve"> A szakaszt beiktatta a 8/2020. (III.27.</w:t>
      </w:r>
      <w:proofErr w:type="gramStart"/>
      <w:r>
        <w:t>)  önkormányzati</w:t>
      </w:r>
      <w:proofErr w:type="gramEnd"/>
      <w:r>
        <w:t xml:space="preserve"> rendelet. Hatályos 2020. március 28. napjától.</w:t>
      </w:r>
    </w:p>
  </w:footnote>
  <w:footnote w:id="5">
    <w:p w:rsidR="0053422C" w:rsidRDefault="0053422C">
      <w:pPr>
        <w:pStyle w:val="Lbjegyzetszveg"/>
      </w:pPr>
      <w:r>
        <w:rPr>
          <w:rStyle w:val="Lbjegyzet-hivatkozs"/>
        </w:rPr>
        <w:footnoteRef/>
      </w:r>
      <w:r>
        <w:rPr>
          <w:rStyle w:val="Lbjegyzet-hivatkozs"/>
        </w:rPr>
        <w:footnoteRef/>
      </w:r>
      <w:r>
        <w:t xml:space="preserve"> A bekezdést beiktatta a 8/2020. (III.27.) önkormányzati rendelet. Hatályos 2020. március 28. napjától.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F6F"/>
    <w:multiLevelType w:val="hybridMultilevel"/>
    <w:tmpl w:val="93E08128"/>
    <w:lvl w:ilvl="0" w:tplc="040E0017">
      <w:start w:val="1"/>
      <w:numFmt w:val="lowerLetter"/>
      <w:lvlText w:val="%1)"/>
      <w:lvlJc w:val="left"/>
      <w:pPr>
        <w:ind w:left="1485" w:hanging="360"/>
      </w:pPr>
    </w:lvl>
    <w:lvl w:ilvl="1" w:tplc="040E0019" w:tentative="1">
      <w:start w:val="1"/>
      <w:numFmt w:val="lowerLetter"/>
      <w:lvlText w:val="%2."/>
      <w:lvlJc w:val="left"/>
      <w:pPr>
        <w:ind w:left="2205" w:hanging="360"/>
      </w:pPr>
    </w:lvl>
    <w:lvl w:ilvl="2" w:tplc="040E001B" w:tentative="1">
      <w:start w:val="1"/>
      <w:numFmt w:val="lowerRoman"/>
      <w:lvlText w:val="%3."/>
      <w:lvlJc w:val="right"/>
      <w:pPr>
        <w:ind w:left="2925" w:hanging="180"/>
      </w:pPr>
    </w:lvl>
    <w:lvl w:ilvl="3" w:tplc="040E000F" w:tentative="1">
      <w:start w:val="1"/>
      <w:numFmt w:val="decimal"/>
      <w:lvlText w:val="%4."/>
      <w:lvlJc w:val="left"/>
      <w:pPr>
        <w:ind w:left="3645" w:hanging="360"/>
      </w:pPr>
    </w:lvl>
    <w:lvl w:ilvl="4" w:tplc="040E0019" w:tentative="1">
      <w:start w:val="1"/>
      <w:numFmt w:val="lowerLetter"/>
      <w:lvlText w:val="%5."/>
      <w:lvlJc w:val="left"/>
      <w:pPr>
        <w:ind w:left="4365" w:hanging="360"/>
      </w:pPr>
    </w:lvl>
    <w:lvl w:ilvl="5" w:tplc="040E001B" w:tentative="1">
      <w:start w:val="1"/>
      <w:numFmt w:val="lowerRoman"/>
      <w:lvlText w:val="%6."/>
      <w:lvlJc w:val="right"/>
      <w:pPr>
        <w:ind w:left="5085" w:hanging="180"/>
      </w:pPr>
    </w:lvl>
    <w:lvl w:ilvl="6" w:tplc="040E000F" w:tentative="1">
      <w:start w:val="1"/>
      <w:numFmt w:val="decimal"/>
      <w:lvlText w:val="%7."/>
      <w:lvlJc w:val="left"/>
      <w:pPr>
        <w:ind w:left="5805" w:hanging="360"/>
      </w:pPr>
    </w:lvl>
    <w:lvl w:ilvl="7" w:tplc="040E0019" w:tentative="1">
      <w:start w:val="1"/>
      <w:numFmt w:val="lowerLetter"/>
      <w:lvlText w:val="%8."/>
      <w:lvlJc w:val="left"/>
      <w:pPr>
        <w:ind w:left="6525" w:hanging="360"/>
      </w:pPr>
    </w:lvl>
    <w:lvl w:ilvl="8" w:tplc="040E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129D4AD6"/>
    <w:multiLevelType w:val="hybridMultilevel"/>
    <w:tmpl w:val="8DF8E9B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7856AF"/>
    <w:multiLevelType w:val="hybridMultilevel"/>
    <w:tmpl w:val="8D8CBB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83DA8"/>
    <w:multiLevelType w:val="hybridMultilevel"/>
    <w:tmpl w:val="4E403E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A79BF"/>
    <w:multiLevelType w:val="hybridMultilevel"/>
    <w:tmpl w:val="DA6C056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E31030"/>
    <w:multiLevelType w:val="hybridMultilevel"/>
    <w:tmpl w:val="7430DCA2"/>
    <w:lvl w:ilvl="0" w:tplc="62F6EB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83743"/>
    <w:multiLevelType w:val="hybridMultilevel"/>
    <w:tmpl w:val="6960F70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E9F7648"/>
    <w:multiLevelType w:val="hybridMultilevel"/>
    <w:tmpl w:val="9788DBBE"/>
    <w:lvl w:ilvl="0" w:tplc="8F1CCE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B5"/>
    <w:rsid w:val="00023DCC"/>
    <w:rsid w:val="0036212B"/>
    <w:rsid w:val="00370094"/>
    <w:rsid w:val="0053422C"/>
    <w:rsid w:val="006B124C"/>
    <w:rsid w:val="007D10CC"/>
    <w:rsid w:val="008274B4"/>
    <w:rsid w:val="008729B5"/>
    <w:rsid w:val="008F32AC"/>
    <w:rsid w:val="00A02646"/>
    <w:rsid w:val="00C7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29B5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274B4"/>
    <w:pPr>
      <w:keepNext/>
      <w:jc w:val="center"/>
      <w:outlineLvl w:val="0"/>
    </w:pPr>
    <w:rPr>
      <w:b/>
      <w:caps/>
      <w:spacing w:val="20"/>
      <w:sz w:val="32"/>
    </w:rPr>
  </w:style>
  <w:style w:type="paragraph" w:styleId="Cmsor2">
    <w:name w:val="heading 2"/>
    <w:basedOn w:val="Norml"/>
    <w:next w:val="Norml"/>
    <w:link w:val="Cmsor2Char"/>
    <w:qFormat/>
    <w:rsid w:val="008274B4"/>
    <w:pPr>
      <w:keepNext/>
      <w:outlineLvl w:val="1"/>
    </w:pPr>
    <w:rPr>
      <w:b/>
      <w:i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8274B4"/>
    <w:pPr>
      <w:keepNext/>
      <w:jc w:val="center"/>
      <w:outlineLvl w:val="2"/>
    </w:pPr>
  </w:style>
  <w:style w:type="paragraph" w:styleId="Cmsor4">
    <w:name w:val="heading 4"/>
    <w:basedOn w:val="Norml"/>
    <w:next w:val="Norml"/>
    <w:link w:val="Cmsor4Char"/>
    <w:qFormat/>
    <w:rsid w:val="008274B4"/>
    <w:pPr>
      <w:keepNext/>
      <w:jc w:val="center"/>
      <w:outlineLvl w:val="3"/>
    </w:pPr>
    <w:rPr>
      <w:rFonts w:ascii="Arial" w:hAnsi="Arial"/>
      <w:sz w:val="28"/>
    </w:rPr>
  </w:style>
  <w:style w:type="paragraph" w:styleId="Cmsor5">
    <w:name w:val="heading 5"/>
    <w:basedOn w:val="Norml"/>
    <w:next w:val="Norml"/>
    <w:link w:val="Cmsor5Char"/>
    <w:qFormat/>
    <w:rsid w:val="008274B4"/>
    <w:pPr>
      <w:keepNext/>
      <w:outlineLvl w:val="4"/>
    </w:pPr>
    <w:rPr>
      <w:rFonts w:ascii="Arial" w:hAnsi="Arial"/>
      <w:b/>
      <w:u w:val="single"/>
    </w:rPr>
  </w:style>
  <w:style w:type="paragraph" w:styleId="Cmsor6">
    <w:name w:val="heading 6"/>
    <w:basedOn w:val="Norml"/>
    <w:next w:val="Norml"/>
    <w:link w:val="Cmsor6Char"/>
    <w:qFormat/>
    <w:rsid w:val="008274B4"/>
    <w:pPr>
      <w:keepNext/>
      <w:ind w:firstLine="708"/>
      <w:outlineLvl w:val="5"/>
    </w:pPr>
    <w:rPr>
      <w:u w:val="single"/>
    </w:rPr>
  </w:style>
  <w:style w:type="paragraph" w:styleId="Cmsor7">
    <w:name w:val="heading 7"/>
    <w:basedOn w:val="Norml"/>
    <w:next w:val="Norml"/>
    <w:link w:val="Cmsor7Char"/>
    <w:qFormat/>
    <w:rsid w:val="008274B4"/>
    <w:pPr>
      <w:keepNext/>
      <w:ind w:firstLine="708"/>
      <w:outlineLvl w:val="6"/>
    </w:pPr>
    <w:rPr>
      <w:b/>
    </w:rPr>
  </w:style>
  <w:style w:type="paragraph" w:styleId="Cmsor8">
    <w:name w:val="heading 8"/>
    <w:basedOn w:val="Norml"/>
    <w:next w:val="Norml"/>
    <w:link w:val="Cmsor8Char"/>
    <w:qFormat/>
    <w:rsid w:val="008274B4"/>
    <w:pPr>
      <w:keepNext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274B4"/>
    <w:rPr>
      <w:b/>
      <w:caps/>
      <w:spacing w:val="20"/>
      <w:sz w:val="32"/>
    </w:rPr>
  </w:style>
  <w:style w:type="character" w:customStyle="1" w:styleId="Cmsor2Char">
    <w:name w:val="Címsor 2 Char"/>
    <w:basedOn w:val="Bekezdsalapbettpusa"/>
    <w:link w:val="Cmsor2"/>
    <w:rsid w:val="008274B4"/>
    <w:rPr>
      <w:b/>
      <w:i/>
      <w:sz w:val="28"/>
      <w:u w:val="single"/>
    </w:rPr>
  </w:style>
  <w:style w:type="character" w:customStyle="1" w:styleId="Cmsor3Char">
    <w:name w:val="Címsor 3 Char"/>
    <w:basedOn w:val="Bekezdsalapbettpusa"/>
    <w:link w:val="Cmsor3"/>
    <w:rsid w:val="008274B4"/>
    <w:rPr>
      <w:sz w:val="24"/>
    </w:rPr>
  </w:style>
  <w:style w:type="character" w:customStyle="1" w:styleId="Cmsor4Char">
    <w:name w:val="Címsor 4 Char"/>
    <w:basedOn w:val="Bekezdsalapbettpusa"/>
    <w:link w:val="Cmsor4"/>
    <w:rsid w:val="008274B4"/>
    <w:rPr>
      <w:rFonts w:ascii="Arial" w:hAnsi="Arial"/>
      <w:sz w:val="28"/>
    </w:rPr>
  </w:style>
  <w:style w:type="character" w:customStyle="1" w:styleId="Cmsor5Char">
    <w:name w:val="Címsor 5 Char"/>
    <w:basedOn w:val="Bekezdsalapbettpusa"/>
    <w:link w:val="Cmsor5"/>
    <w:rsid w:val="008274B4"/>
    <w:rPr>
      <w:rFonts w:ascii="Arial" w:hAnsi="Arial"/>
      <w:b/>
      <w:sz w:val="24"/>
      <w:u w:val="single"/>
    </w:rPr>
  </w:style>
  <w:style w:type="character" w:customStyle="1" w:styleId="Cmsor6Char">
    <w:name w:val="Címsor 6 Char"/>
    <w:basedOn w:val="Bekezdsalapbettpusa"/>
    <w:link w:val="Cmsor6"/>
    <w:rsid w:val="008274B4"/>
    <w:rPr>
      <w:sz w:val="24"/>
      <w:u w:val="single"/>
    </w:rPr>
  </w:style>
  <w:style w:type="character" w:customStyle="1" w:styleId="Cmsor7Char">
    <w:name w:val="Címsor 7 Char"/>
    <w:basedOn w:val="Bekezdsalapbettpusa"/>
    <w:link w:val="Cmsor7"/>
    <w:rsid w:val="008274B4"/>
    <w:rPr>
      <w:b/>
      <w:sz w:val="24"/>
    </w:rPr>
  </w:style>
  <w:style w:type="character" w:customStyle="1" w:styleId="Cmsor8Char">
    <w:name w:val="Címsor 8 Char"/>
    <w:basedOn w:val="Bekezdsalapbettpusa"/>
    <w:link w:val="Cmsor8"/>
    <w:rsid w:val="008274B4"/>
    <w:rPr>
      <w:sz w:val="24"/>
    </w:rPr>
  </w:style>
  <w:style w:type="paragraph" w:styleId="Cm">
    <w:name w:val="Title"/>
    <w:basedOn w:val="Norml"/>
    <w:next w:val="Norml"/>
    <w:link w:val="CmChar"/>
    <w:qFormat/>
    <w:rsid w:val="008274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8274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8274B4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rsid w:val="008274B4"/>
    <w:rPr>
      <w:rFonts w:ascii="Cambria" w:eastAsia="Times New Roman" w:hAnsi="Cambria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8274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nhideWhenUsed/>
    <w:rsid w:val="008729B5"/>
    <w:pPr>
      <w:spacing w:before="100" w:beforeAutospacing="1" w:after="100" w:afterAutospacing="1"/>
      <w:jc w:val="both"/>
    </w:pPr>
    <w:rPr>
      <w:color w:val="000000"/>
    </w:rPr>
  </w:style>
  <w:style w:type="paragraph" w:customStyle="1" w:styleId="Alaprtelmezett">
    <w:name w:val="Alapértelmezett"/>
    <w:rsid w:val="008729B5"/>
    <w:pPr>
      <w:tabs>
        <w:tab w:val="left" w:pos="708"/>
      </w:tabs>
      <w:suppressAutoHyphens/>
      <w:spacing w:before="300" w:after="300" w:line="276" w:lineRule="auto"/>
      <w:jc w:val="both"/>
    </w:pPr>
    <w:rPr>
      <w:rFonts w:ascii="Calibri" w:eastAsia="SimSun" w:hAnsi="Calibri" w:cs="Calibri"/>
      <w:sz w:val="22"/>
      <w:szCs w:val="22"/>
      <w:lang w:eastAsia="en-US"/>
    </w:rPr>
  </w:style>
  <w:style w:type="character" w:styleId="Lbjegyzet-hivatkozs">
    <w:name w:val="footnote reference"/>
    <w:basedOn w:val="Bekezdsalapbettpusa"/>
    <w:rsid w:val="008F32AC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F32A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F32AC"/>
  </w:style>
  <w:style w:type="paragraph" w:styleId="Szvegtrzsbehzssal2">
    <w:name w:val="Body Text Indent 2"/>
    <w:basedOn w:val="Norml"/>
    <w:link w:val="Szvegtrzsbehzssal2Char"/>
    <w:semiHidden/>
    <w:rsid w:val="008F32AC"/>
    <w:pPr>
      <w:tabs>
        <w:tab w:val="left" w:pos="425"/>
      </w:tabs>
      <w:ind w:left="540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8F32A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29B5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274B4"/>
    <w:pPr>
      <w:keepNext/>
      <w:jc w:val="center"/>
      <w:outlineLvl w:val="0"/>
    </w:pPr>
    <w:rPr>
      <w:b/>
      <w:caps/>
      <w:spacing w:val="20"/>
      <w:sz w:val="32"/>
    </w:rPr>
  </w:style>
  <w:style w:type="paragraph" w:styleId="Cmsor2">
    <w:name w:val="heading 2"/>
    <w:basedOn w:val="Norml"/>
    <w:next w:val="Norml"/>
    <w:link w:val="Cmsor2Char"/>
    <w:qFormat/>
    <w:rsid w:val="008274B4"/>
    <w:pPr>
      <w:keepNext/>
      <w:outlineLvl w:val="1"/>
    </w:pPr>
    <w:rPr>
      <w:b/>
      <w:i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8274B4"/>
    <w:pPr>
      <w:keepNext/>
      <w:jc w:val="center"/>
      <w:outlineLvl w:val="2"/>
    </w:pPr>
  </w:style>
  <w:style w:type="paragraph" w:styleId="Cmsor4">
    <w:name w:val="heading 4"/>
    <w:basedOn w:val="Norml"/>
    <w:next w:val="Norml"/>
    <w:link w:val="Cmsor4Char"/>
    <w:qFormat/>
    <w:rsid w:val="008274B4"/>
    <w:pPr>
      <w:keepNext/>
      <w:jc w:val="center"/>
      <w:outlineLvl w:val="3"/>
    </w:pPr>
    <w:rPr>
      <w:rFonts w:ascii="Arial" w:hAnsi="Arial"/>
      <w:sz w:val="28"/>
    </w:rPr>
  </w:style>
  <w:style w:type="paragraph" w:styleId="Cmsor5">
    <w:name w:val="heading 5"/>
    <w:basedOn w:val="Norml"/>
    <w:next w:val="Norml"/>
    <w:link w:val="Cmsor5Char"/>
    <w:qFormat/>
    <w:rsid w:val="008274B4"/>
    <w:pPr>
      <w:keepNext/>
      <w:outlineLvl w:val="4"/>
    </w:pPr>
    <w:rPr>
      <w:rFonts w:ascii="Arial" w:hAnsi="Arial"/>
      <w:b/>
      <w:u w:val="single"/>
    </w:rPr>
  </w:style>
  <w:style w:type="paragraph" w:styleId="Cmsor6">
    <w:name w:val="heading 6"/>
    <w:basedOn w:val="Norml"/>
    <w:next w:val="Norml"/>
    <w:link w:val="Cmsor6Char"/>
    <w:qFormat/>
    <w:rsid w:val="008274B4"/>
    <w:pPr>
      <w:keepNext/>
      <w:ind w:firstLine="708"/>
      <w:outlineLvl w:val="5"/>
    </w:pPr>
    <w:rPr>
      <w:u w:val="single"/>
    </w:rPr>
  </w:style>
  <w:style w:type="paragraph" w:styleId="Cmsor7">
    <w:name w:val="heading 7"/>
    <w:basedOn w:val="Norml"/>
    <w:next w:val="Norml"/>
    <w:link w:val="Cmsor7Char"/>
    <w:qFormat/>
    <w:rsid w:val="008274B4"/>
    <w:pPr>
      <w:keepNext/>
      <w:ind w:firstLine="708"/>
      <w:outlineLvl w:val="6"/>
    </w:pPr>
    <w:rPr>
      <w:b/>
    </w:rPr>
  </w:style>
  <w:style w:type="paragraph" w:styleId="Cmsor8">
    <w:name w:val="heading 8"/>
    <w:basedOn w:val="Norml"/>
    <w:next w:val="Norml"/>
    <w:link w:val="Cmsor8Char"/>
    <w:qFormat/>
    <w:rsid w:val="008274B4"/>
    <w:pPr>
      <w:keepNext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274B4"/>
    <w:rPr>
      <w:b/>
      <w:caps/>
      <w:spacing w:val="20"/>
      <w:sz w:val="32"/>
    </w:rPr>
  </w:style>
  <w:style w:type="character" w:customStyle="1" w:styleId="Cmsor2Char">
    <w:name w:val="Címsor 2 Char"/>
    <w:basedOn w:val="Bekezdsalapbettpusa"/>
    <w:link w:val="Cmsor2"/>
    <w:rsid w:val="008274B4"/>
    <w:rPr>
      <w:b/>
      <w:i/>
      <w:sz w:val="28"/>
      <w:u w:val="single"/>
    </w:rPr>
  </w:style>
  <w:style w:type="character" w:customStyle="1" w:styleId="Cmsor3Char">
    <w:name w:val="Címsor 3 Char"/>
    <w:basedOn w:val="Bekezdsalapbettpusa"/>
    <w:link w:val="Cmsor3"/>
    <w:rsid w:val="008274B4"/>
    <w:rPr>
      <w:sz w:val="24"/>
    </w:rPr>
  </w:style>
  <w:style w:type="character" w:customStyle="1" w:styleId="Cmsor4Char">
    <w:name w:val="Címsor 4 Char"/>
    <w:basedOn w:val="Bekezdsalapbettpusa"/>
    <w:link w:val="Cmsor4"/>
    <w:rsid w:val="008274B4"/>
    <w:rPr>
      <w:rFonts w:ascii="Arial" w:hAnsi="Arial"/>
      <w:sz w:val="28"/>
    </w:rPr>
  </w:style>
  <w:style w:type="character" w:customStyle="1" w:styleId="Cmsor5Char">
    <w:name w:val="Címsor 5 Char"/>
    <w:basedOn w:val="Bekezdsalapbettpusa"/>
    <w:link w:val="Cmsor5"/>
    <w:rsid w:val="008274B4"/>
    <w:rPr>
      <w:rFonts w:ascii="Arial" w:hAnsi="Arial"/>
      <w:b/>
      <w:sz w:val="24"/>
      <w:u w:val="single"/>
    </w:rPr>
  </w:style>
  <w:style w:type="character" w:customStyle="1" w:styleId="Cmsor6Char">
    <w:name w:val="Címsor 6 Char"/>
    <w:basedOn w:val="Bekezdsalapbettpusa"/>
    <w:link w:val="Cmsor6"/>
    <w:rsid w:val="008274B4"/>
    <w:rPr>
      <w:sz w:val="24"/>
      <w:u w:val="single"/>
    </w:rPr>
  </w:style>
  <w:style w:type="character" w:customStyle="1" w:styleId="Cmsor7Char">
    <w:name w:val="Címsor 7 Char"/>
    <w:basedOn w:val="Bekezdsalapbettpusa"/>
    <w:link w:val="Cmsor7"/>
    <w:rsid w:val="008274B4"/>
    <w:rPr>
      <w:b/>
      <w:sz w:val="24"/>
    </w:rPr>
  </w:style>
  <w:style w:type="character" w:customStyle="1" w:styleId="Cmsor8Char">
    <w:name w:val="Címsor 8 Char"/>
    <w:basedOn w:val="Bekezdsalapbettpusa"/>
    <w:link w:val="Cmsor8"/>
    <w:rsid w:val="008274B4"/>
    <w:rPr>
      <w:sz w:val="24"/>
    </w:rPr>
  </w:style>
  <w:style w:type="paragraph" w:styleId="Cm">
    <w:name w:val="Title"/>
    <w:basedOn w:val="Norml"/>
    <w:next w:val="Norml"/>
    <w:link w:val="CmChar"/>
    <w:qFormat/>
    <w:rsid w:val="008274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8274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8274B4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rsid w:val="008274B4"/>
    <w:rPr>
      <w:rFonts w:ascii="Cambria" w:eastAsia="Times New Roman" w:hAnsi="Cambria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8274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nhideWhenUsed/>
    <w:rsid w:val="008729B5"/>
    <w:pPr>
      <w:spacing w:before="100" w:beforeAutospacing="1" w:after="100" w:afterAutospacing="1"/>
      <w:jc w:val="both"/>
    </w:pPr>
    <w:rPr>
      <w:color w:val="000000"/>
    </w:rPr>
  </w:style>
  <w:style w:type="paragraph" w:customStyle="1" w:styleId="Alaprtelmezett">
    <w:name w:val="Alapértelmezett"/>
    <w:rsid w:val="008729B5"/>
    <w:pPr>
      <w:tabs>
        <w:tab w:val="left" w:pos="708"/>
      </w:tabs>
      <w:suppressAutoHyphens/>
      <w:spacing w:before="300" w:after="300" w:line="276" w:lineRule="auto"/>
      <w:jc w:val="both"/>
    </w:pPr>
    <w:rPr>
      <w:rFonts w:ascii="Calibri" w:eastAsia="SimSun" w:hAnsi="Calibri" w:cs="Calibri"/>
      <w:sz w:val="22"/>
      <w:szCs w:val="22"/>
      <w:lang w:eastAsia="en-US"/>
    </w:rPr>
  </w:style>
  <w:style w:type="character" w:styleId="Lbjegyzet-hivatkozs">
    <w:name w:val="footnote reference"/>
    <w:basedOn w:val="Bekezdsalapbettpusa"/>
    <w:rsid w:val="008F32AC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F32A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F32AC"/>
  </w:style>
  <w:style w:type="paragraph" w:styleId="Szvegtrzsbehzssal2">
    <w:name w:val="Body Text Indent 2"/>
    <w:basedOn w:val="Norml"/>
    <w:link w:val="Szvegtrzsbehzssal2Char"/>
    <w:semiHidden/>
    <w:rsid w:val="008F32AC"/>
    <w:pPr>
      <w:tabs>
        <w:tab w:val="left" w:pos="425"/>
      </w:tabs>
      <w:ind w:left="540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8F32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5877F-1E78-478B-AB70-BCDAF4B0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Norbi</cp:lastModifiedBy>
  <cp:revision>2</cp:revision>
  <cp:lastPrinted>2019-12-04T10:40:00Z</cp:lastPrinted>
  <dcterms:created xsi:type="dcterms:W3CDTF">2020-03-31T05:29:00Z</dcterms:created>
  <dcterms:modified xsi:type="dcterms:W3CDTF">2020-03-31T05:29:00Z</dcterms:modified>
</cp:coreProperties>
</file>