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FD" w:rsidRDefault="00D14DFD" w:rsidP="00D14DFD"/>
    <w:p w:rsidR="00D14DFD" w:rsidRDefault="00D14DFD" w:rsidP="00D14DFD">
      <w:pPr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 xml:space="preserve">1. </w:t>
      </w:r>
      <w:proofErr w:type="gramStart"/>
      <w:r>
        <w:rPr>
          <w:b/>
          <w:szCs w:val="24"/>
          <w:lang w:eastAsia="hu-HU"/>
        </w:rPr>
        <w:t>melléklet  a</w:t>
      </w:r>
      <w:proofErr w:type="gramEnd"/>
      <w:r>
        <w:rPr>
          <w:b/>
          <w:szCs w:val="24"/>
          <w:lang w:eastAsia="hu-HU"/>
        </w:rPr>
        <w:t xml:space="preserve"> 11/2015. (VIII.28.) önkormányzati rendelethez</w:t>
      </w:r>
    </w:p>
    <w:p w:rsidR="00D14DFD" w:rsidRDefault="00D14DFD" w:rsidP="00D14DFD">
      <w:pPr>
        <w:jc w:val="left"/>
        <w:rPr>
          <w:b/>
          <w:szCs w:val="24"/>
          <w:lang w:eastAsia="hu-HU"/>
        </w:rPr>
      </w:pPr>
    </w:p>
    <w:p w:rsidR="00D14DFD" w:rsidRDefault="00D14DFD" w:rsidP="00D14DFD">
      <w:pPr>
        <w:jc w:val="left"/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 xml:space="preserve">A képviselő-testület </w:t>
      </w:r>
      <w:proofErr w:type="gramStart"/>
      <w:r>
        <w:rPr>
          <w:b/>
          <w:szCs w:val="24"/>
          <w:lang w:eastAsia="hu-HU"/>
        </w:rPr>
        <w:t>tagjainak  névsora</w:t>
      </w:r>
      <w:proofErr w:type="gramEnd"/>
      <w:r>
        <w:rPr>
          <w:b/>
          <w:szCs w:val="24"/>
          <w:lang w:eastAsia="hu-HU"/>
        </w:rPr>
        <w:t xml:space="preserve"> és lakcíme</w:t>
      </w: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jc w:val="left"/>
        <w:rPr>
          <w:b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8"/>
        <w:gridCol w:w="4330"/>
      </w:tblGrid>
      <w:tr w:rsidR="00D14DFD" w:rsidTr="00D14DFD">
        <w:trPr>
          <w:trHeight w:val="85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4DFD" w:rsidRDefault="00D14DFD">
            <w:pPr>
              <w:snapToGrid w:val="0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>Név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DFD" w:rsidRDefault="00D14DFD">
            <w:pPr>
              <w:snapToGrid w:val="0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 xml:space="preserve">Cím   </w:t>
            </w:r>
          </w:p>
        </w:tc>
      </w:tr>
      <w:tr w:rsidR="00D14DFD" w:rsidTr="00D14DFD">
        <w:trPr>
          <w:trHeight w:val="560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>Bornemisza János</w:t>
            </w:r>
          </w:p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polgármester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3388. Poroszló, Fő út 60.</w:t>
            </w:r>
          </w:p>
        </w:tc>
      </w:tr>
      <w:tr w:rsidR="00D14DFD" w:rsidTr="00D14DFD">
        <w:trPr>
          <w:trHeight w:val="560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>Józsa Gábor</w:t>
            </w:r>
          </w:p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alpolgármester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3388. Poroszló, Haladás út 6.</w:t>
            </w:r>
          </w:p>
        </w:tc>
      </w:tr>
      <w:tr w:rsidR="00D14DFD" w:rsidTr="00D14DFD">
        <w:trPr>
          <w:trHeight w:val="560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>Botos Sándor</w:t>
            </w:r>
          </w:p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3388. Poroszló, József Attila út 35/</w:t>
            </w:r>
            <w:proofErr w:type="gramStart"/>
            <w:r>
              <w:rPr>
                <w:szCs w:val="24"/>
                <w:lang w:eastAsia="hu-HU"/>
              </w:rPr>
              <w:t>a.</w:t>
            </w:r>
            <w:proofErr w:type="gramEnd"/>
          </w:p>
        </w:tc>
      </w:tr>
      <w:tr w:rsidR="00D14DFD" w:rsidTr="00D14DFD">
        <w:trPr>
          <w:trHeight w:val="560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>Görbe Károly</w:t>
            </w:r>
          </w:p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3388. Poroszló, József Attila út 39.</w:t>
            </w:r>
          </w:p>
        </w:tc>
      </w:tr>
      <w:tr w:rsidR="00D14DFD" w:rsidTr="00D14DFD">
        <w:trPr>
          <w:trHeight w:val="560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>Tóth Zoltánné</w:t>
            </w:r>
          </w:p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3388. Poroszló, Székek út 1.</w:t>
            </w:r>
          </w:p>
        </w:tc>
      </w:tr>
      <w:tr w:rsidR="00D14DFD" w:rsidTr="00D14DFD">
        <w:trPr>
          <w:trHeight w:val="560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 xml:space="preserve">Dr. </w:t>
            </w:r>
            <w:proofErr w:type="spellStart"/>
            <w:r>
              <w:rPr>
                <w:b/>
                <w:bCs/>
                <w:szCs w:val="24"/>
                <w:lang w:eastAsia="hu-HU"/>
              </w:rPr>
              <w:t>Rédecsi</w:t>
            </w:r>
            <w:proofErr w:type="spellEnd"/>
            <w:r>
              <w:rPr>
                <w:b/>
                <w:bCs/>
                <w:szCs w:val="24"/>
                <w:lang w:eastAsia="hu-HU"/>
              </w:rPr>
              <w:t xml:space="preserve"> Árpád Miklós</w:t>
            </w:r>
          </w:p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3388. Poroszló, Kossuth út 2.</w:t>
            </w:r>
          </w:p>
        </w:tc>
      </w:tr>
      <w:tr w:rsidR="00D14DFD" w:rsidTr="00D14DFD">
        <w:trPr>
          <w:trHeight w:val="560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 xml:space="preserve">Varga István </w:t>
            </w:r>
          </w:p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képviselő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DFD" w:rsidRDefault="00D14DFD">
            <w:pPr>
              <w:snapToGrid w:val="0"/>
              <w:spacing w:after="60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3388. Poroszló, József Attila út 63.</w:t>
            </w:r>
          </w:p>
        </w:tc>
      </w:tr>
    </w:tbl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numPr>
          <w:ilvl w:val="0"/>
          <w:numId w:val="1"/>
        </w:numPr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lastRenderedPageBreak/>
        <w:t>melléklet  a</w:t>
      </w:r>
      <w:proofErr w:type="gramEnd"/>
      <w:r>
        <w:rPr>
          <w:b/>
          <w:szCs w:val="24"/>
          <w:lang w:eastAsia="hu-HU"/>
        </w:rPr>
        <w:t xml:space="preserve"> 11/2015. (VIII.28.) önkormányzati rendelethez</w:t>
      </w:r>
    </w:p>
    <w:p w:rsidR="00D14DFD" w:rsidRDefault="00D14DFD" w:rsidP="00D14DFD">
      <w:pPr>
        <w:ind w:left="360"/>
        <w:rPr>
          <w:b/>
          <w:szCs w:val="24"/>
          <w:lang w:eastAsia="hu-HU"/>
        </w:rPr>
      </w:pPr>
    </w:p>
    <w:p w:rsidR="00D14DFD" w:rsidRDefault="00D14DFD" w:rsidP="00D14DFD">
      <w:pPr>
        <w:ind w:left="360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Az önkormányzat bizottságai és tagjai</w:t>
      </w: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rPr>
          <w:b/>
          <w:szCs w:val="24"/>
          <w:lang w:eastAsia="hu-HU"/>
        </w:rPr>
      </w:pPr>
    </w:p>
    <w:p w:rsidR="00D14DFD" w:rsidRDefault="00D14DFD" w:rsidP="00D14DFD">
      <w:pPr>
        <w:numPr>
          <w:ilvl w:val="0"/>
          <w:numId w:val="2"/>
        </w:numPr>
        <w:jc w:val="left"/>
        <w:rPr>
          <w:b/>
          <w:bCs/>
          <w:i/>
          <w:szCs w:val="24"/>
          <w:lang w:eastAsia="hu-HU"/>
        </w:rPr>
      </w:pPr>
      <w:r>
        <w:rPr>
          <w:b/>
          <w:bCs/>
          <w:i/>
          <w:szCs w:val="24"/>
          <w:lang w:eastAsia="hu-HU"/>
        </w:rPr>
        <w:t>Pénzügyi, Összeférhetetlenséggel, Vagyonnyilatkozatok Kezelésével és Ellenőrzésével Foglalkozó Bizottság:</w:t>
      </w:r>
    </w:p>
    <w:p w:rsidR="00D14DFD" w:rsidRDefault="00D14DFD" w:rsidP="00D14DFD">
      <w:pPr>
        <w:ind w:left="360"/>
        <w:jc w:val="left"/>
        <w:rPr>
          <w:b/>
          <w:bCs/>
          <w:i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b/>
          <w:i/>
          <w:szCs w:val="24"/>
          <w:lang w:eastAsia="hu-HU"/>
        </w:rPr>
        <w:t xml:space="preserve">           Elnöke</w:t>
      </w:r>
      <w:r>
        <w:rPr>
          <w:i/>
          <w:szCs w:val="24"/>
          <w:lang w:eastAsia="hu-HU"/>
        </w:rPr>
        <w:t>: Botos Sándor képviselő,</w:t>
      </w: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Tagjai</w:t>
      </w:r>
      <w:proofErr w:type="gramStart"/>
      <w:r>
        <w:rPr>
          <w:i/>
          <w:szCs w:val="24"/>
          <w:lang w:eastAsia="hu-HU"/>
        </w:rPr>
        <w:t>:  Tóth</w:t>
      </w:r>
      <w:proofErr w:type="gramEnd"/>
      <w:r>
        <w:rPr>
          <w:i/>
          <w:szCs w:val="24"/>
          <w:lang w:eastAsia="hu-HU"/>
        </w:rPr>
        <w:t xml:space="preserve"> Zoltánné képviselő,</w:t>
      </w: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              Csala </w:t>
      </w:r>
      <w:proofErr w:type="gramStart"/>
      <w:r>
        <w:rPr>
          <w:i/>
          <w:szCs w:val="24"/>
          <w:lang w:eastAsia="hu-HU"/>
        </w:rPr>
        <w:t>Sándorné  külső</w:t>
      </w:r>
      <w:proofErr w:type="gramEnd"/>
      <w:r>
        <w:rPr>
          <w:i/>
          <w:szCs w:val="24"/>
          <w:lang w:eastAsia="hu-HU"/>
        </w:rPr>
        <w:t xml:space="preserve"> tag,</w:t>
      </w: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</w:p>
    <w:p w:rsidR="00D14DFD" w:rsidRDefault="00D14DFD" w:rsidP="00D14DFD">
      <w:pPr>
        <w:numPr>
          <w:ilvl w:val="0"/>
          <w:numId w:val="2"/>
        </w:numPr>
        <w:jc w:val="left"/>
        <w:rPr>
          <w:b/>
          <w:bCs/>
          <w:i/>
          <w:szCs w:val="24"/>
          <w:lang w:eastAsia="hu-HU"/>
        </w:rPr>
      </w:pPr>
      <w:r>
        <w:rPr>
          <w:b/>
          <w:bCs/>
          <w:i/>
          <w:szCs w:val="24"/>
          <w:lang w:eastAsia="hu-HU"/>
        </w:rPr>
        <w:t>Szociális Bizottság:</w:t>
      </w:r>
    </w:p>
    <w:p w:rsidR="00D14DFD" w:rsidRDefault="00D14DFD" w:rsidP="00D14DFD">
      <w:pPr>
        <w:ind w:left="360"/>
        <w:jc w:val="left"/>
        <w:rPr>
          <w:b/>
          <w:bCs/>
          <w:i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b/>
          <w:bCs/>
          <w:i/>
          <w:szCs w:val="24"/>
          <w:lang w:eastAsia="hu-HU"/>
        </w:rPr>
        <w:t xml:space="preserve">           </w:t>
      </w:r>
      <w:r>
        <w:rPr>
          <w:b/>
          <w:i/>
          <w:szCs w:val="24"/>
          <w:lang w:eastAsia="hu-HU"/>
        </w:rPr>
        <w:t>Elnöke</w:t>
      </w:r>
      <w:proofErr w:type="gramStart"/>
      <w:r>
        <w:rPr>
          <w:i/>
          <w:szCs w:val="24"/>
          <w:lang w:eastAsia="hu-HU"/>
        </w:rPr>
        <w:t>:  Tóth</w:t>
      </w:r>
      <w:proofErr w:type="gramEnd"/>
      <w:r>
        <w:rPr>
          <w:i/>
          <w:szCs w:val="24"/>
          <w:lang w:eastAsia="hu-HU"/>
        </w:rPr>
        <w:t xml:space="preserve"> Zoltánné képviselő,</w:t>
      </w: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Tagjai</w:t>
      </w:r>
      <w:proofErr w:type="gramStart"/>
      <w:r>
        <w:rPr>
          <w:i/>
          <w:szCs w:val="24"/>
          <w:lang w:eastAsia="hu-HU"/>
        </w:rPr>
        <w:t>:   Dr.</w:t>
      </w:r>
      <w:proofErr w:type="gramEnd"/>
      <w:r>
        <w:rPr>
          <w:i/>
          <w:szCs w:val="24"/>
          <w:lang w:eastAsia="hu-HU"/>
        </w:rPr>
        <w:t xml:space="preserve">  </w:t>
      </w:r>
      <w:proofErr w:type="spellStart"/>
      <w:r>
        <w:rPr>
          <w:i/>
          <w:szCs w:val="24"/>
          <w:lang w:eastAsia="hu-HU"/>
        </w:rPr>
        <w:t>Rédecsi</w:t>
      </w:r>
      <w:proofErr w:type="spellEnd"/>
      <w:r>
        <w:rPr>
          <w:i/>
          <w:szCs w:val="24"/>
          <w:lang w:eastAsia="hu-HU"/>
        </w:rPr>
        <w:t xml:space="preserve"> Árpád Miklós képviselő,</w:t>
      </w: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              Varga Józsefné külső tag,</w:t>
      </w: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</w:t>
      </w: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</w:p>
    <w:p w:rsidR="00D14DFD" w:rsidRDefault="00D14DFD" w:rsidP="00D14DFD">
      <w:pPr>
        <w:numPr>
          <w:ilvl w:val="0"/>
          <w:numId w:val="2"/>
        </w:numPr>
        <w:jc w:val="left"/>
        <w:rPr>
          <w:b/>
          <w:bCs/>
          <w:i/>
          <w:szCs w:val="24"/>
          <w:lang w:eastAsia="hu-HU"/>
        </w:rPr>
      </w:pPr>
      <w:r>
        <w:rPr>
          <w:b/>
          <w:bCs/>
          <w:i/>
          <w:szCs w:val="24"/>
          <w:lang w:eastAsia="hu-HU"/>
        </w:rPr>
        <w:t>Vidékfejlesztési, Idegenforgalmi és Kulturális Bizottság:</w:t>
      </w:r>
    </w:p>
    <w:p w:rsidR="00D14DFD" w:rsidRDefault="00D14DFD" w:rsidP="00D14DFD">
      <w:pPr>
        <w:ind w:left="360"/>
        <w:jc w:val="left"/>
        <w:rPr>
          <w:b/>
          <w:bCs/>
          <w:i/>
          <w:szCs w:val="24"/>
          <w:lang w:eastAsia="hu-HU"/>
        </w:rPr>
      </w:pPr>
    </w:p>
    <w:p w:rsidR="00D14DFD" w:rsidRDefault="00D14DFD" w:rsidP="00D14DFD">
      <w:pPr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        </w:t>
      </w:r>
      <w:r>
        <w:rPr>
          <w:b/>
          <w:i/>
          <w:szCs w:val="24"/>
          <w:lang w:eastAsia="hu-HU"/>
        </w:rPr>
        <w:t>Elnöke</w:t>
      </w:r>
      <w:proofErr w:type="gramStart"/>
      <w:r>
        <w:rPr>
          <w:b/>
          <w:i/>
          <w:szCs w:val="24"/>
          <w:lang w:eastAsia="hu-HU"/>
        </w:rPr>
        <w:t>:</w:t>
      </w:r>
      <w:r>
        <w:rPr>
          <w:i/>
          <w:szCs w:val="24"/>
          <w:lang w:eastAsia="hu-HU"/>
        </w:rPr>
        <w:t xml:space="preserve">  Görbe</w:t>
      </w:r>
      <w:proofErr w:type="gramEnd"/>
      <w:r>
        <w:rPr>
          <w:i/>
          <w:szCs w:val="24"/>
          <w:lang w:eastAsia="hu-HU"/>
        </w:rPr>
        <w:t xml:space="preserve"> Károly képviselő,</w:t>
      </w:r>
    </w:p>
    <w:p w:rsidR="00D14DFD" w:rsidRDefault="00D14DFD" w:rsidP="00D14DFD">
      <w:pPr>
        <w:jc w:val="left"/>
        <w:rPr>
          <w:i/>
          <w:szCs w:val="24"/>
          <w:lang w:eastAsia="hu-HU"/>
        </w:rPr>
      </w:pPr>
    </w:p>
    <w:p w:rsidR="00D14DFD" w:rsidRDefault="00D14DFD" w:rsidP="00D14DFD">
      <w:pPr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        Tagjai</w:t>
      </w:r>
      <w:proofErr w:type="gramStart"/>
      <w:r>
        <w:rPr>
          <w:i/>
          <w:szCs w:val="24"/>
          <w:lang w:eastAsia="hu-HU"/>
        </w:rPr>
        <w:t>:   Varga</w:t>
      </w:r>
      <w:proofErr w:type="gramEnd"/>
      <w:r>
        <w:rPr>
          <w:i/>
          <w:szCs w:val="24"/>
          <w:lang w:eastAsia="hu-HU"/>
        </w:rPr>
        <w:t xml:space="preserve"> István képviselő,</w:t>
      </w:r>
    </w:p>
    <w:p w:rsidR="00D14DFD" w:rsidRDefault="00D14DFD" w:rsidP="00D14DFD">
      <w:pPr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                       Botos Sándor képviselő,</w:t>
      </w:r>
    </w:p>
    <w:p w:rsidR="00D14DFD" w:rsidRDefault="00D14DFD" w:rsidP="00D14DFD">
      <w:pPr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                       Zsák Lászlóné külső tag,</w:t>
      </w:r>
    </w:p>
    <w:p w:rsidR="00D14DFD" w:rsidRDefault="00D14DFD" w:rsidP="00D14DFD">
      <w:pPr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                       Nagy János külső tag,</w:t>
      </w:r>
    </w:p>
    <w:p w:rsidR="00D14DFD" w:rsidRDefault="00D14DFD" w:rsidP="00D14DFD">
      <w:pPr>
        <w:jc w:val="left"/>
        <w:rPr>
          <w:i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</w:p>
    <w:p w:rsidR="00D14DFD" w:rsidRDefault="00D14DFD" w:rsidP="00D14DFD">
      <w:pPr>
        <w:numPr>
          <w:ilvl w:val="0"/>
          <w:numId w:val="2"/>
        </w:numPr>
        <w:jc w:val="left"/>
        <w:rPr>
          <w:b/>
          <w:bCs/>
          <w:i/>
          <w:szCs w:val="24"/>
          <w:lang w:eastAsia="hu-HU"/>
        </w:rPr>
      </w:pPr>
      <w:r>
        <w:rPr>
          <w:b/>
          <w:bCs/>
          <w:i/>
          <w:szCs w:val="24"/>
          <w:lang w:eastAsia="hu-HU"/>
        </w:rPr>
        <w:t>Mezőgazdasági és Vállalkozásfejlesztési Bizottság:</w:t>
      </w:r>
    </w:p>
    <w:p w:rsidR="00D14DFD" w:rsidRDefault="00D14DFD" w:rsidP="00D14DFD">
      <w:pPr>
        <w:jc w:val="left"/>
        <w:rPr>
          <w:b/>
          <w:bCs/>
          <w:i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b/>
          <w:i/>
          <w:szCs w:val="24"/>
          <w:lang w:eastAsia="hu-HU"/>
        </w:rPr>
        <w:t xml:space="preserve">            Elnöke</w:t>
      </w:r>
      <w:proofErr w:type="gramStart"/>
      <w:r>
        <w:rPr>
          <w:i/>
          <w:szCs w:val="24"/>
          <w:lang w:eastAsia="hu-HU"/>
        </w:rPr>
        <w:t>:  Varga</w:t>
      </w:r>
      <w:proofErr w:type="gramEnd"/>
      <w:r>
        <w:rPr>
          <w:i/>
          <w:szCs w:val="24"/>
          <w:lang w:eastAsia="hu-HU"/>
        </w:rPr>
        <w:t xml:space="preserve"> István képviselő,</w:t>
      </w: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 Tagjai</w:t>
      </w:r>
      <w:proofErr w:type="gramStart"/>
      <w:r>
        <w:rPr>
          <w:i/>
          <w:szCs w:val="24"/>
          <w:lang w:eastAsia="hu-HU"/>
        </w:rPr>
        <w:t>:    Görbe</w:t>
      </w:r>
      <w:proofErr w:type="gramEnd"/>
      <w:r>
        <w:rPr>
          <w:i/>
          <w:szCs w:val="24"/>
          <w:lang w:eastAsia="hu-HU"/>
        </w:rPr>
        <w:t xml:space="preserve"> Károly képviselő,</w:t>
      </w:r>
    </w:p>
    <w:p w:rsidR="00D14DFD" w:rsidRDefault="00D14DFD" w:rsidP="00D14DFD">
      <w:pPr>
        <w:ind w:left="360"/>
        <w:jc w:val="left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 xml:space="preserve">                            Demeter János külső tag,</w:t>
      </w: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numPr>
          <w:ilvl w:val="0"/>
          <w:numId w:val="1"/>
        </w:numPr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lastRenderedPageBreak/>
        <w:t>melléklet  a</w:t>
      </w:r>
      <w:proofErr w:type="gramEnd"/>
      <w:r>
        <w:rPr>
          <w:b/>
          <w:szCs w:val="24"/>
          <w:lang w:eastAsia="hu-HU"/>
        </w:rPr>
        <w:t xml:space="preserve"> 11/2015. (VIII.28.) önkormányzati rendelethez</w:t>
      </w:r>
    </w:p>
    <w:p w:rsidR="00D14DFD" w:rsidRDefault="00D14DFD" w:rsidP="00D14DFD">
      <w:pPr>
        <w:ind w:left="360"/>
        <w:rPr>
          <w:b/>
          <w:szCs w:val="24"/>
          <w:lang w:eastAsia="hu-HU"/>
        </w:rPr>
      </w:pPr>
    </w:p>
    <w:p w:rsidR="00D14DFD" w:rsidRDefault="00D14DFD" w:rsidP="00D14DFD">
      <w:pPr>
        <w:ind w:left="360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 xml:space="preserve">A Bizottságok feladata és hatásköre </w:t>
      </w:r>
      <w:r>
        <w:rPr>
          <w:rStyle w:val="Lbjegyzet-hivatkozs"/>
          <w:b/>
          <w:szCs w:val="24"/>
          <w:lang w:eastAsia="hu-HU"/>
        </w:rPr>
        <w:footnoteReference w:id="1"/>
      </w:r>
    </w:p>
    <w:p w:rsidR="00D14DFD" w:rsidRDefault="00D14DFD" w:rsidP="00D14DFD">
      <w:pPr>
        <w:ind w:left="360"/>
        <w:rPr>
          <w:b/>
          <w:szCs w:val="24"/>
          <w:lang w:eastAsia="hu-HU"/>
        </w:rPr>
      </w:pPr>
    </w:p>
    <w:p w:rsidR="00D14DFD" w:rsidRDefault="00D14DFD" w:rsidP="00D14DFD">
      <w:pPr>
        <w:ind w:left="360"/>
        <w:rPr>
          <w:b/>
          <w:szCs w:val="24"/>
          <w:lang w:eastAsia="hu-HU"/>
        </w:rPr>
      </w:pPr>
    </w:p>
    <w:p w:rsidR="00D14DFD" w:rsidRDefault="00D14DFD" w:rsidP="00D14DFD">
      <w:pPr>
        <w:ind w:left="360"/>
        <w:jc w:val="left"/>
        <w:rPr>
          <w:b/>
          <w:szCs w:val="24"/>
          <w:lang w:eastAsia="hu-HU"/>
        </w:rPr>
      </w:pPr>
    </w:p>
    <w:p w:rsidR="00D14DFD" w:rsidRDefault="00D14DFD" w:rsidP="00D14DFD">
      <w:pPr>
        <w:numPr>
          <w:ilvl w:val="0"/>
          <w:numId w:val="3"/>
        </w:numPr>
        <w:rPr>
          <w:b/>
          <w:bCs/>
          <w:i/>
          <w:szCs w:val="24"/>
          <w:u w:val="single"/>
        </w:rPr>
      </w:pPr>
      <w:r>
        <w:rPr>
          <w:b/>
          <w:bCs/>
          <w:i/>
          <w:szCs w:val="24"/>
          <w:u w:val="single"/>
        </w:rPr>
        <w:t xml:space="preserve">PÉNZÜGYI, ÖSSZEFÉRHETETLENSÉGGEL, VAGYONNYILATKOZATOK KEZELÉSÉVEL </w:t>
      </w:r>
      <w:proofErr w:type="gramStart"/>
      <w:r>
        <w:rPr>
          <w:b/>
          <w:bCs/>
          <w:i/>
          <w:szCs w:val="24"/>
          <w:u w:val="single"/>
        </w:rPr>
        <w:t>ÉS</w:t>
      </w:r>
      <w:proofErr w:type="gramEnd"/>
      <w:r>
        <w:rPr>
          <w:b/>
          <w:bCs/>
          <w:i/>
          <w:szCs w:val="24"/>
          <w:u w:val="single"/>
        </w:rPr>
        <w:t xml:space="preserve">   ELLENŐRZÉSÉVEL  FOGLALKOZÓ  BIZOTTSÁG:</w:t>
      </w:r>
    </w:p>
    <w:p w:rsidR="00D14DFD" w:rsidRDefault="00D14DFD" w:rsidP="00D14DFD">
      <w:pPr>
        <w:ind w:left="360"/>
        <w:rPr>
          <w:b/>
          <w:i/>
          <w:szCs w:val="24"/>
        </w:rPr>
      </w:pPr>
    </w:p>
    <w:p w:rsidR="00D14DFD" w:rsidRDefault="00D14DFD" w:rsidP="00D14DFD">
      <w:pPr>
        <w:ind w:left="360"/>
        <w:rPr>
          <w:b/>
          <w:i/>
          <w:szCs w:val="24"/>
        </w:rPr>
      </w:pPr>
      <w:r>
        <w:rPr>
          <w:b/>
          <w:i/>
          <w:szCs w:val="24"/>
        </w:rPr>
        <w:t>1.1. A Bizottság költségvetésével kapcsolatos feladat és hatásköre:</w:t>
      </w:r>
    </w:p>
    <w:p w:rsidR="00D14DFD" w:rsidRDefault="00D14DFD" w:rsidP="00D14DFD">
      <w:pPr>
        <w:ind w:left="360" w:hanging="360"/>
        <w:jc w:val="both"/>
        <w:rPr>
          <w:i/>
          <w:szCs w:val="24"/>
        </w:rPr>
      </w:pPr>
      <w:proofErr w:type="gramStart"/>
      <w:r>
        <w:rPr>
          <w:i/>
          <w:szCs w:val="24"/>
        </w:rPr>
        <w:t>a</w:t>
      </w:r>
      <w:proofErr w:type="gramEnd"/>
      <w:r>
        <w:rPr>
          <w:i/>
          <w:szCs w:val="24"/>
        </w:rPr>
        <w:t>.) Előkészíti a képviselő-testület költségvetési döntéseit, a helyi adókra és adó jellegű köztartozásokra vonatkozó rendeleteket, a hatósági ármegállapításra vonatkozó képviselő-testületi döntéseket.</w:t>
      </w:r>
    </w:p>
    <w:p w:rsidR="00D14DFD" w:rsidRDefault="00D14DFD" w:rsidP="00D14DFD">
      <w:pPr>
        <w:suppressAutoHyphens/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b.) Megvitatja és véleményezi:</w:t>
      </w:r>
    </w:p>
    <w:p w:rsidR="00D14DFD" w:rsidRDefault="00D14DFD" w:rsidP="00D14DFD">
      <w:pPr>
        <w:suppressAutoHyphens/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ab/>
      </w:r>
      <w:proofErr w:type="spellStart"/>
      <w:r>
        <w:rPr>
          <w:i/>
          <w:szCs w:val="24"/>
          <w:lang w:eastAsia="ar-SA"/>
        </w:rPr>
        <w:t>ba</w:t>
      </w:r>
      <w:proofErr w:type="spellEnd"/>
      <w:proofErr w:type="gramStart"/>
      <w:r>
        <w:rPr>
          <w:i/>
          <w:szCs w:val="24"/>
          <w:lang w:eastAsia="ar-SA"/>
        </w:rPr>
        <w:t>)  az</w:t>
      </w:r>
      <w:proofErr w:type="gramEnd"/>
      <w:r>
        <w:rPr>
          <w:i/>
          <w:szCs w:val="24"/>
          <w:lang w:eastAsia="ar-SA"/>
        </w:rPr>
        <w:t xml:space="preserve"> önkormányzat gazdasági koncepcióját,</w:t>
      </w:r>
    </w:p>
    <w:p w:rsidR="00D14DFD" w:rsidRDefault="00D14DFD" w:rsidP="00D14DFD">
      <w:pPr>
        <w:ind w:left="720"/>
        <w:jc w:val="both"/>
        <w:rPr>
          <w:i/>
          <w:szCs w:val="24"/>
          <w:lang w:eastAsia="hu-HU"/>
        </w:rPr>
      </w:pPr>
      <w:proofErr w:type="spellStart"/>
      <w:r>
        <w:rPr>
          <w:i/>
          <w:szCs w:val="24"/>
        </w:rPr>
        <w:t>bb</w:t>
      </w:r>
      <w:proofErr w:type="spellEnd"/>
      <w:proofErr w:type="gramStart"/>
      <w:r>
        <w:rPr>
          <w:i/>
          <w:szCs w:val="24"/>
        </w:rPr>
        <w:t>)  a</w:t>
      </w:r>
      <w:proofErr w:type="gramEnd"/>
      <w:r>
        <w:rPr>
          <w:i/>
          <w:szCs w:val="24"/>
        </w:rPr>
        <w:t xml:space="preserve"> költségvetési előirányzatok teljesítését, </w:t>
      </w:r>
    </w:p>
    <w:p w:rsidR="00D14DFD" w:rsidRDefault="00D14DFD" w:rsidP="00D14DFD">
      <w:pPr>
        <w:ind w:left="720"/>
        <w:jc w:val="both"/>
        <w:rPr>
          <w:i/>
          <w:szCs w:val="24"/>
        </w:rPr>
      </w:pPr>
      <w:proofErr w:type="spellStart"/>
      <w:r>
        <w:rPr>
          <w:i/>
          <w:szCs w:val="24"/>
        </w:rPr>
        <w:t>bc</w:t>
      </w:r>
      <w:proofErr w:type="spellEnd"/>
      <w:proofErr w:type="gramStart"/>
      <w:r>
        <w:rPr>
          <w:i/>
          <w:szCs w:val="24"/>
        </w:rPr>
        <w:t>)  a</w:t>
      </w:r>
      <w:proofErr w:type="gramEnd"/>
      <w:r>
        <w:rPr>
          <w:i/>
          <w:szCs w:val="24"/>
        </w:rPr>
        <w:t xml:space="preserve"> képviselő-testület elé kerülő pénzügyi jelentéseket, előterjesztéseket, javaslatokat, </w:t>
      </w:r>
    </w:p>
    <w:p w:rsidR="00D14DFD" w:rsidRDefault="00D14DFD" w:rsidP="00D14DFD">
      <w:pPr>
        <w:ind w:left="720"/>
        <w:jc w:val="both"/>
        <w:rPr>
          <w:i/>
          <w:szCs w:val="24"/>
        </w:rPr>
      </w:pPr>
      <w:proofErr w:type="spellStart"/>
      <w:r>
        <w:rPr>
          <w:i/>
          <w:szCs w:val="24"/>
        </w:rPr>
        <w:t>bd</w:t>
      </w:r>
      <w:proofErr w:type="spellEnd"/>
      <w:proofErr w:type="gramStart"/>
      <w:r>
        <w:rPr>
          <w:i/>
          <w:szCs w:val="24"/>
        </w:rPr>
        <w:t>)  a</w:t>
      </w:r>
      <w:proofErr w:type="gramEnd"/>
      <w:r>
        <w:rPr>
          <w:i/>
          <w:szCs w:val="24"/>
        </w:rPr>
        <w:t xml:space="preserve"> költségvetési követelések elengedésére irányuló méltányossági döntéseket, </w:t>
      </w:r>
    </w:p>
    <w:p w:rsidR="00D14DFD" w:rsidRDefault="00D14DFD" w:rsidP="00D14DFD">
      <w:pPr>
        <w:ind w:left="720"/>
        <w:jc w:val="both"/>
        <w:rPr>
          <w:i/>
          <w:szCs w:val="24"/>
        </w:rPr>
      </w:pPr>
      <w:proofErr w:type="gramStart"/>
      <w:r>
        <w:rPr>
          <w:i/>
          <w:szCs w:val="24"/>
        </w:rPr>
        <w:t>be</w:t>
      </w:r>
      <w:proofErr w:type="gramEnd"/>
      <w:r>
        <w:rPr>
          <w:i/>
          <w:szCs w:val="24"/>
        </w:rPr>
        <w:t xml:space="preserve">) az intézmények részére – a költségvetésben biztosított – fejlesztési, működési és fenntartási előirányzatok elosztását, </w:t>
      </w:r>
    </w:p>
    <w:p w:rsidR="00D14DFD" w:rsidRDefault="00D14DFD" w:rsidP="00D14DFD">
      <w:pPr>
        <w:ind w:left="720"/>
        <w:jc w:val="both"/>
        <w:rPr>
          <w:i/>
          <w:szCs w:val="24"/>
        </w:rPr>
      </w:pPr>
      <w:proofErr w:type="spellStart"/>
      <w:r>
        <w:rPr>
          <w:i/>
          <w:szCs w:val="24"/>
        </w:rPr>
        <w:t>bf</w:t>
      </w:r>
      <w:proofErr w:type="spellEnd"/>
      <w:proofErr w:type="gramStart"/>
      <w:r>
        <w:rPr>
          <w:i/>
          <w:szCs w:val="24"/>
        </w:rPr>
        <w:t>)   a</w:t>
      </w:r>
      <w:proofErr w:type="gramEnd"/>
      <w:r>
        <w:rPr>
          <w:i/>
          <w:szCs w:val="24"/>
        </w:rPr>
        <w:t xml:space="preserve"> költségvetési intézmények közötti előirányzatok átcsoportosítását, </w:t>
      </w:r>
    </w:p>
    <w:p w:rsidR="00D14DFD" w:rsidRDefault="00D14DFD" w:rsidP="00D14DFD">
      <w:pPr>
        <w:ind w:left="720"/>
        <w:jc w:val="both"/>
        <w:rPr>
          <w:i/>
          <w:szCs w:val="24"/>
        </w:rPr>
      </w:pPr>
      <w:proofErr w:type="spellStart"/>
      <w:r>
        <w:rPr>
          <w:i/>
          <w:szCs w:val="24"/>
        </w:rPr>
        <w:t>bg</w:t>
      </w:r>
      <w:proofErr w:type="spellEnd"/>
      <w:r>
        <w:rPr>
          <w:i/>
          <w:szCs w:val="24"/>
        </w:rPr>
        <w:t xml:space="preserve">) a képviselő-testület vállalkozásainak pénzügyi vonatkozású várható kihatásait, </w:t>
      </w:r>
    </w:p>
    <w:p w:rsidR="00D14DFD" w:rsidRDefault="00D14DFD" w:rsidP="00D14DFD">
      <w:pPr>
        <w:ind w:left="720"/>
        <w:jc w:val="both"/>
        <w:rPr>
          <w:i/>
          <w:szCs w:val="24"/>
        </w:rPr>
      </w:pPr>
      <w:proofErr w:type="spellStart"/>
      <w:r>
        <w:rPr>
          <w:i/>
          <w:szCs w:val="24"/>
        </w:rPr>
        <w:t>bh</w:t>
      </w:r>
      <w:proofErr w:type="spellEnd"/>
      <w:r>
        <w:rPr>
          <w:i/>
          <w:szCs w:val="24"/>
        </w:rPr>
        <w:t>) az éves költségvetési javaslatot és a végrehajtásról szóló féléves, éves beszámoló tervezetét.</w:t>
      </w:r>
    </w:p>
    <w:p w:rsidR="00D14DFD" w:rsidRDefault="00D14DFD" w:rsidP="00D14DFD">
      <w:pPr>
        <w:ind w:left="360" w:hanging="360"/>
        <w:jc w:val="both"/>
        <w:rPr>
          <w:i/>
          <w:szCs w:val="24"/>
        </w:rPr>
      </w:pPr>
      <w:proofErr w:type="gramStart"/>
      <w:r>
        <w:rPr>
          <w:i/>
          <w:szCs w:val="24"/>
        </w:rPr>
        <w:t>c.</w:t>
      </w:r>
      <w:proofErr w:type="gramEnd"/>
      <w:r>
        <w:rPr>
          <w:i/>
          <w:szCs w:val="24"/>
        </w:rPr>
        <w:t>) Összehangolja az önkormányzati költségvetési szervek gazdálkodó tevékenységét, a költségvetési személyi érdekeltségű rendszerek kialakítására irányuló tanulmányok kidolgozását.</w:t>
      </w:r>
    </w:p>
    <w:p w:rsidR="00D14DFD" w:rsidRDefault="00D14DFD" w:rsidP="00D14DFD">
      <w:pPr>
        <w:ind w:left="360" w:hanging="360"/>
        <w:jc w:val="both"/>
        <w:rPr>
          <w:i/>
          <w:szCs w:val="24"/>
        </w:rPr>
      </w:pPr>
      <w:r>
        <w:rPr>
          <w:i/>
          <w:szCs w:val="24"/>
        </w:rPr>
        <w:t>d.) Figyelemmel kíséri a költségvetési bevételek alakulását, különös tekintettel a saját bevételekre, a vagyonváltozás alakulását, értékeli az azt előidéző okokat.</w:t>
      </w:r>
    </w:p>
    <w:p w:rsidR="00D14DFD" w:rsidRDefault="00D14DFD" w:rsidP="00D14DFD">
      <w:pPr>
        <w:ind w:left="360" w:hanging="360"/>
        <w:jc w:val="both"/>
        <w:rPr>
          <w:i/>
          <w:szCs w:val="24"/>
        </w:rPr>
      </w:pPr>
      <w:proofErr w:type="gramStart"/>
      <w:r>
        <w:rPr>
          <w:i/>
          <w:szCs w:val="24"/>
        </w:rPr>
        <w:t>e</w:t>
      </w:r>
      <w:proofErr w:type="gramEnd"/>
      <w:r>
        <w:rPr>
          <w:i/>
          <w:szCs w:val="24"/>
        </w:rPr>
        <w:t xml:space="preserve">.) Vizsgálja az önkormányzati hitelfelvétel indokait és gazdasági megalapozottságát, ellenőrizteti a pénzkezelési szabályzat megtartását, a bizonylati rend és a bizonylati fegyelem érvényesítését, </w:t>
      </w:r>
    </w:p>
    <w:p w:rsidR="00D14DFD" w:rsidRDefault="00D14DFD" w:rsidP="00D14DFD">
      <w:pPr>
        <w:jc w:val="both"/>
        <w:rPr>
          <w:i/>
          <w:szCs w:val="24"/>
        </w:rPr>
      </w:pPr>
      <w:proofErr w:type="gramStart"/>
      <w:r>
        <w:rPr>
          <w:i/>
          <w:szCs w:val="24"/>
        </w:rPr>
        <w:t>f</w:t>
      </w:r>
      <w:proofErr w:type="gramEnd"/>
      <w:r>
        <w:rPr>
          <w:i/>
          <w:szCs w:val="24"/>
        </w:rPr>
        <w:t>.)  Ellenőrzi a meghatározott célra biztosított pénzeszközök felhasználását.</w:t>
      </w:r>
    </w:p>
    <w:p w:rsidR="00D14DFD" w:rsidRDefault="00D14DFD" w:rsidP="00D14DFD">
      <w:pPr>
        <w:jc w:val="both"/>
        <w:rPr>
          <w:i/>
          <w:szCs w:val="24"/>
        </w:rPr>
      </w:pPr>
      <w:proofErr w:type="gramStart"/>
      <w:r>
        <w:rPr>
          <w:i/>
          <w:szCs w:val="24"/>
        </w:rPr>
        <w:t>g</w:t>
      </w:r>
      <w:proofErr w:type="gramEnd"/>
      <w:r>
        <w:rPr>
          <w:i/>
          <w:szCs w:val="24"/>
        </w:rPr>
        <w:t>.)  Nyilvántartja és ellenőrzi a képviselők által benyújtott vagyonnyilatkozatokat.</w:t>
      </w:r>
    </w:p>
    <w:p w:rsidR="00D14DFD" w:rsidRDefault="00D14DFD" w:rsidP="00D14DFD">
      <w:pPr>
        <w:ind w:left="360" w:hanging="360"/>
        <w:jc w:val="both"/>
        <w:rPr>
          <w:i/>
          <w:szCs w:val="24"/>
        </w:rPr>
      </w:pPr>
      <w:proofErr w:type="gramStart"/>
      <w:r>
        <w:rPr>
          <w:i/>
          <w:szCs w:val="24"/>
        </w:rPr>
        <w:t>h</w:t>
      </w:r>
      <w:proofErr w:type="gramEnd"/>
      <w:r>
        <w:rPr>
          <w:i/>
          <w:szCs w:val="24"/>
        </w:rPr>
        <w:t>.)  Belső ellenőrzést kezdeményezhet, véleményezi az éves ellenőrzési tervet.</w:t>
      </w:r>
    </w:p>
    <w:p w:rsidR="00D14DFD" w:rsidRDefault="00D14DFD" w:rsidP="00D14DFD">
      <w:pPr>
        <w:ind w:left="360" w:hanging="360"/>
        <w:jc w:val="both"/>
        <w:rPr>
          <w:i/>
          <w:szCs w:val="24"/>
        </w:rPr>
      </w:pPr>
      <w:proofErr w:type="gramStart"/>
      <w:r>
        <w:rPr>
          <w:i/>
          <w:szCs w:val="24"/>
        </w:rPr>
        <w:t>i.</w:t>
      </w:r>
      <w:proofErr w:type="gramEnd"/>
      <w:r>
        <w:rPr>
          <w:i/>
          <w:szCs w:val="24"/>
        </w:rPr>
        <w:t>)   Javaslatot tesz kitüntető címek adományozására.</w:t>
      </w:r>
    </w:p>
    <w:p w:rsidR="00D14DFD" w:rsidRDefault="00D14DFD" w:rsidP="00D14DFD">
      <w:pPr>
        <w:ind w:left="360" w:hanging="360"/>
        <w:jc w:val="both"/>
        <w:rPr>
          <w:i/>
          <w:szCs w:val="24"/>
        </w:rPr>
      </w:pPr>
      <w:r>
        <w:rPr>
          <w:i/>
          <w:szCs w:val="24"/>
        </w:rPr>
        <w:t xml:space="preserve">j.)   Vizsgálja a képviselők összeférhetetlenségét, annak megszüntetése érdekében javaslattal él </w:t>
      </w:r>
      <w:proofErr w:type="gramStart"/>
      <w:r>
        <w:rPr>
          <w:i/>
          <w:szCs w:val="24"/>
        </w:rPr>
        <w:t>a      képviselő-testület</w:t>
      </w:r>
      <w:proofErr w:type="gramEnd"/>
      <w:r>
        <w:rPr>
          <w:i/>
          <w:szCs w:val="24"/>
        </w:rPr>
        <w:t xml:space="preserve"> felé.</w:t>
      </w:r>
    </w:p>
    <w:p w:rsidR="00D14DFD" w:rsidRDefault="00D14DFD" w:rsidP="00D14DFD">
      <w:pPr>
        <w:jc w:val="both"/>
        <w:rPr>
          <w:i/>
          <w:szCs w:val="24"/>
        </w:rPr>
      </w:pPr>
    </w:p>
    <w:p w:rsidR="00D14DFD" w:rsidRDefault="00D14DFD" w:rsidP="00D14DFD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1.2. Az összeférhetetlenség megállapításával kapcsolatos feladatok:</w:t>
      </w:r>
    </w:p>
    <w:p w:rsidR="00D14DFD" w:rsidRDefault="00D14DFD" w:rsidP="00D14DFD">
      <w:pPr>
        <w:jc w:val="both"/>
        <w:rPr>
          <w:i/>
          <w:szCs w:val="24"/>
        </w:rPr>
      </w:pPr>
      <w:proofErr w:type="gramStart"/>
      <w:r>
        <w:rPr>
          <w:i/>
          <w:szCs w:val="24"/>
        </w:rPr>
        <w:t>a</w:t>
      </w:r>
      <w:proofErr w:type="gramEnd"/>
      <w:r>
        <w:rPr>
          <w:i/>
          <w:szCs w:val="24"/>
        </w:rPr>
        <w:t xml:space="preserve">) Vizsgálja az önkormányzati képviselők összeférhetetlenségét, annak megszüntetése érdekében javaslattal él a képviselő-testület felé. </w:t>
      </w:r>
    </w:p>
    <w:p w:rsidR="00D14DFD" w:rsidRDefault="00D14DFD" w:rsidP="00D14DFD">
      <w:pPr>
        <w:jc w:val="both"/>
        <w:rPr>
          <w:i/>
          <w:szCs w:val="24"/>
        </w:rPr>
      </w:pPr>
    </w:p>
    <w:p w:rsidR="00D14DFD" w:rsidRDefault="00D14DFD" w:rsidP="00D14DFD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1.3. Vagyonnyilatkozatok Kezelésével és Ellenőrzésével kapcsolatos feladatok:</w:t>
      </w:r>
    </w:p>
    <w:p w:rsidR="00D14DFD" w:rsidRDefault="00D14DFD" w:rsidP="00D14DFD">
      <w:pPr>
        <w:jc w:val="both"/>
        <w:rPr>
          <w:i/>
          <w:szCs w:val="24"/>
        </w:rPr>
      </w:pPr>
      <w:proofErr w:type="gramStart"/>
      <w:r>
        <w:rPr>
          <w:i/>
          <w:szCs w:val="24"/>
        </w:rPr>
        <w:t>a</w:t>
      </w:r>
      <w:proofErr w:type="gramEnd"/>
      <w:r>
        <w:rPr>
          <w:i/>
          <w:szCs w:val="24"/>
        </w:rPr>
        <w:t xml:space="preserve">.) Gyűjti, nyilvántartja a nyilvánosság biztosításával a polgármester és </w:t>
      </w:r>
      <w:proofErr w:type="gramStart"/>
      <w:r>
        <w:rPr>
          <w:i/>
          <w:szCs w:val="24"/>
        </w:rPr>
        <w:t>a  képviselők</w:t>
      </w:r>
      <w:proofErr w:type="gramEnd"/>
      <w:r>
        <w:rPr>
          <w:i/>
          <w:szCs w:val="24"/>
        </w:rPr>
        <w:t>, valamint hozzátartozóik vagyonnyilatkozatait.</w:t>
      </w:r>
    </w:p>
    <w:p w:rsidR="00D14DFD" w:rsidRDefault="00D14DFD" w:rsidP="00D14DFD">
      <w:pPr>
        <w:jc w:val="both"/>
        <w:rPr>
          <w:i/>
          <w:szCs w:val="24"/>
        </w:rPr>
      </w:pPr>
      <w:r>
        <w:rPr>
          <w:i/>
          <w:szCs w:val="24"/>
        </w:rPr>
        <w:lastRenderedPageBreak/>
        <w:t xml:space="preserve">b)  </w:t>
      </w:r>
      <w:proofErr w:type="gramStart"/>
      <w:r>
        <w:rPr>
          <w:i/>
          <w:szCs w:val="24"/>
        </w:rPr>
        <w:t>A</w:t>
      </w:r>
      <w:proofErr w:type="gramEnd"/>
      <w:r>
        <w:rPr>
          <w:i/>
          <w:szCs w:val="24"/>
        </w:rPr>
        <w:t xml:space="preserve"> vagyonnyilatkozat tételi kötelezettséghez információt, és nyomtatványt biztosít a hivatal munkatársain  keresztül.</w:t>
      </w:r>
    </w:p>
    <w:p w:rsidR="00D14DFD" w:rsidRDefault="00D14DFD" w:rsidP="00D14DFD">
      <w:pPr>
        <w:jc w:val="both"/>
        <w:rPr>
          <w:i/>
          <w:szCs w:val="24"/>
        </w:rPr>
      </w:pPr>
      <w:r>
        <w:rPr>
          <w:i/>
          <w:szCs w:val="24"/>
        </w:rPr>
        <w:t xml:space="preserve">c) </w:t>
      </w:r>
      <w:proofErr w:type="gramStart"/>
      <w:r>
        <w:rPr>
          <w:i/>
          <w:szCs w:val="24"/>
        </w:rPr>
        <w:t>A</w:t>
      </w:r>
      <w:proofErr w:type="gramEnd"/>
      <w:r>
        <w:rPr>
          <w:i/>
          <w:szCs w:val="24"/>
        </w:rPr>
        <w:t xml:space="preserve"> vagyonnyilatkozattal kapcsolatos ellenőrzési eljárás keretében felszólítja a polgármestert, a képviselőt a saját és hozzátartozóinak az ellenőrzéshez szükséges azonosító adatok írásbeli bejelentésére, az azonosító adatokat megfelelően őrzi, az ellenőrzést követő 8 napon belül törli.</w:t>
      </w:r>
    </w:p>
    <w:p w:rsidR="00D14DFD" w:rsidRDefault="00D14DFD" w:rsidP="00D14DFD">
      <w:pPr>
        <w:jc w:val="both"/>
        <w:rPr>
          <w:szCs w:val="24"/>
        </w:rPr>
      </w:pPr>
      <w:r>
        <w:rPr>
          <w:i/>
          <w:szCs w:val="24"/>
        </w:rPr>
        <w:t xml:space="preserve">d) </w:t>
      </w:r>
      <w:proofErr w:type="gramStart"/>
      <w:r>
        <w:rPr>
          <w:i/>
          <w:szCs w:val="24"/>
        </w:rPr>
        <w:t>A</w:t>
      </w:r>
      <w:proofErr w:type="gramEnd"/>
      <w:r>
        <w:rPr>
          <w:i/>
          <w:szCs w:val="24"/>
        </w:rPr>
        <w:t xml:space="preserve"> vagyonnyilatkozattal kapcsolatos eljárás eredményéről a képviselő-testületet soron következő ülésen tájékoztatja</w:t>
      </w:r>
      <w:r>
        <w:rPr>
          <w:szCs w:val="24"/>
        </w:rPr>
        <w:t>.</w:t>
      </w:r>
    </w:p>
    <w:p w:rsidR="00D14DFD" w:rsidRDefault="00D14DFD" w:rsidP="00D14DFD">
      <w:pPr>
        <w:rPr>
          <w:szCs w:val="24"/>
        </w:rPr>
      </w:pPr>
    </w:p>
    <w:p w:rsidR="00D14DFD" w:rsidRDefault="00D14DFD" w:rsidP="00D14DFD">
      <w:pPr>
        <w:rPr>
          <w:szCs w:val="24"/>
        </w:rPr>
      </w:pPr>
    </w:p>
    <w:p w:rsidR="00D14DFD" w:rsidRDefault="00D14DFD" w:rsidP="00D14DFD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jc w:val="both"/>
        <w:rPr>
          <w:b/>
          <w:i/>
          <w:szCs w:val="24"/>
          <w:u w:val="single"/>
          <w:lang w:eastAsia="hu-HU"/>
        </w:rPr>
      </w:pPr>
      <w:r>
        <w:rPr>
          <w:b/>
          <w:i/>
          <w:szCs w:val="24"/>
          <w:u w:val="single"/>
          <w:lang w:eastAsia="hu-HU"/>
        </w:rPr>
        <w:t>2. SZOCIÁLIS BIZOTTSÁG:</w:t>
      </w:r>
    </w:p>
    <w:p w:rsidR="00D14DFD" w:rsidRDefault="00D14DFD" w:rsidP="00D14DFD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jc w:val="left"/>
        <w:rPr>
          <w:szCs w:val="24"/>
          <w:lang w:eastAsia="hu-HU"/>
        </w:rPr>
      </w:pPr>
      <w:r>
        <w:rPr>
          <w:szCs w:val="24"/>
          <w:lang w:eastAsia="hu-HU"/>
        </w:rPr>
        <w:t>2.1. A bizottság feladat- és hatásköre kiterjed:</w:t>
      </w:r>
    </w:p>
    <w:p w:rsidR="00D14DFD" w:rsidRDefault="00D14DFD" w:rsidP="00D14DFD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ind w:left="567"/>
        <w:jc w:val="left"/>
        <w:rPr>
          <w:b/>
          <w:szCs w:val="24"/>
          <w:lang w:eastAsia="hu-HU"/>
        </w:rPr>
      </w:pPr>
      <w:proofErr w:type="gramStart"/>
      <w:r>
        <w:rPr>
          <w:szCs w:val="24"/>
          <w:lang w:eastAsia="hu-HU"/>
        </w:rPr>
        <w:t>a</w:t>
      </w:r>
      <w:proofErr w:type="gramEnd"/>
      <w:r>
        <w:rPr>
          <w:szCs w:val="24"/>
          <w:lang w:eastAsia="hu-HU"/>
        </w:rPr>
        <w:t xml:space="preserve">)  </w:t>
      </w:r>
      <w:proofErr w:type="spellStart"/>
      <w:r>
        <w:rPr>
          <w:szCs w:val="24"/>
          <w:lang w:eastAsia="hu-HU"/>
        </w:rPr>
        <w:t>a</w:t>
      </w:r>
      <w:proofErr w:type="spellEnd"/>
      <w:r>
        <w:rPr>
          <w:szCs w:val="24"/>
          <w:lang w:eastAsia="hu-HU"/>
        </w:rPr>
        <w:t xml:space="preserve"> település általános </w:t>
      </w:r>
      <w:r>
        <w:rPr>
          <w:b/>
          <w:szCs w:val="24"/>
          <w:lang w:eastAsia="hu-HU"/>
        </w:rPr>
        <w:t xml:space="preserve">szociális-   feladataira, </w:t>
      </w:r>
    </w:p>
    <w:p w:rsidR="00D14DFD" w:rsidRDefault="00D14DFD" w:rsidP="00D14DFD">
      <w:pPr>
        <w:tabs>
          <w:tab w:val="right" w:leader="dot" w:pos="9072"/>
        </w:tabs>
        <w:ind w:left="567"/>
        <w:jc w:val="left"/>
        <w:rPr>
          <w:szCs w:val="24"/>
          <w:lang w:eastAsia="hu-HU"/>
        </w:rPr>
      </w:pPr>
      <w:r>
        <w:rPr>
          <w:szCs w:val="24"/>
          <w:lang w:eastAsia="hu-HU"/>
        </w:rPr>
        <w:t>b</w:t>
      </w:r>
      <w:proofErr w:type="gramStart"/>
      <w:r>
        <w:rPr>
          <w:szCs w:val="24"/>
          <w:lang w:eastAsia="hu-HU"/>
        </w:rPr>
        <w:t>)  a</w:t>
      </w:r>
      <w:proofErr w:type="gramEnd"/>
      <w:r>
        <w:rPr>
          <w:szCs w:val="24"/>
          <w:lang w:eastAsia="hu-HU"/>
        </w:rPr>
        <w:t xml:space="preserve">  települési támogatásokra és az egyéb szociális ellátásokra,</w:t>
      </w:r>
    </w:p>
    <w:p w:rsidR="00D14DFD" w:rsidRDefault="00D14DFD" w:rsidP="00D14DFD">
      <w:pPr>
        <w:tabs>
          <w:tab w:val="right" w:leader="dot" w:pos="9072"/>
        </w:tabs>
        <w:ind w:left="567"/>
        <w:jc w:val="left"/>
        <w:rPr>
          <w:szCs w:val="24"/>
          <w:lang w:eastAsia="hu-HU"/>
        </w:rPr>
      </w:pPr>
      <w:r>
        <w:rPr>
          <w:szCs w:val="24"/>
          <w:lang w:eastAsia="hu-HU"/>
        </w:rPr>
        <w:t>c) a szakosított szociális ellátásokkal kapcsolatos feladatokra.</w:t>
      </w:r>
    </w:p>
    <w:p w:rsidR="00D14DFD" w:rsidRDefault="00D14DFD" w:rsidP="00D14DFD">
      <w:pPr>
        <w:tabs>
          <w:tab w:val="right" w:leader="dot" w:pos="9072"/>
        </w:tabs>
        <w:jc w:val="left"/>
        <w:rPr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jc w:val="both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 xml:space="preserve">2.2. </w:t>
      </w:r>
      <w:proofErr w:type="gramStart"/>
      <w:r>
        <w:rPr>
          <w:b/>
          <w:szCs w:val="24"/>
          <w:lang w:eastAsia="hu-HU"/>
        </w:rPr>
        <w:t>A  bizottság</w:t>
      </w:r>
      <w:proofErr w:type="gramEnd"/>
      <w:r>
        <w:rPr>
          <w:b/>
          <w:szCs w:val="24"/>
          <w:lang w:eastAsia="hu-HU"/>
        </w:rPr>
        <w:t xml:space="preserve"> a település szociális feladataival kapcsolatban:</w:t>
      </w: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proofErr w:type="spellStart"/>
      <w:r>
        <w:rPr>
          <w:szCs w:val="24"/>
          <w:lang w:eastAsia="hu-HU"/>
        </w:rPr>
        <w:t>-a</w:t>
      </w:r>
      <w:proofErr w:type="spellEnd"/>
      <w:r>
        <w:rPr>
          <w:szCs w:val="24"/>
          <w:lang w:eastAsia="hu-HU"/>
        </w:rPr>
        <w:t xml:space="preserve">)  </w:t>
      </w:r>
      <w:proofErr w:type="gramStart"/>
      <w:r>
        <w:rPr>
          <w:szCs w:val="24"/>
          <w:lang w:eastAsia="hu-HU"/>
        </w:rPr>
        <w:t>A</w:t>
      </w:r>
      <w:proofErr w:type="gramEnd"/>
      <w:r>
        <w:rPr>
          <w:szCs w:val="24"/>
          <w:lang w:eastAsia="hu-HU"/>
        </w:rPr>
        <w:t xml:space="preserve"> képviselő-testület koordinálásával részt vesz a szociális ellátást érintő éves és hosszabb távú fejlesztési, felújítási, pénzügyi, költségvetési javaslatok, koncepciók kidolgozásában.</w:t>
      </w: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</w:t>
      </w:r>
      <w:proofErr w:type="gramStart"/>
      <w:r>
        <w:rPr>
          <w:szCs w:val="24"/>
          <w:lang w:eastAsia="hu-HU"/>
        </w:rPr>
        <w:t>)  Közreműködik</w:t>
      </w:r>
      <w:proofErr w:type="gramEnd"/>
      <w:r>
        <w:rPr>
          <w:szCs w:val="24"/>
          <w:lang w:eastAsia="hu-HU"/>
        </w:rPr>
        <w:t xml:space="preserve"> a szolgáltatástervezési koncepció  felülvizsgálatában,- javaslatokat dolgoz ki konkrét szociális intézkedések megtételére.</w:t>
      </w: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c)  </w:t>
      </w:r>
      <w:proofErr w:type="gramStart"/>
      <w:r>
        <w:rPr>
          <w:szCs w:val="24"/>
          <w:lang w:eastAsia="hu-HU"/>
        </w:rPr>
        <w:t>A</w:t>
      </w:r>
      <w:proofErr w:type="gramEnd"/>
      <w:r>
        <w:rPr>
          <w:szCs w:val="24"/>
          <w:lang w:eastAsia="hu-HU"/>
        </w:rPr>
        <w:t xml:space="preserve"> jegyző közreműködésével előkészíti, illetve elkészíti a szociális ellátást érintő helyi rendelettervezeteket -  részt vehet azok képviselő-testület elé terjesztésében.</w:t>
      </w: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d)  </w:t>
      </w:r>
      <w:proofErr w:type="gramStart"/>
      <w:r>
        <w:rPr>
          <w:szCs w:val="24"/>
          <w:lang w:eastAsia="hu-HU"/>
        </w:rPr>
        <w:t>A</w:t>
      </w:r>
      <w:proofErr w:type="gramEnd"/>
      <w:r>
        <w:rPr>
          <w:szCs w:val="24"/>
          <w:lang w:eastAsia="hu-HU"/>
        </w:rPr>
        <w:t xml:space="preserve"> jegyző közreműködésével előkészíti, illetve elkészíti a gyermek- és ifjúságvédelmet érintő helyi rendelettervezeteket – részt vehet azok képviselő-testület elé terjesztésében.</w:t>
      </w: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proofErr w:type="gramStart"/>
      <w:r>
        <w:rPr>
          <w:szCs w:val="24"/>
          <w:lang w:eastAsia="hu-HU"/>
        </w:rPr>
        <w:t>e</w:t>
      </w:r>
      <w:proofErr w:type="gramEnd"/>
      <w:r>
        <w:rPr>
          <w:szCs w:val="24"/>
          <w:lang w:eastAsia="hu-HU"/>
        </w:rPr>
        <w:t>)  Figyelemmel kíséri a település szociális ellátásának tevékenységét, előkészíti és a képviselő-testület elé terjeszti e faladatok ellátását segítő, képviselő-testületi hatáskörbe tartozó döntéseket.</w:t>
      </w: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proofErr w:type="gramStart"/>
      <w:r>
        <w:rPr>
          <w:szCs w:val="24"/>
          <w:lang w:eastAsia="hu-HU"/>
        </w:rPr>
        <w:t>f</w:t>
      </w:r>
      <w:proofErr w:type="gramEnd"/>
      <w:r>
        <w:rPr>
          <w:szCs w:val="24"/>
          <w:lang w:eastAsia="hu-HU"/>
        </w:rPr>
        <w:t>) Véleményezi a szociális ágazatot érintő képviselő-testületi előterjesztéseket.</w:t>
      </w: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jc w:val="both"/>
        <w:rPr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jc w:val="both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 xml:space="preserve">2.3.  </w:t>
      </w:r>
      <w:proofErr w:type="gramStart"/>
      <w:r>
        <w:rPr>
          <w:b/>
          <w:szCs w:val="24"/>
          <w:lang w:eastAsia="hu-HU"/>
        </w:rPr>
        <w:t>A  települési</w:t>
      </w:r>
      <w:proofErr w:type="gramEnd"/>
      <w:r>
        <w:rPr>
          <w:b/>
          <w:szCs w:val="24"/>
          <w:lang w:eastAsia="hu-HU"/>
        </w:rPr>
        <w:t xml:space="preserve"> támogatásokkal és az egyéb szociális  ellátásokkal kapcsolatos feladatai:</w:t>
      </w:r>
    </w:p>
    <w:p w:rsidR="00D14DFD" w:rsidRDefault="00D14DFD" w:rsidP="00D14DFD">
      <w:pPr>
        <w:tabs>
          <w:tab w:val="right" w:leader="dot" w:pos="9072"/>
        </w:tabs>
        <w:jc w:val="both"/>
        <w:rPr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proofErr w:type="gramStart"/>
      <w:r>
        <w:rPr>
          <w:szCs w:val="24"/>
          <w:lang w:eastAsia="hu-HU"/>
        </w:rPr>
        <w:t>a</w:t>
      </w:r>
      <w:proofErr w:type="gramEnd"/>
      <w:r>
        <w:rPr>
          <w:szCs w:val="24"/>
          <w:lang w:eastAsia="hu-HU"/>
        </w:rPr>
        <w:t>) Részt vesz a szociális segélyezés elveinek kidolgozásában, ellenőrzi annak végrehajtását.</w:t>
      </w: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>
        <w:rPr>
          <w:szCs w:val="24"/>
          <w:lang w:eastAsia="hu-HU"/>
        </w:rPr>
        <w:t>b) Átruházott hatáskörben dönt a rendszeres települési létfenntartási kérelmek ügyében.</w:t>
      </w:r>
    </w:p>
    <w:p w:rsidR="00D14DFD" w:rsidRDefault="00D14DFD" w:rsidP="00D14DFD">
      <w:pPr>
        <w:tabs>
          <w:tab w:val="right" w:leader="dot" w:pos="9072"/>
        </w:tabs>
        <w:jc w:val="both"/>
        <w:rPr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jc w:val="both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2.4.  A bizottság szakosított ellátásokkal kapcsolatban ellátandó feladatai:</w:t>
      </w:r>
    </w:p>
    <w:p w:rsidR="00D14DFD" w:rsidRDefault="00D14DFD" w:rsidP="00D14DFD">
      <w:pPr>
        <w:tabs>
          <w:tab w:val="right" w:leader="dot" w:pos="9072"/>
        </w:tabs>
        <w:jc w:val="both"/>
        <w:rPr>
          <w:b/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proofErr w:type="gramStart"/>
      <w:r>
        <w:rPr>
          <w:szCs w:val="24"/>
          <w:lang w:eastAsia="hu-HU"/>
        </w:rPr>
        <w:t>a</w:t>
      </w:r>
      <w:proofErr w:type="gramEnd"/>
      <w:r>
        <w:rPr>
          <w:szCs w:val="24"/>
          <w:lang w:eastAsia="hu-HU"/>
        </w:rPr>
        <w:t xml:space="preserve">)  </w:t>
      </w:r>
      <w:proofErr w:type="spellStart"/>
      <w:r>
        <w:rPr>
          <w:szCs w:val="24"/>
          <w:lang w:eastAsia="hu-HU"/>
        </w:rPr>
        <w:t>A</w:t>
      </w:r>
      <w:proofErr w:type="spellEnd"/>
      <w:r>
        <w:rPr>
          <w:szCs w:val="24"/>
          <w:lang w:eastAsia="hu-HU"/>
        </w:rPr>
        <w:t xml:space="preserve">  szükségleteket és a lehetőségeket felmérve javaslatokat dolgoz ki az Önkormányzat által fenntartott szociális intézmény fejlesztésére, korszerűsítésére, átszervezésére, megszüntetésére.</w:t>
      </w:r>
    </w:p>
    <w:p w:rsidR="00D14DFD" w:rsidRDefault="00D14DFD" w:rsidP="00D14DFD">
      <w:pPr>
        <w:tabs>
          <w:tab w:val="right" w:leader="dot" w:pos="9072"/>
        </w:tabs>
        <w:ind w:left="567"/>
        <w:jc w:val="both"/>
        <w:rPr>
          <w:szCs w:val="24"/>
          <w:lang w:eastAsia="hu-HU"/>
        </w:rPr>
      </w:pPr>
      <w:r>
        <w:rPr>
          <w:szCs w:val="24"/>
          <w:lang w:eastAsia="hu-HU"/>
        </w:rPr>
        <w:lastRenderedPageBreak/>
        <w:t>b) Felügyeli az Önkormányzat által fenntartott, szociális és családvédelmet ellátó intézményeket, koordinálja tevékenységüket.</w:t>
      </w:r>
    </w:p>
    <w:p w:rsidR="00D14DFD" w:rsidRDefault="00D14DFD" w:rsidP="00D14DFD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jc w:val="left"/>
        <w:rPr>
          <w:b/>
          <w:i/>
          <w:szCs w:val="24"/>
          <w:lang w:eastAsia="hu-HU"/>
        </w:rPr>
      </w:pPr>
    </w:p>
    <w:p w:rsidR="00D14DFD" w:rsidRDefault="00D14DFD" w:rsidP="00D14DFD">
      <w:pPr>
        <w:tabs>
          <w:tab w:val="right" w:leader="dot" w:pos="9072"/>
        </w:tabs>
        <w:rPr>
          <w:b/>
          <w:i/>
          <w:szCs w:val="24"/>
          <w:u w:val="single"/>
          <w:lang w:eastAsia="hu-HU"/>
        </w:rPr>
      </w:pPr>
      <w:r>
        <w:rPr>
          <w:b/>
          <w:i/>
          <w:szCs w:val="24"/>
          <w:u w:val="single"/>
          <w:lang w:eastAsia="hu-HU"/>
        </w:rPr>
        <w:t xml:space="preserve">3. MEZŐGAZDASÁGI  </w:t>
      </w:r>
      <w:proofErr w:type="gramStart"/>
      <w:r>
        <w:rPr>
          <w:b/>
          <w:i/>
          <w:szCs w:val="24"/>
          <w:u w:val="single"/>
          <w:lang w:eastAsia="hu-HU"/>
        </w:rPr>
        <w:t>ÉS</w:t>
      </w:r>
      <w:proofErr w:type="gramEnd"/>
      <w:r>
        <w:rPr>
          <w:b/>
          <w:i/>
          <w:szCs w:val="24"/>
          <w:u w:val="single"/>
          <w:lang w:eastAsia="hu-HU"/>
        </w:rPr>
        <w:t xml:space="preserve">  VÁLLALKOZÁSFEJLESZTÉSI  BIZOTTSÁG:</w:t>
      </w:r>
    </w:p>
    <w:p w:rsidR="00D14DFD" w:rsidRDefault="00D14DFD" w:rsidP="00D14DFD">
      <w:pPr>
        <w:tabs>
          <w:tab w:val="right" w:leader="dot" w:pos="9072"/>
        </w:tabs>
        <w:rPr>
          <w:b/>
          <w:i/>
          <w:szCs w:val="24"/>
          <w:u w:val="single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 xml:space="preserve">1.  Külterületi utak, árkok állapotának értékelése, karbantartásának megszervezése. 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2.  Belvíz elvezetési feladatok összehangolása.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3.  Mezőgazdasági vállalkozók érdekképviselete.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 xml:space="preserve">4. Vizi-közmű - </w:t>
      </w:r>
      <w:proofErr w:type="gramStart"/>
      <w:r>
        <w:rPr>
          <w:szCs w:val="24"/>
          <w:lang w:eastAsia="hu-HU"/>
        </w:rPr>
        <w:t>társulatokkal  való</w:t>
      </w:r>
      <w:proofErr w:type="gramEnd"/>
      <w:r>
        <w:rPr>
          <w:szCs w:val="24"/>
          <w:lang w:eastAsia="hu-HU"/>
        </w:rPr>
        <w:t xml:space="preserve"> kapcsolattartás.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5. Természetvédelmi felügyelőségekkel való együttműködés.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 xml:space="preserve">6. Vadásztársulatok és mezőgazdasági vállalkozók érdekeinek összehangolása. 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7. Piacok, mezőgazdasági beruházások keresése.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 xml:space="preserve">8. Mezőgazdasági pályázatfigyelés, koordinálás. 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9.  Falugazdászokkal való kapcsolattartás.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10.  Lakosságot érintő mezőgazdasági jellegű problémákról az önkormányzat tájékoztatása.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11.  Beszámol, illetve tájékoztatja a képviselő-testületet a végzett tevékenységéről.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12.  Együttműködik a mezőőri szolgálattal.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13. Külterületi parlagfű védelem megszervezése.</w:t>
      </w: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rPr>
          <w:b/>
          <w:bCs/>
          <w:i/>
          <w:szCs w:val="24"/>
          <w:u w:val="single"/>
          <w:lang w:eastAsia="hu-HU"/>
        </w:rPr>
      </w:pPr>
      <w:r>
        <w:rPr>
          <w:b/>
          <w:bCs/>
          <w:i/>
          <w:szCs w:val="24"/>
          <w:u w:val="single"/>
          <w:lang w:eastAsia="hu-HU"/>
        </w:rPr>
        <w:t xml:space="preserve">4. VIDÉKFEJLESZTÉSI, IDEGENFORGALMI  </w:t>
      </w:r>
      <w:proofErr w:type="gramStart"/>
      <w:r>
        <w:rPr>
          <w:b/>
          <w:bCs/>
          <w:i/>
          <w:szCs w:val="24"/>
          <w:u w:val="single"/>
          <w:lang w:eastAsia="hu-HU"/>
        </w:rPr>
        <w:t>ÉS</w:t>
      </w:r>
      <w:proofErr w:type="gramEnd"/>
      <w:r>
        <w:rPr>
          <w:b/>
          <w:bCs/>
          <w:i/>
          <w:szCs w:val="24"/>
          <w:u w:val="single"/>
          <w:lang w:eastAsia="hu-HU"/>
        </w:rPr>
        <w:t xml:space="preserve">  KULTURÁLIS BIZOTTSÁG:</w:t>
      </w: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1. Feladatkörében előkészíti a képviselő-testület döntéseit.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2. Szervezi és ellenőrzi a döntések végrehajtását.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3. Benyújtja az előterjesztéseket.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4. Az előterjesztésekhez állásfoglalást készít.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5. Vállalkozások fejlesztését érintő pályázati lehetőségek ismertetése (kisvállalkozók, falusi turizmussal foglalkozók részére).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6. Idegenforgalmat érintő kérdések megvitatása.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7.Virágosítási, faluszépítési akció szervezése.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8.Idegenforgalmi adóbeszedési morál értékelése.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9.Idegen nyelvi tanfolyam szervezésének elősegítése.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10.Számítógép-kezelői tanfolyam szervezése (falusi turizmussal foglalkozók részére).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11.Nyári rendezvénysorozattal kapcsolatos feladatok szervezése, eredményességének értékelése.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12.Sportrendezvények szervezése.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13.Ünnepi (karácsonyi rendezvények) szervezése.</w:t>
      </w:r>
    </w:p>
    <w:p w:rsidR="00D14DFD" w:rsidRDefault="00D14DFD" w:rsidP="00D14DFD">
      <w:pPr>
        <w:jc w:val="left"/>
        <w:rPr>
          <w:szCs w:val="24"/>
          <w:lang w:eastAsia="hu-HU"/>
        </w:rPr>
      </w:pPr>
      <w:r>
        <w:rPr>
          <w:szCs w:val="24"/>
          <w:lang w:eastAsia="hu-HU"/>
        </w:rPr>
        <w:t>14.Pályázati lehetőségek ismertetése, megvitatása.</w:t>
      </w: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jc w:val="left"/>
        <w:rPr>
          <w:szCs w:val="24"/>
          <w:lang w:eastAsia="hu-HU"/>
        </w:rPr>
      </w:pPr>
    </w:p>
    <w:p w:rsidR="00D14DFD" w:rsidRDefault="00D14DFD" w:rsidP="00D14DFD">
      <w:pPr>
        <w:numPr>
          <w:ilvl w:val="0"/>
          <w:numId w:val="1"/>
        </w:numPr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t>melléklet  a</w:t>
      </w:r>
      <w:proofErr w:type="gramEnd"/>
      <w:r>
        <w:rPr>
          <w:b/>
          <w:szCs w:val="24"/>
          <w:lang w:eastAsia="hu-HU"/>
        </w:rPr>
        <w:t xml:space="preserve"> 11/2015. (VIII.28.) önkormányzati rendelethez</w:t>
      </w:r>
    </w:p>
    <w:p w:rsidR="00D14DFD" w:rsidRDefault="00D14DFD" w:rsidP="00D14DFD">
      <w:pPr>
        <w:ind w:left="360"/>
        <w:rPr>
          <w:b/>
          <w:szCs w:val="24"/>
          <w:lang w:eastAsia="hu-HU"/>
        </w:rPr>
      </w:pPr>
    </w:p>
    <w:p w:rsidR="00D14DFD" w:rsidRDefault="00D14DFD" w:rsidP="00D14DFD">
      <w:pPr>
        <w:shd w:val="clear" w:color="auto" w:fill="FFFFFF"/>
        <w:spacing w:before="300" w:after="300"/>
        <w:ind w:left="150" w:right="150"/>
        <w:rPr>
          <w:rFonts w:ascii="Tahoma" w:hAnsi="Tahoma" w:cs="Tahoma"/>
          <w:b/>
          <w:bCs/>
          <w:color w:val="222222"/>
          <w:szCs w:val="24"/>
          <w:lang w:eastAsia="hu-HU"/>
        </w:rPr>
      </w:pPr>
      <w:bookmarkStart w:id="0" w:name="pr2"/>
      <w:bookmarkEnd w:id="0"/>
      <w:r>
        <w:rPr>
          <w:rFonts w:ascii="Tahoma" w:hAnsi="Tahoma" w:cs="Tahoma"/>
          <w:b/>
          <w:bCs/>
          <w:color w:val="222222"/>
          <w:szCs w:val="24"/>
          <w:lang w:eastAsia="hu-HU"/>
        </w:rPr>
        <w:t xml:space="preserve">a kormányzati funkciók, államháztartási szakfeladatok ellátása </w:t>
      </w:r>
      <w:proofErr w:type="gramStart"/>
      <w:r>
        <w:rPr>
          <w:rFonts w:ascii="Tahoma" w:hAnsi="Tahoma" w:cs="Tahoma"/>
          <w:b/>
          <w:bCs/>
          <w:color w:val="222222"/>
          <w:szCs w:val="24"/>
          <w:lang w:eastAsia="hu-HU"/>
        </w:rPr>
        <w:t>a</w:t>
      </w:r>
      <w:proofErr w:type="gramEnd"/>
    </w:p>
    <w:p w:rsidR="00D14DFD" w:rsidRDefault="00D14DFD" w:rsidP="00D14DFD">
      <w:pPr>
        <w:shd w:val="clear" w:color="auto" w:fill="FFFFFF"/>
        <w:spacing w:before="300" w:after="300"/>
        <w:ind w:left="150" w:right="150"/>
        <w:rPr>
          <w:rFonts w:ascii="Tahoma" w:hAnsi="Tahoma" w:cs="Tahoma"/>
          <w:color w:val="222222"/>
          <w:szCs w:val="24"/>
          <w:lang w:eastAsia="hu-HU"/>
        </w:rPr>
      </w:pPr>
      <w:r>
        <w:rPr>
          <w:rFonts w:ascii="Tahoma" w:hAnsi="Tahoma" w:cs="Tahoma"/>
          <w:b/>
          <w:bCs/>
          <w:color w:val="222222"/>
          <w:szCs w:val="24"/>
          <w:lang w:eastAsia="hu-HU"/>
        </w:rPr>
        <w:t>68/2013. (XII. 29.) NGM rendelet alapján</w:t>
      </w:r>
    </w:p>
    <w:p w:rsidR="00D14DFD" w:rsidRDefault="00D14DFD" w:rsidP="00D14DFD">
      <w:pPr>
        <w:shd w:val="clear" w:color="auto" w:fill="FFFFFF"/>
        <w:spacing w:before="300" w:after="300"/>
        <w:ind w:left="150" w:right="150"/>
        <w:rPr>
          <w:rFonts w:ascii="Tahoma" w:hAnsi="Tahoma" w:cs="Tahoma"/>
          <w:b/>
          <w:bCs/>
          <w:color w:val="222222"/>
          <w:szCs w:val="24"/>
          <w:lang w:eastAsia="hu-HU"/>
        </w:rPr>
      </w:pP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" w:name="pr49"/>
      <w:bookmarkStart w:id="2" w:name="pr50"/>
      <w:bookmarkStart w:id="3" w:name="pr52"/>
      <w:bookmarkEnd w:id="1"/>
      <w:bookmarkEnd w:id="2"/>
      <w:bookmarkEnd w:id="3"/>
      <w:r>
        <w:rPr>
          <w:rFonts w:ascii="Tahoma" w:hAnsi="Tahoma" w:cs="Tahoma"/>
          <w:color w:val="222222"/>
          <w:sz w:val="20"/>
          <w:szCs w:val="20"/>
          <w:lang w:eastAsia="hu-HU"/>
        </w:rPr>
        <w:t>011130 Önkormányzatok és önkormányzati hivatalok jogalkotó és általános igazgatási tevékenysége</w:t>
      </w:r>
      <w:bookmarkStart w:id="4" w:name="pr53"/>
      <w:bookmarkEnd w:id="4"/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5" w:name="pr54"/>
      <w:bookmarkStart w:id="6" w:name="pr55"/>
      <w:bookmarkStart w:id="7" w:name="pr56"/>
      <w:bookmarkEnd w:id="5"/>
      <w:bookmarkEnd w:id="6"/>
      <w:bookmarkEnd w:id="7"/>
      <w:r>
        <w:rPr>
          <w:rFonts w:ascii="Tahoma" w:hAnsi="Tahoma" w:cs="Tahoma"/>
          <w:color w:val="222222"/>
          <w:sz w:val="20"/>
          <w:szCs w:val="20"/>
          <w:lang w:eastAsia="hu-HU"/>
        </w:rPr>
        <w:t>011220 Adó-, vám- és jövedéki igazgatás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8" w:name="pr57"/>
      <w:bookmarkStart w:id="9" w:name="pr58"/>
      <w:bookmarkStart w:id="10" w:name="pr63"/>
      <w:bookmarkStart w:id="11" w:name="pr70"/>
      <w:bookmarkEnd w:id="8"/>
      <w:bookmarkEnd w:id="9"/>
      <w:bookmarkEnd w:id="10"/>
      <w:bookmarkEnd w:id="11"/>
      <w:r>
        <w:rPr>
          <w:rFonts w:ascii="Tahoma" w:hAnsi="Tahoma" w:cs="Tahoma"/>
          <w:color w:val="222222"/>
          <w:sz w:val="20"/>
          <w:szCs w:val="20"/>
          <w:lang w:eastAsia="hu-HU"/>
        </w:rPr>
        <w:t>013320 Köztemető-fenntartás és működtetés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" w:name="pr71"/>
      <w:bookmarkEnd w:id="12"/>
      <w:r>
        <w:rPr>
          <w:rFonts w:ascii="Tahoma" w:hAnsi="Tahoma" w:cs="Tahoma"/>
          <w:color w:val="222222"/>
          <w:sz w:val="20"/>
          <w:szCs w:val="20"/>
          <w:lang w:eastAsia="hu-HU"/>
        </w:rPr>
        <w:t>013330 Pályázat- és támogatáskezelés, ellenőrzés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" w:name="pr72"/>
      <w:bookmarkEnd w:id="13"/>
      <w:r>
        <w:rPr>
          <w:rFonts w:ascii="Tahoma" w:hAnsi="Tahoma" w:cs="Tahoma"/>
          <w:color w:val="222222"/>
          <w:sz w:val="20"/>
          <w:szCs w:val="20"/>
          <w:lang w:eastAsia="hu-HU"/>
        </w:rPr>
        <w:t>013340 Az állami vagyonnal való gazdálkodással kapcsolatos feladatok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" w:name="pr73"/>
      <w:bookmarkEnd w:id="14"/>
      <w:r>
        <w:rPr>
          <w:rFonts w:ascii="Tahoma" w:hAnsi="Tahoma" w:cs="Tahoma"/>
          <w:color w:val="222222"/>
          <w:sz w:val="20"/>
          <w:szCs w:val="20"/>
          <w:lang w:eastAsia="hu-HU"/>
        </w:rPr>
        <w:t>013350 Az önkormányzati vagyonnal való gazdálkodással kapcsolatos feladatok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5" w:name="pr74"/>
      <w:bookmarkEnd w:id="15"/>
      <w:r>
        <w:rPr>
          <w:rFonts w:ascii="Tahoma" w:hAnsi="Tahoma" w:cs="Tahoma"/>
          <w:color w:val="222222"/>
          <w:sz w:val="20"/>
          <w:szCs w:val="20"/>
          <w:lang w:eastAsia="hu-HU"/>
        </w:rPr>
        <w:t>013360 Más szerv részére végzett pénzügyi-gazdálkodási, üzemeltetési, egyéb szolgáltatások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6" w:name="pr75"/>
      <w:bookmarkEnd w:id="16"/>
      <w:r>
        <w:rPr>
          <w:rFonts w:ascii="Tahoma" w:hAnsi="Tahoma" w:cs="Tahoma"/>
          <w:color w:val="222222"/>
          <w:sz w:val="20"/>
          <w:szCs w:val="20"/>
          <w:lang w:eastAsia="hu-HU"/>
        </w:rPr>
        <w:t>013370 Informatikai fejlesztések, szolgáltatások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7" w:name="pr76"/>
      <w:bookmarkEnd w:id="17"/>
      <w:r>
        <w:rPr>
          <w:rFonts w:ascii="Tahoma" w:hAnsi="Tahoma" w:cs="Tahoma"/>
          <w:color w:val="222222"/>
          <w:sz w:val="20"/>
          <w:szCs w:val="20"/>
          <w:lang w:eastAsia="hu-HU"/>
        </w:rPr>
        <w:t>013390 Egyéb kiegészítő szolgáltatások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8" w:name="pr77"/>
      <w:bookmarkStart w:id="19" w:name="pr82"/>
      <w:bookmarkStart w:id="20" w:name="pr84"/>
      <w:bookmarkStart w:id="21" w:name="pr85"/>
      <w:bookmarkEnd w:id="18"/>
      <w:bookmarkEnd w:id="19"/>
      <w:bookmarkEnd w:id="20"/>
      <w:bookmarkEnd w:id="21"/>
      <w:r>
        <w:rPr>
          <w:rFonts w:ascii="Tahoma" w:hAnsi="Tahoma" w:cs="Tahoma"/>
          <w:color w:val="222222"/>
          <w:sz w:val="20"/>
          <w:szCs w:val="20"/>
          <w:lang w:eastAsia="hu-HU"/>
        </w:rPr>
        <w:t>016010 Országgyűlési, önkormányzati és európai parlamenti képviselőválasztásokhoz kapcsolódó tevékenységek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22" w:name="pr86"/>
      <w:bookmarkEnd w:id="22"/>
      <w:r>
        <w:rPr>
          <w:rFonts w:ascii="Tahoma" w:hAnsi="Tahoma" w:cs="Tahoma"/>
          <w:color w:val="222222"/>
          <w:sz w:val="20"/>
          <w:szCs w:val="20"/>
          <w:lang w:eastAsia="hu-HU"/>
        </w:rPr>
        <w:t>016020 Országos és helyi népszavazással kapcsolatos tevékenységek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23" w:name="pr87"/>
      <w:bookmarkStart w:id="24" w:name="pr89"/>
      <w:bookmarkEnd w:id="23"/>
      <w:bookmarkEnd w:id="24"/>
      <w:r>
        <w:rPr>
          <w:rFonts w:ascii="Tahoma" w:hAnsi="Tahoma" w:cs="Tahoma"/>
          <w:color w:val="222222"/>
          <w:sz w:val="20"/>
          <w:szCs w:val="20"/>
          <w:lang w:eastAsia="hu-HU"/>
        </w:rPr>
        <w:t>016080 Kiemelt állami és önkormányzati rendezvények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25" w:name="pr90"/>
      <w:bookmarkStart w:id="26" w:name="pr93"/>
      <w:bookmarkEnd w:id="25"/>
      <w:bookmarkEnd w:id="26"/>
      <w:r>
        <w:rPr>
          <w:rFonts w:ascii="Tahoma" w:hAnsi="Tahoma" w:cs="Tahoma"/>
          <w:color w:val="222222"/>
          <w:sz w:val="20"/>
          <w:szCs w:val="20"/>
          <w:lang w:eastAsia="hu-HU"/>
        </w:rPr>
        <w:t>018010 Önkormányzatok elszámolásai a központi költségvetéssel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27" w:name="pr94"/>
      <w:bookmarkStart w:id="28" w:name="pr95"/>
      <w:bookmarkEnd w:id="27"/>
      <w:bookmarkEnd w:id="28"/>
      <w:r>
        <w:rPr>
          <w:rFonts w:ascii="Tahoma" w:hAnsi="Tahoma" w:cs="Tahoma"/>
          <w:color w:val="222222"/>
          <w:sz w:val="20"/>
          <w:szCs w:val="20"/>
          <w:lang w:eastAsia="hu-HU"/>
        </w:rPr>
        <w:t>018030 Támogatási célú finanszírozási műveletek</w:t>
      </w:r>
      <w:bookmarkStart w:id="29" w:name="pr96"/>
      <w:bookmarkStart w:id="30" w:name="pr97"/>
      <w:bookmarkStart w:id="31" w:name="pr145"/>
      <w:bookmarkStart w:id="32" w:name="pr146"/>
      <w:bookmarkStart w:id="33" w:name="pr154"/>
      <w:bookmarkEnd w:id="29"/>
      <w:bookmarkEnd w:id="30"/>
      <w:bookmarkEnd w:id="31"/>
      <w:bookmarkEnd w:id="32"/>
      <w:bookmarkEnd w:id="33"/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34" w:name="pr157"/>
      <w:bookmarkEnd w:id="34"/>
      <w:r>
        <w:rPr>
          <w:rFonts w:ascii="Tahoma" w:hAnsi="Tahoma" w:cs="Tahoma"/>
          <w:color w:val="222222"/>
          <w:sz w:val="20"/>
          <w:szCs w:val="20"/>
          <w:lang w:eastAsia="hu-HU"/>
        </w:rPr>
        <w:t>041231 Rövid időtartamú közfoglalkoztatás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35" w:name="pr158"/>
      <w:bookmarkEnd w:id="35"/>
      <w:r>
        <w:rPr>
          <w:rFonts w:ascii="Tahoma" w:hAnsi="Tahoma" w:cs="Tahoma"/>
          <w:color w:val="222222"/>
          <w:sz w:val="20"/>
          <w:szCs w:val="20"/>
          <w:lang w:eastAsia="hu-HU"/>
        </w:rPr>
        <w:t>041232 Start-munka program - Téli közfoglalkoztatás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36" w:name="pr159"/>
      <w:bookmarkEnd w:id="36"/>
      <w:r>
        <w:rPr>
          <w:rFonts w:ascii="Tahoma" w:hAnsi="Tahoma" w:cs="Tahoma"/>
          <w:color w:val="222222"/>
          <w:sz w:val="20"/>
          <w:szCs w:val="20"/>
          <w:lang w:eastAsia="hu-HU"/>
        </w:rPr>
        <w:t>041233 Hosszabb időtartamú közfoglalkoztatás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37" w:name="pr160"/>
      <w:bookmarkStart w:id="38" w:name="pr164"/>
      <w:bookmarkStart w:id="39" w:name="pr172"/>
      <w:bookmarkStart w:id="40" w:name="pr180"/>
      <w:bookmarkStart w:id="41" w:name="pr190"/>
      <w:bookmarkStart w:id="42" w:name="pr197"/>
      <w:bookmarkStart w:id="43" w:name="pr199"/>
      <w:bookmarkStart w:id="44" w:name="pr205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rFonts w:ascii="Tahoma" w:hAnsi="Tahoma" w:cs="Tahoma"/>
          <w:color w:val="222222"/>
          <w:sz w:val="20"/>
          <w:szCs w:val="20"/>
          <w:lang w:eastAsia="hu-HU"/>
        </w:rPr>
        <w:t>045160 Közutak, hidak, alagutak üzemeltetése, fenntartása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45" w:name="pr206"/>
      <w:bookmarkStart w:id="46" w:name="pr209"/>
      <w:bookmarkStart w:id="47" w:name="pr218"/>
      <w:bookmarkStart w:id="48" w:name="pr226"/>
      <w:bookmarkStart w:id="49" w:name="pr234"/>
      <w:bookmarkStart w:id="50" w:name="pr244"/>
      <w:bookmarkStart w:id="51" w:name="pr245"/>
      <w:bookmarkStart w:id="52" w:name="pr246"/>
      <w:bookmarkStart w:id="53" w:name="pr248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rPr>
          <w:rFonts w:ascii="Tahoma" w:hAnsi="Tahoma" w:cs="Tahoma"/>
          <w:color w:val="222222"/>
          <w:sz w:val="20"/>
          <w:szCs w:val="20"/>
          <w:lang w:eastAsia="hu-HU"/>
        </w:rPr>
        <w:t>051030 Nem veszélyes (települési) hulladék vegyes (ömlesztett) begyűjtése, szállítása, átrakása</w:t>
      </w:r>
      <w:bookmarkStart w:id="54" w:name="pr249"/>
      <w:bookmarkStart w:id="55" w:name="pr254"/>
      <w:bookmarkStart w:id="56" w:name="pr255"/>
      <w:bookmarkEnd w:id="54"/>
      <w:bookmarkEnd w:id="55"/>
      <w:bookmarkEnd w:id="56"/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57" w:name="pr258"/>
      <w:bookmarkEnd w:id="57"/>
      <w:r>
        <w:rPr>
          <w:rFonts w:ascii="Tahoma" w:hAnsi="Tahoma" w:cs="Tahoma"/>
          <w:color w:val="222222"/>
          <w:sz w:val="20"/>
          <w:szCs w:val="20"/>
          <w:lang w:eastAsia="hu-HU"/>
        </w:rPr>
        <w:t>052080 Szennyvízcsatorna építése, fenntartása, üzemeltetése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sz w:val="20"/>
          <w:szCs w:val="20"/>
          <w:lang w:eastAsia="hu-HU"/>
        </w:rPr>
      </w:pPr>
      <w:bookmarkStart w:id="58" w:name="pr259"/>
      <w:bookmarkStart w:id="59" w:name="pr262"/>
      <w:bookmarkStart w:id="60" w:name="pr269"/>
      <w:bookmarkStart w:id="61" w:name="pr270"/>
      <w:bookmarkStart w:id="62" w:name="pr275"/>
      <w:bookmarkStart w:id="63" w:name="pr279"/>
      <w:bookmarkStart w:id="64" w:name="pr282"/>
      <w:bookmarkEnd w:id="58"/>
      <w:bookmarkEnd w:id="59"/>
      <w:bookmarkEnd w:id="60"/>
      <w:bookmarkEnd w:id="61"/>
      <w:bookmarkEnd w:id="62"/>
      <w:bookmarkEnd w:id="63"/>
      <w:bookmarkEnd w:id="64"/>
      <w:r>
        <w:rPr>
          <w:rFonts w:ascii="Tahoma" w:hAnsi="Tahoma" w:cs="Tahoma"/>
          <w:sz w:val="20"/>
          <w:szCs w:val="20"/>
          <w:lang w:eastAsia="hu-HU"/>
        </w:rPr>
        <w:t>063080 Vízellátással kapcsolatos közmű építése, fenntartása, üzemeltetése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sz w:val="20"/>
          <w:szCs w:val="20"/>
          <w:lang w:eastAsia="hu-HU"/>
        </w:rPr>
      </w:pPr>
      <w:bookmarkStart w:id="65" w:name="pr283"/>
      <w:bookmarkStart w:id="66" w:name="pr284"/>
      <w:bookmarkEnd w:id="65"/>
      <w:bookmarkEnd w:id="66"/>
      <w:r>
        <w:rPr>
          <w:rFonts w:ascii="Tahoma" w:hAnsi="Tahoma" w:cs="Tahoma"/>
          <w:sz w:val="20"/>
          <w:szCs w:val="20"/>
          <w:lang w:eastAsia="hu-HU"/>
        </w:rPr>
        <w:t>064010 Közvilágítás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sz w:val="20"/>
          <w:szCs w:val="20"/>
          <w:lang w:eastAsia="hu-HU"/>
        </w:rPr>
      </w:pPr>
      <w:bookmarkStart w:id="67" w:name="pr285"/>
      <w:bookmarkStart w:id="68" w:name="pr287"/>
      <w:bookmarkStart w:id="69" w:name="pr288"/>
      <w:bookmarkEnd w:id="67"/>
      <w:bookmarkEnd w:id="68"/>
      <w:bookmarkEnd w:id="69"/>
      <w:r>
        <w:rPr>
          <w:rFonts w:ascii="Tahoma" w:hAnsi="Tahoma" w:cs="Tahoma"/>
          <w:sz w:val="20"/>
          <w:szCs w:val="20"/>
          <w:lang w:eastAsia="hu-HU"/>
        </w:rPr>
        <w:t>066010 Zöldterület-kezelés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70" w:name="pr289"/>
      <w:bookmarkEnd w:id="70"/>
      <w:r>
        <w:rPr>
          <w:rFonts w:ascii="Tahoma" w:hAnsi="Tahoma" w:cs="Tahoma"/>
          <w:color w:val="222222"/>
          <w:sz w:val="20"/>
          <w:szCs w:val="20"/>
          <w:lang w:eastAsia="hu-HU"/>
        </w:rPr>
        <w:t>066020 Város-, községgazdálkodási egyéb szolgáltatások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71" w:name="pr290"/>
      <w:bookmarkStart w:id="72" w:name="pr291"/>
      <w:bookmarkStart w:id="73" w:name="pr295"/>
      <w:bookmarkStart w:id="74" w:name="pr299"/>
      <w:bookmarkStart w:id="75" w:name="pr301"/>
      <w:bookmarkEnd w:id="71"/>
      <w:bookmarkEnd w:id="72"/>
      <w:bookmarkEnd w:id="73"/>
      <w:bookmarkEnd w:id="74"/>
      <w:bookmarkEnd w:id="75"/>
      <w:r>
        <w:rPr>
          <w:rFonts w:ascii="Tahoma" w:hAnsi="Tahoma" w:cs="Tahoma"/>
          <w:color w:val="222222"/>
          <w:sz w:val="20"/>
          <w:szCs w:val="20"/>
          <w:lang w:eastAsia="hu-HU"/>
        </w:rPr>
        <w:t>072111 Háziorvosi alapellátás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76" w:name="pr302"/>
      <w:bookmarkEnd w:id="76"/>
      <w:r>
        <w:rPr>
          <w:rFonts w:ascii="Tahoma" w:hAnsi="Tahoma" w:cs="Tahoma"/>
          <w:color w:val="222222"/>
          <w:sz w:val="20"/>
          <w:szCs w:val="20"/>
          <w:lang w:eastAsia="hu-HU"/>
        </w:rPr>
        <w:t>072112 Háziorvosi ügyeleti ellátás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77" w:name="pr303"/>
      <w:bookmarkStart w:id="78" w:name="pr305"/>
      <w:bookmarkStart w:id="79" w:name="pr307"/>
      <w:bookmarkStart w:id="80" w:name="pr309"/>
      <w:bookmarkStart w:id="81" w:name="pr312"/>
      <w:bookmarkEnd w:id="77"/>
      <w:bookmarkEnd w:id="78"/>
      <w:bookmarkEnd w:id="79"/>
      <w:bookmarkEnd w:id="80"/>
      <w:bookmarkEnd w:id="81"/>
      <w:r>
        <w:rPr>
          <w:rFonts w:ascii="Tahoma" w:hAnsi="Tahoma" w:cs="Tahoma"/>
          <w:color w:val="222222"/>
          <w:sz w:val="20"/>
          <w:szCs w:val="20"/>
          <w:lang w:eastAsia="hu-HU"/>
        </w:rPr>
        <w:t>072311 Fogorvosi alapellátás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82" w:name="pr313"/>
      <w:bookmarkStart w:id="83" w:name="pr314"/>
      <w:bookmarkStart w:id="84" w:name="pr315"/>
      <w:bookmarkStart w:id="85" w:name="pr316"/>
      <w:bookmarkStart w:id="86" w:name="pr320"/>
      <w:bookmarkEnd w:id="82"/>
      <w:bookmarkEnd w:id="83"/>
      <w:bookmarkEnd w:id="84"/>
      <w:bookmarkEnd w:id="85"/>
      <w:bookmarkEnd w:id="86"/>
      <w:r>
        <w:rPr>
          <w:rFonts w:ascii="Tahoma" w:hAnsi="Tahoma" w:cs="Tahoma"/>
          <w:color w:val="222222"/>
          <w:sz w:val="20"/>
          <w:szCs w:val="20"/>
          <w:lang w:eastAsia="hu-HU"/>
        </w:rPr>
        <w:t>072440 Mentés</w:t>
      </w:r>
      <w:bookmarkStart w:id="87" w:name="pr321"/>
      <w:bookmarkEnd w:id="87"/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88" w:name="pr338"/>
      <w:bookmarkStart w:id="89" w:name="pr341"/>
      <w:bookmarkStart w:id="90" w:name="pr342"/>
      <w:bookmarkEnd w:id="88"/>
      <w:bookmarkEnd w:id="89"/>
      <w:bookmarkEnd w:id="90"/>
      <w:r>
        <w:rPr>
          <w:rFonts w:ascii="Tahoma" w:hAnsi="Tahoma" w:cs="Tahoma"/>
          <w:color w:val="222222"/>
          <w:sz w:val="20"/>
          <w:szCs w:val="20"/>
          <w:lang w:eastAsia="hu-HU"/>
        </w:rPr>
        <w:t>074011 Foglalkozás-egészségügyi alapellátás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91" w:name="pr343"/>
      <w:bookmarkStart w:id="92" w:name="pr346"/>
      <w:bookmarkEnd w:id="91"/>
      <w:bookmarkEnd w:id="92"/>
      <w:r>
        <w:rPr>
          <w:rFonts w:ascii="Tahoma" w:hAnsi="Tahoma" w:cs="Tahoma"/>
          <w:color w:val="222222"/>
          <w:sz w:val="20"/>
          <w:szCs w:val="20"/>
          <w:lang w:eastAsia="hu-HU"/>
        </w:rPr>
        <w:t>074031 Család és nővédelmi egészségügyi gondozás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93" w:name="pr347"/>
      <w:bookmarkEnd w:id="93"/>
      <w:r>
        <w:rPr>
          <w:rFonts w:ascii="Tahoma" w:hAnsi="Tahoma" w:cs="Tahoma"/>
          <w:color w:val="222222"/>
          <w:sz w:val="20"/>
          <w:szCs w:val="20"/>
          <w:lang w:eastAsia="hu-HU"/>
        </w:rPr>
        <w:t xml:space="preserve">074032 </w:t>
      </w:r>
      <w:proofErr w:type="gramStart"/>
      <w:r>
        <w:rPr>
          <w:rFonts w:ascii="Tahoma" w:hAnsi="Tahoma" w:cs="Tahoma"/>
          <w:color w:val="222222"/>
          <w:sz w:val="20"/>
          <w:szCs w:val="20"/>
          <w:lang w:eastAsia="hu-HU"/>
        </w:rPr>
        <w:t>Ifjúság-egészségügyi gondozás</w:t>
      </w:r>
      <w:proofErr w:type="gramEnd"/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94" w:name="pr348"/>
      <w:bookmarkStart w:id="95" w:name="pr355"/>
      <w:bookmarkStart w:id="96" w:name="pr357"/>
      <w:bookmarkStart w:id="97" w:name="pr368"/>
      <w:bookmarkStart w:id="98" w:name="pr369"/>
      <w:bookmarkStart w:id="99" w:name="pr374"/>
      <w:bookmarkEnd w:id="94"/>
      <w:bookmarkEnd w:id="95"/>
      <w:bookmarkEnd w:id="96"/>
      <w:bookmarkEnd w:id="97"/>
      <w:bookmarkEnd w:id="98"/>
      <w:bookmarkEnd w:id="99"/>
      <w:r>
        <w:rPr>
          <w:rFonts w:ascii="Tahoma" w:hAnsi="Tahoma" w:cs="Tahoma"/>
          <w:color w:val="222222"/>
          <w:sz w:val="20"/>
          <w:szCs w:val="20"/>
          <w:lang w:eastAsia="hu-HU"/>
        </w:rPr>
        <w:t>081030 Sportlétesítmények, edzőtáborok működtetése és fejlesztése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0" w:name="pr375"/>
      <w:bookmarkStart w:id="101" w:name="pr379"/>
      <w:bookmarkEnd w:id="100"/>
      <w:bookmarkEnd w:id="101"/>
      <w:r>
        <w:rPr>
          <w:rFonts w:ascii="Tahoma" w:hAnsi="Tahoma" w:cs="Tahoma"/>
          <w:color w:val="222222"/>
          <w:sz w:val="20"/>
          <w:szCs w:val="20"/>
          <w:lang w:eastAsia="hu-HU"/>
        </w:rPr>
        <w:t>081045 Szabadidősport- (rekreációs sport-) tevékenység és támogatása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2" w:name="pr380"/>
      <w:bookmarkStart w:id="103" w:name="pr382"/>
      <w:bookmarkStart w:id="104" w:name="pr383"/>
      <w:bookmarkStart w:id="105" w:name="pr387"/>
      <w:bookmarkEnd w:id="102"/>
      <w:bookmarkEnd w:id="103"/>
      <w:bookmarkEnd w:id="104"/>
      <w:bookmarkEnd w:id="105"/>
      <w:r>
        <w:rPr>
          <w:rFonts w:ascii="Tahoma" w:hAnsi="Tahoma" w:cs="Tahoma"/>
          <w:color w:val="222222"/>
          <w:sz w:val="20"/>
          <w:szCs w:val="20"/>
          <w:lang w:eastAsia="hu-HU"/>
        </w:rPr>
        <w:t>082042 Könyvtári állomány gyarapítása, nyilvántartása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6" w:name="pr388"/>
      <w:bookmarkEnd w:id="106"/>
      <w:r>
        <w:rPr>
          <w:rFonts w:ascii="Tahoma" w:hAnsi="Tahoma" w:cs="Tahoma"/>
          <w:color w:val="222222"/>
          <w:sz w:val="20"/>
          <w:szCs w:val="20"/>
          <w:lang w:eastAsia="hu-HU"/>
        </w:rPr>
        <w:t>082043 Könyvtári állomány feltárása, megőrzése, védelme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7" w:name="pr389"/>
      <w:bookmarkEnd w:id="107"/>
      <w:r>
        <w:rPr>
          <w:rFonts w:ascii="Tahoma" w:hAnsi="Tahoma" w:cs="Tahoma"/>
          <w:color w:val="222222"/>
          <w:sz w:val="20"/>
          <w:szCs w:val="20"/>
          <w:lang w:eastAsia="hu-HU"/>
        </w:rPr>
        <w:t>082044 Könyvtári szolgáltatások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08" w:name="pr390"/>
      <w:bookmarkStart w:id="109" w:name="pr396"/>
      <w:bookmarkStart w:id="110" w:name="pr398"/>
      <w:bookmarkStart w:id="111" w:name="pr399"/>
      <w:bookmarkEnd w:id="108"/>
      <w:bookmarkEnd w:id="109"/>
      <w:bookmarkEnd w:id="110"/>
      <w:bookmarkEnd w:id="111"/>
      <w:r>
        <w:rPr>
          <w:rFonts w:ascii="Tahoma" w:hAnsi="Tahoma" w:cs="Tahoma"/>
          <w:color w:val="222222"/>
          <w:sz w:val="20"/>
          <w:szCs w:val="20"/>
          <w:lang w:eastAsia="hu-HU"/>
        </w:rPr>
        <w:t>082092 Közművelődés - hagyományos közösségi kulturális értékek gondozása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12" w:name="pr400"/>
      <w:bookmarkStart w:id="113" w:name="pr402"/>
      <w:bookmarkStart w:id="114" w:name="pr409"/>
      <w:bookmarkStart w:id="115" w:name="pr412"/>
      <w:bookmarkEnd w:id="112"/>
      <w:bookmarkEnd w:id="113"/>
      <w:bookmarkEnd w:id="114"/>
      <w:bookmarkEnd w:id="115"/>
      <w:r>
        <w:rPr>
          <w:rFonts w:ascii="Tahoma" w:hAnsi="Tahoma" w:cs="Tahoma"/>
          <w:color w:val="222222"/>
          <w:sz w:val="20"/>
          <w:szCs w:val="20"/>
          <w:lang w:eastAsia="hu-HU"/>
        </w:rPr>
        <w:lastRenderedPageBreak/>
        <w:t>084031 Civil szervezetek működési támogatása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16" w:name="pr413"/>
      <w:bookmarkStart w:id="117" w:name="pr418"/>
      <w:bookmarkStart w:id="118" w:name="pr420"/>
      <w:bookmarkStart w:id="119" w:name="pr422"/>
      <w:bookmarkEnd w:id="116"/>
      <w:bookmarkEnd w:id="117"/>
      <w:bookmarkEnd w:id="118"/>
      <w:bookmarkEnd w:id="119"/>
      <w:r>
        <w:rPr>
          <w:rFonts w:ascii="Tahoma" w:hAnsi="Tahoma" w:cs="Tahoma"/>
          <w:color w:val="222222"/>
          <w:sz w:val="20"/>
          <w:szCs w:val="20"/>
          <w:lang w:eastAsia="hu-HU"/>
        </w:rPr>
        <w:t>086020 Helyi, térségi közösségi tér biztosítása, működtetése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0" w:name="pr423"/>
      <w:bookmarkStart w:id="121" w:name="pr572"/>
      <w:bookmarkStart w:id="122" w:name="pr573"/>
      <w:bookmarkStart w:id="123" w:name="pr574"/>
      <w:bookmarkEnd w:id="120"/>
      <w:bookmarkEnd w:id="121"/>
      <w:bookmarkEnd w:id="122"/>
      <w:bookmarkEnd w:id="123"/>
      <w:r>
        <w:rPr>
          <w:rFonts w:ascii="Tahoma" w:hAnsi="Tahoma" w:cs="Tahoma"/>
          <w:color w:val="222222"/>
          <w:sz w:val="20"/>
          <w:szCs w:val="20"/>
          <w:lang w:eastAsia="hu-HU"/>
        </w:rPr>
        <w:t>900020 Önkormányzatok funkcióra nem sorolható bevételei államháztartáson kívülről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4" w:name="pr575"/>
      <w:bookmarkStart w:id="125" w:name="pr579"/>
      <w:bookmarkEnd w:id="124"/>
      <w:bookmarkEnd w:id="125"/>
      <w:r>
        <w:rPr>
          <w:rFonts w:ascii="Tahoma" w:hAnsi="Tahoma" w:cs="Tahoma"/>
          <w:color w:val="222222"/>
          <w:sz w:val="20"/>
          <w:szCs w:val="20"/>
          <w:lang w:eastAsia="hu-HU"/>
        </w:rPr>
        <w:t>900070 Fejezeti és általános tartalékok elszámolása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6" w:name="pr580"/>
      <w:bookmarkEnd w:id="126"/>
      <w:r>
        <w:rPr>
          <w:rFonts w:ascii="Tahoma" w:hAnsi="Tahoma" w:cs="Tahoma"/>
          <w:color w:val="222222"/>
          <w:sz w:val="20"/>
          <w:szCs w:val="20"/>
          <w:lang w:eastAsia="hu-HU"/>
        </w:rPr>
        <w:t>900090 Vállalkozási tevékenységek kiadásai és bevételei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27" w:name="pr492"/>
      <w:bookmarkStart w:id="128" w:name="pr508"/>
      <w:bookmarkStart w:id="129" w:name="pr519"/>
      <w:bookmarkStart w:id="130" w:name="pr526"/>
      <w:bookmarkStart w:id="131" w:name="pr528"/>
      <w:bookmarkStart w:id="132" w:name="pr541"/>
      <w:bookmarkStart w:id="133" w:name="pr542"/>
      <w:bookmarkEnd w:id="127"/>
      <w:bookmarkEnd w:id="128"/>
      <w:bookmarkEnd w:id="129"/>
      <w:bookmarkEnd w:id="130"/>
      <w:bookmarkEnd w:id="131"/>
      <w:bookmarkEnd w:id="132"/>
      <w:bookmarkEnd w:id="133"/>
      <w:r>
        <w:rPr>
          <w:rFonts w:ascii="Tahoma" w:hAnsi="Tahoma" w:cs="Tahoma"/>
          <w:color w:val="222222"/>
          <w:sz w:val="20"/>
          <w:szCs w:val="20"/>
          <w:lang w:eastAsia="hu-HU"/>
        </w:rPr>
        <w:t>105010 Munkanélküli aktív korúak ellátásai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4" w:name="pr543"/>
      <w:bookmarkEnd w:id="134"/>
      <w:r>
        <w:rPr>
          <w:rFonts w:ascii="Tahoma" w:hAnsi="Tahoma" w:cs="Tahoma"/>
          <w:color w:val="222222"/>
          <w:sz w:val="20"/>
          <w:szCs w:val="20"/>
          <w:lang w:eastAsia="hu-HU"/>
        </w:rPr>
        <w:t>105020 Foglalkoztatást elősegítő képzések és egyéb támogatások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5" w:name="pr544"/>
      <w:bookmarkStart w:id="136" w:name="pr545"/>
      <w:bookmarkEnd w:id="135"/>
      <w:bookmarkEnd w:id="136"/>
      <w:r>
        <w:rPr>
          <w:rFonts w:ascii="Tahoma" w:hAnsi="Tahoma" w:cs="Tahoma"/>
          <w:color w:val="222222"/>
          <w:sz w:val="20"/>
          <w:szCs w:val="20"/>
          <w:lang w:eastAsia="hu-HU"/>
        </w:rPr>
        <w:t>106010 Lakóingatlan szociális célú bérbeadása, üzemeltetése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7" w:name="pr546"/>
      <w:bookmarkEnd w:id="137"/>
      <w:r>
        <w:rPr>
          <w:rFonts w:ascii="Tahoma" w:hAnsi="Tahoma" w:cs="Tahoma"/>
          <w:color w:val="222222"/>
          <w:sz w:val="20"/>
          <w:szCs w:val="20"/>
          <w:lang w:eastAsia="hu-HU"/>
        </w:rPr>
        <w:t>106020 Lakásfenntartással, lakhatással összefüggő ellátások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38" w:name="pr547"/>
      <w:bookmarkStart w:id="139" w:name="pr548"/>
      <w:bookmarkStart w:id="140" w:name="pr560"/>
      <w:bookmarkStart w:id="141" w:name="pr561"/>
      <w:bookmarkEnd w:id="138"/>
      <w:bookmarkEnd w:id="139"/>
      <w:bookmarkEnd w:id="140"/>
      <w:bookmarkEnd w:id="141"/>
      <w:r>
        <w:rPr>
          <w:rFonts w:ascii="Tahoma" w:hAnsi="Tahoma" w:cs="Tahoma"/>
          <w:color w:val="222222"/>
          <w:sz w:val="20"/>
          <w:szCs w:val="20"/>
          <w:lang w:eastAsia="hu-HU"/>
        </w:rPr>
        <w:t>107060 Egyéb szociális pénzbeli és természetbeni ellátások, támogatások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b/>
          <w:bCs/>
          <w:i/>
          <w:iCs/>
          <w:color w:val="222222"/>
          <w:szCs w:val="24"/>
          <w:shd w:val="clear" w:color="auto" w:fill="FFFFFF"/>
          <w:lang w:eastAsia="hu-HU"/>
        </w:rPr>
      </w:pPr>
      <w:r>
        <w:rPr>
          <w:rFonts w:ascii="Tahoma" w:hAnsi="Tahoma" w:cs="Tahoma"/>
          <w:b/>
          <w:bCs/>
          <w:i/>
          <w:iCs/>
          <w:color w:val="222222"/>
          <w:szCs w:val="24"/>
          <w:shd w:val="clear" w:color="auto" w:fill="FFFFFF"/>
          <w:lang w:eastAsia="hu-HU"/>
        </w:rPr>
        <w:t>Az államháztartási szakfeladatok rendje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b/>
          <w:bCs/>
          <w:i/>
          <w:iCs/>
          <w:color w:val="222222"/>
          <w:szCs w:val="24"/>
          <w:shd w:val="clear" w:color="auto" w:fill="FFFFFF"/>
          <w:lang w:eastAsia="hu-HU"/>
        </w:rPr>
      </w:pP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lang w:eastAsia="hu-HU"/>
        </w:rPr>
        <w:t>561000 Éttermi vendéglátás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2" w:name="pr1598"/>
      <w:bookmarkEnd w:id="142"/>
      <w:r>
        <w:rPr>
          <w:rFonts w:ascii="Tahoma" w:hAnsi="Tahoma" w:cs="Tahoma"/>
          <w:color w:val="222222"/>
          <w:sz w:val="20"/>
          <w:szCs w:val="20"/>
          <w:lang w:eastAsia="hu-HU"/>
        </w:rPr>
        <w:t>562100 Rendezvényi étkeztetés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3" w:name="pr1599"/>
      <w:bookmarkEnd w:id="143"/>
      <w:r>
        <w:rPr>
          <w:rFonts w:ascii="Tahoma" w:hAnsi="Tahoma" w:cs="Tahoma"/>
          <w:color w:val="222222"/>
          <w:sz w:val="20"/>
          <w:szCs w:val="20"/>
          <w:lang w:eastAsia="hu-HU"/>
        </w:rPr>
        <w:t>562912 Óvodai intézményi étkeztetés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4" w:name="pr1600"/>
      <w:bookmarkEnd w:id="144"/>
      <w:r>
        <w:rPr>
          <w:rFonts w:ascii="Tahoma" w:hAnsi="Tahoma" w:cs="Tahoma"/>
          <w:color w:val="222222"/>
          <w:sz w:val="20"/>
          <w:szCs w:val="20"/>
          <w:lang w:eastAsia="hu-HU"/>
        </w:rPr>
        <w:t>562913 Iskolai intézményi étkeztetés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lang w:eastAsia="hu-HU"/>
        </w:rPr>
        <w:t>562917 Munkahelyi étkeztetés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5" w:name="pr1605"/>
      <w:bookmarkEnd w:id="145"/>
      <w:r>
        <w:rPr>
          <w:rFonts w:ascii="Tahoma" w:hAnsi="Tahoma" w:cs="Tahoma"/>
          <w:color w:val="222222"/>
          <w:sz w:val="20"/>
          <w:szCs w:val="20"/>
          <w:lang w:eastAsia="hu-HU"/>
        </w:rPr>
        <w:t>562920 Egyéb vendéglátás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lang w:eastAsia="hu-HU"/>
        </w:rPr>
        <w:t>680001 Lakóingatlan bérbeadása, üzemeltetése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6" w:name="pr1624"/>
      <w:bookmarkEnd w:id="146"/>
      <w:r>
        <w:rPr>
          <w:rFonts w:ascii="Tahoma" w:hAnsi="Tahoma" w:cs="Tahoma"/>
          <w:color w:val="222222"/>
          <w:sz w:val="20"/>
          <w:szCs w:val="20"/>
          <w:lang w:eastAsia="hu-HU"/>
        </w:rPr>
        <w:t>680002 Nem lakóingatlan bérbeadása, üzemeltetése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lang w:eastAsia="hu-HU"/>
        </w:rPr>
        <w:t>811000 Építményüzemeltetés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7" w:name="pr1715"/>
      <w:bookmarkEnd w:id="147"/>
      <w:r>
        <w:rPr>
          <w:rFonts w:ascii="Tahoma" w:hAnsi="Tahoma" w:cs="Tahoma"/>
          <w:color w:val="222222"/>
          <w:sz w:val="20"/>
          <w:szCs w:val="20"/>
          <w:lang w:eastAsia="hu-HU"/>
        </w:rPr>
        <w:t>812000 Takarítás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8" w:name="pr1716"/>
      <w:bookmarkEnd w:id="148"/>
      <w:r>
        <w:rPr>
          <w:rFonts w:ascii="Tahoma" w:hAnsi="Tahoma" w:cs="Tahoma"/>
          <w:color w:val="222222"/>
          <w:sz w:val="20"/>
          <w:szCs w:val="20"/>
          <w:lang w:eastAsia="hu-HU"/>
        </w:rPr>
        <w:t>813000 Zöldterület-kezelés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bookmarkStart w:id="149" w:name="pr1717"/>
      <w:bookmarkEnd w:id="149"/>
      <w:r>
        <w:rPr>
          <w:rFonts w:ascii="Tahoma" w:hAnsi="Tahoma" w:cs="Tahoma"/>
          <w:color w:val="222222"/>
          <w:sz w:val="20"/>
          <w:szCs w:val="20"/>
          <w:lang w:eastAsia="hu-HU"/>
        </w:rPr>
        <w:t>821000 Adminisztratív kiegészítő szolgáltatás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862301 Fogorvosi alapellátás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862231 Foglalkozás-egészségügyi alapellátás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869034 Mentés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910502 Közművelődési intézmények, közösségi színterek működtetése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931102 Sportlétesítmények működtetése és fejlesztése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  <w:lang w:eastAsia="hu-HU"/>
        </w:rPr>
        <w:t>960302 Köztemető-fenntartás és –működtetés</w:t>
      </w:r>
    </w:p>
    <w:p w:rsidR="00D14DFD" w:rsidRDefault="00D14DFD" w:rsidP="00D14DFD">
      <w:pPr>
        <w:shd w:val="clear" w:color="auto" w:fill="FFFFFF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  <w:r>
        <w:rPr>
          <w:rFonts w:ascii="Tahoma" w:hAnsi="Tahoma" w:cs="Tahoma"/>
          <w:color w:val="222222"/>
          <w:sz w:val="20"/>
          <w:szCs w:val="20"/>
          <w:lang w:eastAsia="hu-HU"/>
        </w:rPr>
        <w:t xml:space="preserve">       999000 Szakfeladatra el nem számolt tételek</w:t>
      </w:r>
    </w:p>
    <w:p w:rsidR="00D14DFD" w:rsidRDefault="00D14DFD" w:rsidP="00D14DFD">
      <w:pPr>
        <w:shd w:val="clear" w:color="auto" w:fill="FFFFFF"/>
        <w:ind w:left="840" w:right="150"/>
        <w:jc w:val="both"/>
        <w:rPr>
          <w:rFonts w:ascii="Tahoma" w:hAnsi="Tahoma" w:cs="Tahoma"/>
          <w:color w:val="222222"/>
          <w:sz w:val="20"/>
          <w:szCs w:val="20"/>
          <w:lang w:eastAsia="hu-HU"/>
        </w:rPr>
      </w:pPr>
    </w:p>
    <w:p w:rsidR="00A138E2" w:rsidRDefault="00A138E2">
      <w:bookmarkStart w:id="150" w:name="_GoBack"/>
      <w:bookmarkEnd w:id="150"/>
    </w:p>
    <w:sectPr w:rsidR="00A13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8E" w:rsidRDefault="00102E8E" w:rsidP="00D14DFD">
      <w:r>
        <w:separator/>
      </w:r>
    </w:p>
  </w:endnote>
  <w:endnote w:type="continuationSeparator" w:id="0">
    <w:p w:rsidR="00102E8E" w:rsidRDefault="00102E8E" w:rsidP="00D1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8E" w:rsidRDefault="00102E8E" w:rsidP="00D14DFD">
      <w:r>
        <w:separator/>
      </w:r>
    </w:p>
  </w:footnote>
  <w:footnote w:type="continuationSeparator" w:id="0">
    <w:p w:rsidR="00102E8E" w:rsidRDefault="00102E8E" w:rsidP="00D14DFD">
      <w:r>
        <w:continuationSeparator/>
      </w:r>
    </w:p>
  </w:footnote>
  <w:footnote w:id="1">
    <w:p w:rsidR="00D14DFD" w:rsidRDefault="00D14DFD" w:rsidP="00D14DF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az önkormányzat 16/2015. (X.27.) önkormányzati rendelet 2. 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DF7"/>
    <w:multiLevelType w:val="hybridMultilevel"/>
    <w:tmpl w:val="B3B83934"/>
    <w:lvl w:ilvl="0" w:tplc="33709B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7013F3"/>
    <w:multiLevelType w:val="hybridMultilevel"/>
    <w:tmpl w:val="8D321F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77141E"/>
    <w:multiLevelType w:val="hybridMultilevel"/>
    <w:tmpl w:val="447220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FD"/>
    <w:rsid w:val="00102E8E"/>
    <w:rsid w:val="00A138E2"/>
    <w:rsid w:val="00D1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4DFD"/>
    <w:pPr>
      <w:spacing w:after="0" w:line="240" w:lineRule="auto"/>
      <w:jc w:val="center"/>
    </w:pPr>
    <w:rPr>
      <w:rFonts w:eastAsia="Calibr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14DF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4DFD"/>
    <w:rPr>
      <w:rFonts w:eastAsia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14DFD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4DFD"/>
    <w:pPr>
      <w:spacing w:after="0" w:line="240" w:lineRule="auto"/>
      <w:jc w:val="center"/>
    </w:pPr>
    <w:rPr>
      <w:rFonts w:eastAsia="Calibr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14DF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4DFD"/>
    <w:rPr>
      <w:rFonts w:eastAsia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14DF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1516</Words>
  <Characters>10464</Characters>
  <Application>Microsoft Office Word</Application>
  <DocSecurity>0</DocSecurity>
  <Lines>87</Lines>
  <Paragraphs>23</Paragraphs>
  <ScaleCrop>false</ScaleCrop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2015-12-07T14:01:00Z</dcterms:created>
  <dcterms:modified xsi:type="dcterms:W3CDTF">2015-12-07T14:01:00Z</dcterms:modified>
</cp:coreProperties>
</file>