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90D" w:rsidRPr="0028690D" w:rsidRDefault="0028690D" w:rsidP="0028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2/2015. (II.20.) önkormányzati rendelethez</w:t>
      </w:r>
    </w:p>
    <w:p w:rsidR="0028690D" w:rsidRPr="0028690D" w:rsidRDefault="0028690D" w:rsidP="0028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690D" w:rsidRPr="0028690D" w:rsidRDefault="0028690D" w:rsidP="0028690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és személyi térítési díj a helyi alapellátási formák esetén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 Házi segítségnyújtás térítési díja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298 Ft/óra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130 Ft/órára csökkenti.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2869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 díjat 130 Ft/órában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állapítja meg.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Jelzőrendszeres házi segítségnyújtás térítési díja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106 Ft/nap/készülék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15 Ft/nap/készülékre csökkenti.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2869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díjat 15 Ft/nap/készülékben állapítja meg.</w:t>
      </w:r>
    </w:p>
    <w:p w:rsidR="009033F1" w:rsidRPr="009033F1" w:rsidRDefault="009033F1" w:rsidP="009033F1">
      <w:pPr>
        <w:spacing w:after="0" w:line="240" w:lineRule="auto"/>
        <w:rPr>
          <w:rFonts w:ascii="Times New Roman" w:hAnsi="Times New Roman" w:cs="Times New Roman"/>
          <w:b/>
          <w:u w:val="single"/>
          <w:lang w:eastAsia="zh-CN"/>
        </w:rPr>
      </w:pPr>
      <w:r w:rsidRPr="009033F1">
        <w:rPr>
          <w:rFonts w:ascii="Times New Roman" w:hAnsi="Times New Roman" w:cs="Times New Roman"/>
          <w:b/>
          <w:lang w:eastAsia="zh-CN"/>
        </w:rPr>
        <w:t>„c) Étkeztetés térítési díja</w:t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 xml:space="preserve">Intézményi térítési </w:t>
      </w:r>
      <w:proofErr w:type="gramStart"/>
      <w:r w:rsidRPr="009033F1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 xml:space="preserve">díj: 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bruttó</w:t>
      </w:r>
      <w:proofErr w:type="gramEnd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675.-Ft</w:t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>Személyi térítési díj:</w:t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150 %-át meg nem haladó jövedelem </w:t>
      </w:r>
      <w:proofErr w:type="gramStart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270.-Ft.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150 %-a és 300 %-a közötti jövedelem esetében: 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335.-Ft.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300 %-a és 350 %-a közötti jövedelem </w:t>
      </w:r>
      <w:proofErr w:type="gramStart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  <w:proofErr w:type="gramEnd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>bruttó 450.-Ft.</w:t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350 %-a és 450%-a közötti jövedelem </w:t>
      </w:r>
      <w:proofErr w:type="gramStart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   bruttó: 520.-Ft   </w:t>
      </w:r>
    </w:p>
    <w:p w:rsidR="009033F1" w:rsidRPr="009033F1" w:rsidRDefault="009033F1" w:rsidP="009033F1">
      <w:pPr>
        <w:spacing w:after="0" w:line="240" w:lineRule="auto"/>
        <w:rPr>
          <w:rFonts w:ascii="Times New Roman" w:eastAsia="SimSun" w:hAnsi="Times New Roman" w:cs="Times New Roman"/>
          <w:b/>
          <w:i/>
          <w:kern w:val="1"/>
          <w:lang w:eastAsia="zh-CN" w:bidi="hi-IN"/>
        </w:rPr>
      </w:pP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A nyugdíjminimum 450%-a fölötti jövedelem </w:t>
      </w:r>
      <w:proofErr w:type="gramStart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                      bruttó: 580.-Ft”</w:t>
      </w:r>
      <w:r>
        <w:rPr>
          <w:rStyle w:val="Lbjegyzet-hivatkozs"/>
          <w:rFonts w:ascii="Times New Roman" w:eastAsia="SimSun" w:hAnsi="Times New Roman" w:cs="Times New Roman"/>
          <w:i/>
          <w:kern w:val="1"/>
          <w:lang w:eastAsia="zh-CN" w:bidi="hi-IN"/>
        </w:rPr>
        <w:footnoteReference w:id="1"/>
      </w:r>
      <w:r w:rsidRPr="009033F1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  </w:t>
      </w:r>
    </w:p>
    <w:p w:rsidR="009033F1" w:rsidRPr="009033F1" w:rsidRDefault="009033F1" w:rsidP="009033F1">
      <w:pPr>
        <w:jc w:val="both"/>
        <w:rPr>
          <w:rFonts w:ascii="Times New Roman" w:hAnsi="Times New Roman" w:cs="Times New Roman"/>
        </w:rPr>
      </w:pP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d) Ebéd kihordás díja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Intézményi térítési </w:t>
      </w:r>
      <w:proofErr w:type="gramStart"/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díj: </w:t>
      </w: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105.</w:t>
      </w:r>
      <w:proofErr w:type="gramEnd"/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-Ft</w:t>
      </w:r>
    </w:p>
    <w:p w:rsidR="0028690D" w:rsidRPr="0028690D" w:rsidRDefault="0028690D" w:rsidP="0028690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Személyi térítési díj:</w:t>
      </w:r>
    </w:p>
    <w:p w:rsidR="0028690D" w:rsidRPr="0028690D" w:rsidRDefault="0028690D" w:rsidP="0028690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690D">
        <w:rPr>
          <w:rFonts w:ascii="Times New Roman" w:eastAsia="Times New Roman" w:hAnsi="Times New Roman" w:cs="Times New Roman"/>
          <w:sz w:val="24"/>
          <w:szCs w:val="24"/>
          <w:lang w:eastAsia="zh-CN"/>
        </w:rPr>
        <w:t>Az ebéd kihordás díja: bruttó 90.-Ft”</w:t>
      </w:r>
      <w:r w:rsidRPr="00286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"/>
      </w:r>
    </w:p>
    <w:p w:rsidR="00E41ED1" w:rsidRDefault="00E41ED1"/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C0" w:rsidRDefault="00057EC0" w:rsidP="0028690D">
      <w:pPr>
        <w:spacing w:after="0" w:line="240" w:lineRule="auto"/>
      </w:pPr>
      <w:r>
        <w:separator/>
      </w:r>
    </w:p>
  </w:endnote>
  <w:endnote w:type="continuationSeparator" w:id="0">
    <w:p w:rsidR="00057EC0" w:rsidRDefault="00057EC0" w:rsidP="0028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C0" w:rsidRDefault="00057EC0" w:rsidP="0028690D">
      <w:pPr>
        <w:spacing w:after="0" w:line="240" w:lineRule="auto"/>
      </w:pPr>
      <w:r>
        <w:separator/>
      </w:r>
    </w:p>
  </w:footnote>
  <w:footnote w:type="continuationSeparator" w:id="0">
    <w:p w:rsidR="00057EC0" w:rsidRDefault="00057EC0" w:rsidP="0028690D">
      <w:pPr>
        <w:spacing w:after="0" w:line="240" w:lineRule="auto"/>
      </w:pPr>
      <w:r>
        <w:continuationSeparator/>
      </w:r>
    </w:p>
  </w:footnote>
  <w:footnote w:id="1">
    <w:p w:rsidR="009033F1" w:rsidRDefault="009033F1">
      <w:pPr>
        <w:pStyle w:val="Lbjegyzetszveg"/>
      </w:pPr>
      <w:r>
        <w:rPr>
          <w:rStyle w:val="Lbjegyzet-hivatkozs"/>
        </w:rPr>
        <w:footnoteRef/>
      </w:r>
      <w:r>
        <w:t xml:space="preserve"> Módosítva: 15/2018. (XII.19.) </w:t>
      </w:r>
      <w:proofErr w:type="spellStart"/>
      <w:r>
        <w:t>ök</w:t>
      </w:r>
      <w:proofErr w:type="spellEnd"/>
      <w:r>
        <w:t>. rendelettel</w:t>
      </w:r>
      <w:bookmarkStart w:id="0" w:name="_GoBack"/>
      <w:bookmarkEnd w:id="0"/>
    </w:p>
  </w:footnote>
  <w:footnote w:id="2">
    <w:p w:rsidR="0028690D" w:rsidRDefault="0028690D" w:rsidP="0028690D">
      <w:pPr>
        <w:pStyle w:val="Lbjegyzetszveg"/>
      </w:pPr>
      <w:r>
        <w:rPr>
          <w:rStyle w:val="Lbjegyzet-hivatkozs"/>
        </w:rPr>
        <w:footnoteRef/>
      </w:r>
      <w:r>
        <w:t xml:space="preserve"> Módosítva: 7/2018. (IV.27.) </w:t>
      </w:r>
      <w:proofErr w:type="spellStart"/>
      <w:r>
        <w:t>ök</w:t>
      </w:r>
      <w:proofErr w:type="spellEnd"/>
      <w:r>
        <w:t>. rendelettel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0D"/>
    <w:rsid w:val="00057EC0"/>
    <w:rsid w:val="0028690D"/>
    <w:rsid w:val="00363315"/>
    <w:rsid w:val="0063713A"/>
    <w:rsid w:val="009033F1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2ED"/>
  <w15:chartTrackingRefBased/>
  <w15:docId w15:val="{36FEC24C-2C26-4D1A-A11D-1848ED3C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690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86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B238-F2B6-42B2-BC34-3BA6A4DB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2</cp:revision>
  <dcterms:created xsi:type="dcterms:W3CDTF">2018-05-08T08:02:00Z</dcterms:created>
  <dcterms:modified xsi:type="dcterms:W3CDTF">2018-12-21T08:12:00Z</dcterms:modified>
</cp:coreProperties>
</file>