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165D" w:rsidRDefault="00AD165D" w:rsidP="00AD165D"/>
    <w:p w:rsidR="00AD165D" w:rsidRPr="00AD165D" w:rsidRDefault="00AD165D" w:rsidP="00AD165D">
      <w:pPr>
        <w:ind w:left="3740"/>
        <w:jc w:val="right"/>
        <w:rPr>
          <w:b/>
          <w:bCs/>
          <w:iCs/>
          <w:szCs w:val="24"/>
        </w:rPr>
      </w:pPr>
      <w:r>
        <w:rPr>
          <w:b/>
          <w:bCs/>
          <w:iCs/>
          <w:szCs w:val="24"/>
        </w:rPr>
        <w:t xml:space="preserve">2. </w:t>
      </w:r>
      <w:bookmarkStart w:id="0" w:name="_GoBack"/>
      <w:bookmarkEnd w:id="0"/>
      <w:r w:rsidRPr="00AD165D">
        <w:rPr>
          <w:b/>
          <w:bCs/>
          <w:iCs/>
          <w:szCs w:val="24"/>
        </w:rPr>
        <w:t>melléklet</w:t>
      </w:r>
    </w:p>
    <w:p w:rsidR="00AD165D" w:rsidRPr="00480027" w:rsidRDefault="00AD165D" w:rsidP="00AD165D">
      <w:pPr>
        <w:ind w:left="360"/>
        <w:jc w:val="both"/>
        <w:rPr>
          <w:b/>
          <w:bCs/>
          <w:iCs/>
          <w:szCs w:val="24"/>
        </w:rPr>
      </w:pPr>
    </w:p>
    <w:p w:rsidR="00AD165D" w:rsidRPr="00480027" w:rsidRDefault="00AD165D" w:rsidP="00AD165D">
      <w:pPr>
        <w:jc w:val="center"/>
        <w:rPr>
          <w:szCs w:val="24"/>
        </w:rPr>
      </w:pPr>
      <w:r w:rsidRPr="00480027">
        <w:rPr>
          <w:szCs w:val="24"/>
        </w:rPr>
        <w:t>A lakások és nem lakás céljára szolgáló helyiségek bérletére, elidegenítésére, valamint</w:t>
      </w:r>
    </w:p>
    <w:p w:rsidR="00AD165D" w:rsidRPr="00480027" w:rsidRDefault="00AD165D" w:rsidP="00AD165D">
      <w:pPr>
        <w:jc w:val="center"/>
        <w:rPr>
          <w:bCs/>
          <w:iCs/>
          <w:szCs w:val="24"/>
        </w:rPr>
      </w:pPr>
      <w:r w:rsidRPr="00480027">
        <w:rPr>
          <w:szCs w:val="24"/>
        </w:rPr>
        <w:t xml:space="preserve">a lakáshoz jutás helyi támogatására vonatkozó szabályokról szóló </w:t>
      </w:r>
      <w:r w:rsidRPr="00480027">
        <w:rPr>
          <w:b/>
          <w:szCs w:val="24"/>
        </w:rPr>
        <w:t xml:space="preserve">14/2013. (VII.03.) </w:t>
      </w:r>
      <w:r w:rsidRPr="00480027">
        <w:rPr>
          <w:szCs w:val="24"/>
        </w:rPr>
        <w:t xml:space="preserve">Önkormányzati </w:t>
      </w:r>
      <w:r w:rsidRPr="00480027">
        <w:rPr>
          <w:bCs/>
          <w:iCs/>
          <w:szCs w:val="24"/>
        </w:rPr>
        <w:t xml:space="preserve">rendelet </w:t>
      </w:r>
    </w:p>
    <w:p w:rsidR="00AD165D" w:rsidRPr="00480027" w:rsidRDefault="00AD165D" w:rsidP="00AD165D">
      <w:pPr>
        <w:jc w:val="center"/>
        <w:rPr>
          <w:b/>
          <w:bCs/>
          <w:iCs/>
          <w:szCs w:val="24"/>
        </w:rPr>
      </w:pPr>
      <w:r w:rsidRPr="00480027">
        <w:rPr>
          <w:b/>
          <w:bCs/>
          <w:iCs/>
          <w:szCs w:val="24"/>
        </w:rPr>
        <w:t>4 melléklete</w:t>
      </w:r>
    </w:p>
    <w:p w:rsidR="00AD165D" w:rsidRPr="00480027" w:rsidRDefault="00AD165D" w:rsidP="00AD165D">
      <w:pPr>
        <w:jc w:val="center"/>
        <w:rPr>
          <w:b/>
          <w:bCs/>
          <w:iCs/>
          <w:szCs w:val="24"/>
        </w:rPr>
      </w:pPr>
    </w:p>
    <w:p w:rsidR="00AD165D" w:rsidRPr="00480027" w:rsidRDefault="00AD165D" w:rsidP="00AD165D">
      <w:pPr>
        <w:jc w:val="center"/>
        <w:rPr>
          <w:b/>
          <w:bCs/>
          <w:iCs/>
          <w:szCs w:val="24"/>
        </w:rPr>
      </w:pPr>
    </w:p>
    <w:p w:rsidR="00AD165D" w:rsidRPr="00480027" w:rsidRDefault="00AD165D" w:rsidP="00AD165D">
      <w:pPr>
        <w:jc w:val="center"/>
        <w:rPr>
          <w:b/>
          <w:bCs/>
          <w:iCs/>
          <w:szCs w:val="24"/>
        </w:rPr>
      </w:pPr>
      <w:r w:rsidRPr="00480027">
        <w:rPr>
          <w:b/>
          <w:bCs/>
          <w:iCs/>
          <w:szCs w:val="24"/>
        </w:rPr>
        <w:t>KIMUTATÁS</w:t>
      </w:r>
    </w:p>
    <w:p w:rsidR="00AD165D" w:rsidRPr="00480027" w:rsidRDefault="00AD165D" w:rsidP="00AD165D">
      <w:pPr>
        <w:jc w:val="center"/>
        <w:rPr>
          <w:b/>
          <w:bCs/>
          <w:iCs/>
          <w:szCs w:val="24"/>
        </w:rPr>
      </w:pPr>
    </w:p>
    <w:p w:rsidR="00AD165D" w:rsidRPr="00480027" w:rsidRDefault="00AD165D" w:rsidP="00AD165D">
      <w:pPr>
        <w:jc w:val="center"/>
        <w:rPr>
          <w:b/>
          <w:bCs/>
          <w:iCs/>
          <w:szCs w:val="24"/>
        </w:rPr>
      </w:pPr>
      <w:r w:rsidRPr="00480027">
        <w:rPr>
          <w:b/>
          <w:bCs/>
          <w:iCs/>
          <w:szCs w:val="24"/>
        </w:rPr>
        <w:t>Az önkormányzati tulajdonban lévő saját kivitelezésben felújított, karbantartott határozott időre bérbeadott költségtérítéses lakásokról</w:t>
      </w:r>
    </w:p>
    <w:p w:rsidR="00AD165D" w:rsidRPr="00480027" w:rsidRDefault="00AD165D" w:rsidP="00AD165D">
      <w:pPr>
        <w:jc w:val="center"/>
        <w:rPr>
          <w:b/>
          <w:bCs/>
          <w:iCs/>
          <w:szCs w:val="24"/>
        </w:rPr>
      </w:pPr>
    </w:p>
    <w:tbl>
      <w:tblPr>
        <w:tblW w:w="92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2126"/>
        <w:gridCol w:w="3827"/>
        <w:gridCol w:w="1202"/>
      </w:tblGrid>
      <w:tr w:rsidR="00AD165D" w:rsidRPr="00480027" w:rsidTr="00890FE9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65D" w:rsidRPr="00480027" w:rsidRDefault="00AD165D" w:rsidP="00890FE9">
            <w:pPr>
              <w:spacing w:after="160" w:line="259" w:lineRule="auto"/>
              <w:rPr>
                <w:b/>
                <w:szCs w:val="22"/>
              </w:rPr>
            </w:pPr>
            <w:r w:rsidRPr="00480027">
              <w:rPr>
                <w:b/>
                <w:szCs w:val="22"/>
              </w:rPr>
              <w:t>sorszám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65D" w:rsidRPr="00480027" w:rsidRDefault="00AD165D" w:rsidP="00890FE9">
            <w:pPr>
              <w:rPr>
                <w:b/>
                <w:sz w:val="22"/>
                <w:szCs w:val="22"/>
              </w:rPr>
            </w:pPr>
            <w:r w:rsidRPr="00480027">
              <w:rPr>
                <w:b/>
                <w:sz w:val="22"/>
                <w:szCs w:val="22"/>
              </w:rPr>
              <w:t>Cím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65D" w:rsidRPr="00480027" w:rsidRDefault="00AD165D" w:rsidP="00890FE9">
            <w:pPr>
              <w:rPr>
                <w:b/>
                <w:szCs w:val="22"/>
              </w:rPr>
            </w:pPr>
            <w:r w:rsidRPr="00480027">
              <w:rPr>
                <w:b/>
                <w:szCs w:val="22"/>
              </w:rPr>
              <w:t>Komfortfokozat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65D" w:rsidRPr="00480027" w:rsidRDefault="00AD165D" w:rsidP="00890FE9">
            <w:pPr>
              <w:rPr>
                <w:b/>
                <w:sz w:val="22"/>
                <w:szCs w:val="22"/>
              </w:rPr>
            </w:pPr>
            <w:r w:rsidRPr="00480027">
              <w:rPr>
                <w:b/>
                <w:sz w:val="22"/>
                <w:szCs w:val="22"/>
              </w:rPr>
              <w:t>alapterület</w:t>
            </w:r>
            <w:r>
              <w:rPr>
                <w:b/>
                <w:sz w:val="22"/>
                <w:szCs w:val="22"/>
              </w:rPr>
              <w:t xml:space="preserve">   m2</w:t>
            </w:r>
          </w:p>
        </w:tc>
      </w:tr>
      <w:tr w:rsidR="00AD165D" w:rsidRPr="00480027" w:rsidTr="00890FE9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65D" w:rsidRPr="00480027" w:rsidRDefault="00AD165D" w:rsidP="00AD165D">
            <w:pPr>
              <w:numPr>
                <w:ilvl w:val="0"/>
                <w:numId w:val="2"/>
              </w:numPr>
              <w:rPr>
                <w:b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65D" w:rsidRPr="00480027" w:rsidRDefault="00AD165D" w:rsidP="00890FE9">
            <w:pPr>
              <w:rPr>
                <w:b/>
                <w:sz w:val="22"/>
                <w:szCs w:val="22"/>
              </w:rPr>
            </w:pPr>
            <w:r w:rsidRPr="00480027">
              <w:rPr>
                <w:b/>
                <w:sz w:val="22"/>
                <w:szCs w:val="22"/>
              </w:rPr>
              <w:t>Ibrány, Tisza utca 3.</w:t>
            </w:r>
          </w:p>
          <w:p w:rsidR="00AD165D" w:rsidRPr="00480027" w:rsidRDefault="00AD165D" w:rsidP="00890FE9">
            <w:pPr>
              <w:rPr>
                <w:b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65D" w:rsidRPr="00480027" w:rsidRDefault="00AD165D" w:rsidP="00890FE9">
            <w:pPr>
              <w:rPr>
                <w:b/>
                <w:szCs w:val="22"/>
              </w:rPr>
            </w:pPr>
            <w:r w:rsidRPr="00480027">
              <w:rPr>
                <w:b/>
                <w:szCs w:val="22"/>
              </w:rPr>
              <w:t xml:space="preserve">Komfortos    </w:t>
            </w:r>
            <w:r>
              <w:rPr>
                <w:b/>
                <w:szCs w:val="22"/>
              </w:rPr>
              <w:t>II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65D" w:rsidRPr="00480027" w:rsidRDefault="00AD165D" w:rsidP="00890FE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83</w:t>
            </w:r>
          </w:p>
        </w:tc>
      </w:tr>
      <w:tr w:rsidR="00AD165D" w:rsidRPr="00480027" w:rsidTr="00890FE9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65D" w:rsidRPr="00480027" w:rsidRDefault="00AD165D" w:rsidP="00AD165D">
            <w:pPr>
              <w:numPr>
                <w:ilvl w:val="0"/>
                <w:numId w:val="2"/>
              </w:numPr>
              <w:rPr>
                <w:b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65D" w:rsidRPr="00480027" w:rsidRDefault="00AD165D" w:rsidP="00890FE9">
            <w:pPr>
              <w:rPr>
                <w:b/>
                <w:sz w:val="22"/>
                <w:szCs w:val="22"/>
              </w:rPr>
            </w:pPr>
            <w:r w:rsidRPr="00480027">
              <w:rPr>
                <w:b/>
                <w:sz w:val="22"/>
                <w:szCs w:val="22"/>
              </w:rPr>
              <w:t>Ibrány, Radnóti u. 2.</w:t>
            </w:r>
          </w:p>
          <w:p w:rsidR="00AD165D" w:rsidRPr="00480027" w:rsidRDefault="00AD165D" w:rsidP="00890FE9">
            <w:pPr>
              <w:rPr>
                <w:b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65D" w:rsidRPr="00480027" w:rsidRDefault="00AD165D" w:rsidP="00890FE9">
            <w:pPr>
              <w:rPr>
                <w:b/>
                <w:szCs w:val="22"/>
              </w:rPr>
            </w:pPr>
            <w:r w:rsidRPr="00480027">
              <w:rPr>
                <w:b/>
                <w:szCs w:val="22"/>
              </w:rPr>
              <w:t xml:space="preserve">Komfortos    </w:t>
            </w:r>
            <w:r>
              <w:rPr>
                <w:b/>
                <w:szCs w:val="22"/>
              </w:rPr>
              <w:t>II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65D" w:rsidRPr="00480027" w:rsidRDefault="00AD165D" w:rsidP="00890FE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77</w:t>
            </w:r>
          </w:p>
        </w:tc>
      </w:tr>
      <w:tr w:rsidR="00AD165D" w:rsidRPr="00480027" w:rsidTr="00890FE9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65D" w:rsidRPr="00480027" w:rsidRDefault="00AD165D" w:rsidP="00AD165D">
            <w:pPr>
              <w:numPr>
                <w:ilvl w:val="0"/>
                <w:numId w:val="2"/>
              </w:numPr>
              <w:rPr>
                <w:b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65D" w:rsidRPr="00480027" w:rsidRDefault="00AD165D" w:rsidP="00890FE9">
            <w:pPr>
              <w:rPr>
                <w:b/>
                <w:sz w:val="22"/>
                <w:szCs w:val="22"/>
              </w:rPr>
            </w:pPr>
            <w:r w:rsidRPr="00480027">
              <w:rPr>
                <w:b/>
                <w:sz w:val="22"/>
                <w:szCs w:val="22"/>
              </w:rPr>
              <w:t>Ibrány, Nagyerdő 40.</w:t>
            </w:r>
          </w:p>
          <w:p w:rsidR="00AD165D" w:rsidRPr="00480027" w:rsidRDefault="00AD165D" w:rsidP="00890FE9">
            <w:pPr>
              <w:rPr>
                <w:b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65D" w:rsidRPr="00480027" w:rsidRDefault="00AD165D" w:rsidP="00890FE9">
            <w:pPr>
              <w:rPr>
                <w:b/>
                <w:szCs w:val="22"/>
              </w:rPr>
            </w:pPr>
            <w:r w:rsidRPr="00480027">
              <w:rPr>
                <w:b/>
                <w:szCs w:val="22"/>
              </w:rPr>
              <w:t xml:space="preserve">Komfortos    </w:t>
            </w:r>
            <w:r>
              <w:rPr>
                <w:b/>
                <w:szCs w:val="22"/>
              </w:rPr>
              <w:t>I.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65D" w:rsidRPr="00480027" w:rsidRDefault="00AD165D" w:rsidP="00890FE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63</w:t>
            </w:r>
          </w:p>
        </w:tc>
      </w:tr>
      <w:tr w:rsidR="00AD165D" w:rsidRPr="00480027" w:rsidTr="00890FE9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65D" w:rsidRPr="00480027" w:rsidRDefault="00AD165D" w:rsidP="00AD165D">
            <w:pPr>
              <w:numPr>
                <w:ilvl w:val="0"/>
                <w:numId w:val="2"/>
              </w:numPr>
              <w:rPr>
                <w:b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65D" w:rsidRPr="00480027" w:rsidRDefault="00AD165D" w:rsidP="00890FE9">
            <w:pPr>
              <w:rPr>
                <w:b/>
                <w:sz w:val="22"/>
                <w:szCs w:val="22"/>
              </w:rPr>
            </w:pPr>
            <w:r w:rsidRPr="00480027">
              <w:rPr>
                <w:b/>
                <w:sz w:val="22"/>
                <w:szCs w:val="22"/>
              </w:rPr>
              <w:t>Ibrány, Bajcs</w:t>
            </w:r>
            <w:r>
              <w:rPr>
                <w:b/>
                <w:sz w:val="22"/>
                <w:szCs w:val="22"/>
              </w:rPr>
              <w:t>y</w:t>
            </w:r>
            <w:r w:rsidRPr="00480027">
              <w:rPr>
                <w:b/>
                <w:sz w:val="22"/>
                <w:szCs w:val="22"/>
              </w:rPr>
              <w:t xml:space="preserve"> u. 13. </w:t>
            </w:r>
          </w:p>
          <w:p w:rsidR="00AD165D" w:rsidRPr="00480027" w:rsidRDefault="00AD165D" w:rsidP="00890FE9">
            <w:pPr>
              <w:rPr>
                <w:b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65D" w:rsidRPr="00480027" w:rsidRDefault="00AD165D" w:rsidP="00890FE9">
            <w:pPr>
              <w:rPr>
                <w:b/>
                <w:szCs w:val="22"/>
              </w:rPr>
            </w:pPr>
            <w:r w:rsidRPr="00480027">
              <w:rPr>
                <w:b/>
                <w:szCs w:val="22"/>
              </w:rPr>
              <w:t xml:space="preserve">Komfortos    </w:t>
            </w:r>
            <w:r>
              <w:rPr>
                <w:b/>
                <w:szCs w:val="22"/>
              </w:rPr>
              <w:t>I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65D" w:rsidRPr="00480027" w:rsidRDefault="00AD165D" w:rsidP="00890FE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</w:t>
            </w:r>
          </w:p>
        </w:tc>
      </w:tr>
    </w:tbl>
    <w:p w:rsidR="008B32E5" w:rsidRDefault="008B32E5"/>
    <w:sectPr w:rsidR="008B32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B02D35"/>
    <w:multiLevelType w:val="hybridMultilevel"/>
    <w:tmpl w:val="51405374"/>
    <w:lvl w:ilvl="0" w:tplc="F320A49C">
      <w:start w:val="1"/>
      <w:numFmt w:val="decimal"/>
      <w:lvlText w:val="%1."/>
      <w:lvlJc w:val="left"/>
      <w:pPr>
        <w:tabs>
          <w:tab w:val="num" w:pos="4100"/>
        </w:tabs>
        <w:ind w:left="4100" w:hanging="360"/>
      </w:pPr>
      <w:rPr>
        <w:rFonts w:cs="Times New Roman"/>
        <w:b/>
      </w:rPr>
    </w:lvl>
    <w:lvl w:ilvl="1" w:tplc="4E1CECCA">
      <w:start w:val="80"/>
      <w:numFmt w:val="bullet"/>
      <w:lvlText w:val="-"/>
      <w:lvlJc w:val="left"/>
      <w:pPr>
        <w:tabs>
          <w:tab w:val="num" w:pos="4820"/>
        </w:tabs>
        <w:ind w:left="4820" w:hanging="360"/>
      </w:pPr>
      <w:rPr>
        <w:rFonts w:ascii="Times New Roman" w:eastAsia="Times New Roman" w:hAnsi="Times New Roman" w:cs="Times New Roman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5540"/>
        </w:tabs>
        <w:ind w:left="554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6260"/>
        </w:tabs>
        <w:ind w:left="626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6980"/>
        </w:tabs>
        <w:ind w:left="698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7700"/>
        </w:tabs>
        <w:ind w:left="770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8420"/>
        </w:tabs>
        <w:ind w:left="842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9140"/>
        </w:tabs>
        <w:ind w:left="914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9860"/>
        </w:tabs>
        <w:ind w:left="9860" w:hanging="180"/>
      </w:pPr>
      <w:rPr>
        <w:rFonts w:cs="Times New Roman"/>
      </w:rPr>
    </w:lvl>
  </w:abstractNum>
  <w:abstractNum w:abstractNumId="1" w15:restartNumberingAfterBreak="0">
    <w:nsid w:val="54644BC6"/>
    <w:multiLevelType w:val="hybridMultilevel"/>
    <w:tmpl w:val="7B7A5D3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65D"/>
    <w:rsid w:val="008B32E5"/>
    <w:rsid w:val="00AD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C9322"/>
  <w15:chartTrackingRefBased/>
  <w15:docId w15:val="{9B82F316-9E13-4C34-81B6-7979C2952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D16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D16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521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Bakosiné Márton Mária</dc:creator>
  <cp:keywords/>
  <dc:description/>
  <cp:lastModifiedBy>Bakosiné Márton Mária</cp:lastModifiedBy>
  <cp:revision>1</cp:revision>
  <dcterms:created xsi:type="dcterms:W3CDTF">2018-06-14T08:18:00Z</dcterms:created>
  <dcterms:modified xsi:type="dcterms:W3CDTF">2018-06-14T08:18:00Z</dcterms:modified>
</cp:coreProperties>
</file>