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CE50B" w14:textId="77777777" w:rsidR="00DA5CF4" w:rsidRPr="006F6C04" w:rsidRDefault="00DA5CF4" w:rsidP="00DA5CF4">
      <w:pPr>
        <w:ind w:left="1080"/>
        <w:jc w:val="right"/>
        <w:rPr>
          <w:b/>
          <w:bCs/>
          <w:i/>
          <w:iCs/>
        </w:rPr>
      </w:pPr>
      <w:r w:rsidRPr="006F6C04">
        <w:rPr>
          <w:b/>
          <w:bCs/>
          <w:i/>
          <w:iCs/>
        </w:rPr>
        <w:t>2. számú melléklet</w:t>
      </w:r>
    </w:p>
    <w:p w14:paraId="368BDBB2" w14:textId="77777777" w:rsidR="00DA5CF4" w:rsidRPr="007D2B56" w:rsidRDefault="00DA5CF4" w:rsidP="00DA5CF4">
      <w:pPr>
        <w:jc w:val="right"/>
      </w:pPr>
    </w:p>
    <w:p w14:paraId="2E780984" w14:textId="77777777" w:rsidR="00DA5CF4" w:rsidRPr="007D2B56" w:rsidRDefault="00DA5CF4" w:rsidP="00DA5CF4">
      <w:pPr>
        <w:jc w:val="right"/>
      </w:pPr>
    </w:p>
    <w:p w14:paraId="4E11DC3A" w14:textId="77777777" w:rsidR="00DA5CF4" w:rsidRDefault="00DA5CF4" w:rsidP="00DA5CF4">
      <w:pPr>
        <w:jc w:val="both"/>
      </w:pPr>
      <w:r>
        <w:t>A K</w:t>
      </w:r>
      <w:r w:rsidRPr="007D2B56">
        <w:t>özösségi színtér helyiségeit ingyenesen használó szervezetek: (a településen működő szervezetek, intézmények)</w:t>
      </w:r>
    </w:p>
    <w:p w14:paraId="1E3A7DA8" w14:textId="77777777" w:rsidR="00DA5CF4" w:rsidRPr="00934237" w:rsidRDefault="00DA5CF4" w:rsidP="00DA5CF4">
      <w:pPr>
        <w:jc w:val="both"/>
      </w:pPr>
    </w:p>
    <w:p w14:paraId="44F34EAD" w14:textId="77777777" w:rsidR="00DA5CF4" w:rsidRPr="00347544" w:rsidRDefault="00DA5CF4" w:rsidP="00DA5CF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rStyle w:val="Kiemels2"/>
        </w:rPr>
        <w:t>Nógrádsápi Római Katolikus Egyházközösség</w:t>
      </w:r>
    </w:p>
    <w:p w14:paraId="451E28FA" w14:textId="77777777" w:rsidR="00DA5CF4" w:rsidRPr="000A52C7" w:rsidRDefault="00DA5CF4" w:rsidP="00DA5CF4">
      <w:pPr>
        <w:pStyle w:val="NormlWeb"/>
        <w:numPr>
          <w:ilvl w:val="0"/>
          <w:numId w:val="1"/>
        </w:numPr>
        <w:spacing w:before="0" w:beforeAutospacing="0" w:after="0" w:afterAutospacing="0" w:line="360" w:lineRule="auto"/>
      </w:pPr>
      <w:r>
        <w:t>Nógrádsápi</w:t>
      </w:r>
      <w:r w:rsidRPr="00F7784E">
        <w:t xml:space="preserve"> székhelyű civil szervezetek</w:t>
      </w:r>
      <w:r w:rsidRPr="00F7784E">
        <w:tab/>
      </w:r>
    </w:p>
    <w:p w14:paraId="3116C867" w14:textId="77777777" w:rsidR="00DA5CF4" w:rsidRPr="00F7784E" w:rsidRDefault="00DA5CF4" w:rsidP="00DA5CF4">
      <w:pPr>
        <w:pStyle w:val="NormlWeb"/>
        <w:numPr>
          <w:ilvl w:val="0"/>
          <w:numId w:val="1"/>
        </w:numPr>
        <w:spacing w:before="0" w:beforeAutospacing="0" w:after="0" w:afterAutospacing="0" w:line="360" w:lineRule="auto"/>
      </w:pPr>
      <w:r>
        <w:t>Nógrádsápi Szlovák Nemzetiségi Önkormányzat</w:t>
      </w:r>
    </w:p>
    <w:p w14:paraId="54575C4A" w14:textId="77777777" w:rsidR="00DA5CF4" w:rsidRDefault="00DA5CF4"/>
    <w:sectPr w:rsidR="00DA5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0D4F93"/>
    <w:multiLevelType w:val="hybridMultilevel"/>
    <w:tmpl w:val="E8F0F138"/>
    <w:lvl w:ilvl="0" w:tplc="040E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F4"/>
    <w:rsid w:val="00DA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0B5A4"/>
  <w15:chartTrackingRefBased/>
  <w15:docId w15:val="{81BB47B5-BAF0-4A34-B830-903C0142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A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DA5CF4"/>
    <w:pPr>
      <w:spacing w:before="100" w:beforeAutospacing="1" w:after="100" w:afterAutospacing="1"/>
    </w:pPr>
  </w:style>
  <w:style w:type="character" w:styleId="Kiemels2">
    <w:name w:val="Strong"/>
    <w:uiPriority w:val="99"/>
    <w:qFormat/>
    <w:rsid w:val="00DA5C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229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2021-03-09T09:51:00Z</dcterms:created>
  <dcterms:modified xsi:type="dcterms:W3CDTF">2021-03-09T09:51:00Z</dcterms:modified>
</cp:coreProperties>
</file>