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A7" w:rsidRDefault="00BF7BA7" w:rsidP="00BF7BA7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BF7BA7" w:rsidRDefault="00BF7BA7" w:rsidP="00BF7BA7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BF7BA7" w:rsidRPr="00FD283D" w:rsidRDefault="00BF7BA7" w:rsidP="00BF7BA7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FD283D">
        <w:rPr>
          <w:rFonts w:ascii="Garamond" w:hAnsi="Garamond"/>
          <w:b/>
          <w:bCs/>
          <w:caps/>
        </w:rPr>
        <w:t xml:space="preserve">Almásfüzitő </w:t>
      </w:r>
      <w:r w:rsidRPr="00FD283D">
        <w:rPr>
          <w:rFonts w:ascii="Garamond" w:hAnsi="Garamond"/>
          <w:b/>
          <w:caps/>
        </w:rPr>
        <w:t xml:space="preserve">Község </w:t>
      </w:r>
      <w:r w:rsidRPr="00FD283D">
        <w:rPr>
          <w:rFonts w:ascii="Garamond" w:hAnsi="Garamond"/>
          <w:b/>
          <w:bCs/>
          <w:caps/>
        </w:rPr>
        <w:t>ÖnkormányzatÁNAK</w:t>
      </w:r>
      <w:r>
        <w:rPr>
          <w:rFonts w:ascii="Garamond" w:hAnsi="Garamond"/>
          <w:b/>
          <w:bCs/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5901055</wp:posOffset>
            </wp:positionH>
            <wp:positionV relativeFrom="paragraph">
              <wp:posOffset>-652145</wp:posOffset>
            </wp:positionV>
            <wp:extent cx="828675" cy="914400"/>
            <wp:effectExtent l="19050" t="0" r="9525" b="0"/>
            <wp:wrapNone/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BA7" w:rsidRPr="00763DA9" w:rsidRDefault="00BF7BA7" w:rsidP="00BF7BA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8/2014</w:t>
      </w:r>
      <w:r w:rsidRPr="00FD283D">
        <w:rPr>
          <w:rFonts w:ascii="Garamond" w:hAnsi="Garamond"/>
          <w:b/>
          <w:bCs/>
          <w:sz w:val="24"/>
          <w:szCs w:val="24"/>
        </w:rPr>
        <w:t>. (</w:t>
      </w:r>
      <w:r>
        <w:rPr>
          <w:rFonts w:ascii="Garamond" w:hAnsi="Garamond"/>
          <w:b/>
          <w:bCs/>
          <w:sz w:val="24"/>
          <w:szCs w:val="24"/>
        </w:rPr>
        <w:t>VI.15.</w:t>
      </w:r>
      <w:r w:rsidRPr="00FD283D">
        <w:rPr>
          <w:rFonts w:ascii="Garamond" w:hAnsi="Garamond"/>
          <w:b/>
          <w:bCs/>
          <w:sz w:val="24"/>
          <w:szCs w:val="24"/>
        </w:rPr>
        <w:t>) Önkormányzati rendelet</w:t>
      </w:r>
      <w:r>
        <w:rPr>
          <w:rFonts w:ascii="Garamond" w:hAnsi="Garamond"/>
          <w:b/>
          <w:bCs/>
          <w:sz w:val="24"/>
          <w:szCs w:val="24"/>
        </w:rPr>
        <w:t>e</w:t>
      </w:r>
      <w:r w:rsidRPr="00FD283D">
        <w:rPr>
          <w:rFonts w:ascii="Garamond" w:hAnsi="Garamond"/>
          <w:b/>
          <w:bCs/>
          <w:sz w:val="24"/>
          <w:szCs w:val="24"/>
        </w:rPr>
        <w:t xml:space="preserve"> </w:t>
      </w:r>
      <w:r w:rsidRPr="00FD283D">
        <w:rPr>
          <w:rFonts w:ascii="Garamond" w:hAnsi="Garamond"/>
          <w:b/>
          <w:bCs/>
          <w:sz w:val="24"/>
          <w:szCs w:val="24"/>
        </w:rPr>
        <w:br/>
      </w:r>
      <w:r w:rsidRPr="00763DA9">
        <w:rPr>
          <w:rFonts w:ascii="Garamond" w:hAnsi="Garamond"/>
          <w:b/>
          <w:sz w:val="24"/>
          <w:szCs w:val="24"/>
        </w:rPr>
        <w:t>Almásfüzitő Község helyi építészeti örökségeinek védetté nyilvánítás</w:t>
      </w:r>
      <w:r>
        <w:rPr>
          <w:rFonts w:ascii="Garamond" w:hAnsi="Garamond"/>
          <w:b/>
          <w:sz w:val="24"/>
          <w:szCs w:val="24"/>
        </w:rPr>
        <w:t>áról szóló 10/2007.(VII.26.) Önkormányzati</w:t>
      </w:r>
      <w:r w:rsidRPr="00763DA9">
        <w:rPr>
          <w:rFonts w:ascii="Garamond" w:hAnsi="Garamond"/>
          <w:b/>
          <w:sz w:val="24"/>
          <w:szCs w:val="24"/>
        </w:rPr>
        <w:t xml:space="preserve"> rendelet módosításáról</w:t>
      </w:r>
    </w:p>
    <w:p w:rsidR="00BF7BA7" w:rsidRPr="00FD283D" w:rsidRDefault="00BF7BA7" w:rsidP="00BF7BA7">
      <w:pPr>
        <w:jc w:val="center"/>
        <w:rPr>
          <w:rFonts w:ascii="Garamond" w:hAnsi="Garamond"/>
          <w:b/>
          <w:sz w:val="24"/>
          <w:szCs w:val="24"/>
        </w:rPr>
      </w:pPr>
    </w:p>
    <w:p w:rsidR="00BF7BA7" w:rsidRPr="00FD283D" w:rsidRDefault="00BF7BA7" w:rsidP="00BF7BA7">
      <w:pPr>
        <w:jc w:val="both"/>
        <w:rPr>
          <w:rFonts w:ascii="Garamond" w:hAnsi="Garamond"/>
          <w:sz w:val="24"/>
          <w:szCs w:val="24"/>
        </w:rPr>
      </w:pPr>
      <w:r w:rsidRPr="00FD283D">
        <w:rPr>
          <w:rFonts w:ascii="Garamond" w:hAnsi="Garamond"/>
          <w:sz w:val="24"/>
          <w:szCs w:val="24"/>
        </w:rPr>
        <w:t xml:space="preserve">Almásfüzitő Község Önkormányzat Képviselő-testülete Magyarország Alaptörvénye 32. cikk (1) bekezdés a) pontjában és </w:t>
      </w:r>
    </w:p>
    <w:p w:rsidR="00BF7BA7" w:rsidRDefault="00BF7BA7" w:rsidP="00BF7BA7">
      <w:pPr>
        <w:jc w:val="both"/>
        <w:rPr>
          <w:rFonts w:ascii="Garamond" w:hAnsi="Garamond"/>
          <w:sz w:val="24"/>
          <w:szCs w:val="24"/>
        </w:rPr>
      </w:pPr>
      <w:proofErr w:type="gramStart"/>
      <w:r w:rsidRPr="00FD283D">
        <w:rPr>
          <w:rFonts w:ascii="Garamond" w:hAnsi="Garamond"/>
          <w:sz w:val="24"/>
          <w:szCs w:val="24"/>
        </w:rPr>
        <w:t>az</w:t>
      </w:r>
      <w:proofErr w:type="gramEnd"/>
      <w:r w:rsidRPr="00FD283D">
        <w:rPr>
          <w:rFonts w:ascii="Garamond" w:hAnsi="Garamond"/>
          <w:sz w:val="24"/>
          <w:szCs w:val="24"/>
        </w:rPr>
        <w:t xml:space="preserve"> épített környezet alakításáról és védelméről szóló 1997. évi LXXVIII. törvény </w:t>
      </w:r>
      <w:r>
        <w:rPr>
          <w:rFonts w:ascii="Garamond" w:hAnsi="Garamond"/>
          <w:sz w:val="24"/>
          <w:szCs w:val="24"/>
        </w:rPr>
        <w:t>6</w:t>
      </w:r>
      <w:r w:rsidRPr="00FD283D">
        <w:rPr>
          <w:rFonts w:ascii="Garamond" w:hAnsi="Garamond"/>
          <w:sz w:val="24"/>
          <w:szCs w:val="24"/>
        </w:rPr>
        <w:t>.§</w:t>
      </w:r>
      <w:r>
        <w:rPr>
          <w:rFonts w:ascii="Garamond" w:hAnsi="Garamond"/>
          <w:sz w:val="24"/>
          <w:szCs w:val="24"/>
        </w:rPr>
        <w:t xml:space="preserve"> </w:t>
      </w:r>
      <w:r w:rsidRPr="00FD283D">
        <w:rPr>
          <w:rFonts w:ascii="Garamond" w:hAnsi="Garamond"/>
          <w:sz w:val="24"/>
          <w:szCs w:val="24"/>
        </w:rPr>
        <w:t xml:space="preserve">és </w:t>
      </w:r>
      <w:r>
        <w:rPr>
          <w:rFonts w:ascii="Garamond" w:hAnsi="Garamond"/>
          <w:sz w:val="24"/>
          <w:szCs w:val="24"/>
        </w:rPr>
        <w:t>57</w:t>
      </w:r>
      <w:r w:rsidRPr="00FD283D">
        <w:rPr>
          <w:rFonts w:ascii="Garamond" w:hAnsi="Garamond"/>
          <w:sz w:val="24"/>
          <w:szCs w:val="24"/>
        </w:rPr>
        <w:t>.§ (</w:t>
      </w:r>
      <w:r>
        <w:rPr>
          <w:rFonts w:ascii="Garamond" w:hAnsi="Garamond"/>
          <w:sz w:val="24"/>
          <w:szCs w:val="24"/>
        </w:rPr>
        <w:t xml:space="preserve">3) bekezdésében, </w:t>
      </w:r>
    </w:p>
    <w:p w:rsidR="00BF7BA7" w:rsidRPr="00FD283D" w:rsidRDefault="00BF7BA7" w:rsidP="00BF7BA7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az</w:t>
      </w:r>
      <w:proofErr w:type="gramEnd"/>
      <w:r>
        <w:rPr>
          <w:rFonts w:ascii="Garamond" w:hAnsi="Garamond"/>
          <w:sz w:val="24"/>
          <w:szCs w:val="24"/>
        </w:rPr>
        <w:t xml:space="preserve"> építészeti örökség helyi védelmének szakmai szabályairól szóló 66/199.(VIII.13.) FVM rendelet 6.§ (1) bekezdésében kapott </w:t>
      </w:r>
      <w:r w:rsidRPr="00FD283D">
        <w:rPr>
          <w:rFonts w:ascii="Garamond" w:hAnsi="Garamond"/>
          <w:sz w:val="24"/>
          <w:szCs w:val="24"/>
        </w:rPr>
        <w:t xml:space="preserve">felhatalmazása alapján, </w:t>
      </w:r>
    </w:p>
    <w:p w:rsidR="00BF7BA7" w:rsidRPr="00FD283D" w:rsidRDefault="00BF7BA7" w:rsidP="00BF7BA7">
      <w:pPr>
        <w:jc w:val="both"/>
        <w:rPr>
          <w:rFonts w:ascii="Garamond" w:hAnsi="Garamond"/>
          <w:sz w:val="24"/>
          <w:szCs w:val="24"/>
        </w:rPr>
      </w:pPr>
      <w:r w:rsidRPr="00FD283D">
        <w:rPr>
          <w:rFonts w:ascii="Garamond" w:hAnsi="Garamond"/>
          <w:sz w:val="24"/>
          <w:szCs w:val="24"/>
        </w:rPr>
        <w:t xml:space="preserve">Magyarország helyi önkormányzatairól szóló 2011. évi CLXXXIX. törvény 13.§ (1) bekezdés 1. pontjában foglalt feladatkörében eljárva a következőket rendeli el. </w:t>
      </w:r>
    </w:p>
    <w:p w:rsidR="00BF7BA7" w:rsidRDefault="00BF7BA7" w:rsidP="00BF7BA7">
      <w:pPr>
        <w:jc w:val="both"/>
        <w:rPr>
          <w:rFonts w:ascii="Garamond" w:hAnsi="Garamond"/>
          <w:sz w:val="24"/>
          <w:szCs w:val="24"/>
        </w:rPr>
      </w:pPr>
    </w:p>
    <w:p w:rsidR="00BF7BA7" w:rsidRDefault="00BF7BA7" w:rsidP="00BF7BA7">
      <w:pPr>
        <w:numPr>
          <w:ilvl w:val="0"/>
          <w:numId w:val="1"/>
        </w:numPr>
        <w:ind w:left="0"/>
        <w:jc w:val="both"/>
        <w:rPr>
          <w:rFonts w:ascii="Garamond" w:hAnsi="Garamond"/>
          <w:sz w:val="24"/>
          <w:szCs w:val="24"/>
        </w:rPr>
      </w:pPr>
      <w:r w:rsidRPr="004F0EE4">
        <w:rPr>
          <w:rFonts w:ascii="Garamond" w:hAnsi="Garamond"/>
          <w:sz w:val="24"/>
          <w:szCs w:val="24"/>
        </w:rPr>
        <w:t>Almásfüzitő Község Önkormányzatának Almásfüzitő Község helyi építészeti örökségeinek védetté nyilvánítás</w:t>
      </w:r>
      <w:r>
        <w:rPr>
          <w:rFonts w:ascii="Garamond" w:hAnsi="Garamond"/>
          <w:sz w:val="24"/>
          <w:szCs w:val="24"/>
        </w:rPr>
        <w:t>áról szóló 10/2007.(VII.26.) Önkormányzati</w:t>
      </w:r>
      <w:r w:rsidRPr="004F0EE4">
        <w:rPr>
          <w:rFonts w:ascii="Garamond" w:hAnsi="Garamond"/>
          <w:sz w:val="24"/>
          <w:szCs w:val="24"/>
        </w:rPr>
        <w:t xml:space="preserve"> rendele</w:t>
      </w:r>
      <w:r w:rsidRPr="004F0EE4">
        <w:rPr>
          <w:rFonts w:ascii="Garamond" w:hAnsi="Garamond"/>
          <w:iCs/>
          <w:sz w:val="24"/>
          <w:szCs w:val="24"/>
        </w:rPr>
        <w:t xml:space="preserve">tének </w:t>
      </w:r>
      <w:r w:rsidRPr="004F0EE4">
        <w:rPr>
          <w:rFonts w:ascii="Garamond" w:hAnsi="Garamond"/>
          <w:sz w:val="24"/>
          <w:szCs w:val="24"/>
        </w:rPr>
        <w:t xml:space="preserve">(a továbbiakban: R.) </w:t>
      </w:r>
      <w:r>
        <w:rPr>
          <w:rFonts w:ascii="Garamond" w:hAnsi="Garamond"/>
          <w:sz w:val="24"/>
          <w:szCs w:val="24"/>
        </w:rPr>
        <w:t>5.§</w:t>
      </w:r>
      <w:proofErr w:type="spellStart"/>
      <w:r>
        <w:rPr>
          <w:rFonts w:ascii="Garamond" w:hAnsi="Garamond"/>
          <w:sz w:val="24"/>
          <w:szCs w:val="24"/>
        </w:rPr>
        <w:t>-</w:t>
      </w:r>
      <w:proofErr w:type="gramStart"/>
      <w:r>
        <w:rPr>
          <w:rFonts w:ascii="Garamond" w:hAnsi="Garamond"/>
          <w:sz w:val="24"/>
          <w:szCs w:val="24"/>
        </w:rPr>
        <w:t>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az alábbi (4) bekezdéssel egészül ki:</w:t>
      </w:r>
    </w:p>
    <w:p w:rsidR="00BF7BA7" w:rsidRDefault="00BF7BA7" w:rsidP="00BF7BA7">
      <w:pPr>
        <w:pStyle w:val="Default"/>
        <w:jc w:val="both"/>
      </w:pPr>
    </w:p>
    <w:p w:rsidR="00BF7BA7" w:rsidRPr="005068AF" w:rsidRDefault="00BF7BA7" w:rsidP="00BF7BA7">
      <w:pPr>
        <w:pStyle w:val="Default"/>
        <w:ind w:left="709"/>
        <w:jc w:val="both"/>
        <w:rPr>
          <w:i/>
        </w:rPr>
      </w:pPr>
      <w:r w:rsidRPr="005068AF">
        <w:rPr>
          <w:i/>
        </w:rPr>
        <w:t>„5.§</w:t>
      </w:r>
    </w:p>
    <w:p w:rsidR="00BF7BA7" w:rsidRPr="005068AF" w:rsidRDefault="00BF7BA7" w:rsidP="00BF7BA7">
      <w:pPr>
        <w:pStyle w:val="Default"/>
        <w:ind w:left="709"/>
        <w:jc w:val="both"/>
        <w:rPr>
          <w:i/>
        </w:rPr>
      </w:pPr>
      <w:r w:rsidRPr="005068AF">
        <w:rPr>
          <w:i/>
        </w:rPr>
        <w:t xml:space="preserve">(4) Az (1) bekezdés a) pontjában helyi területi védelem alá helyezett építményeken a jellegzetes településkép és az épített környezet egységes megjelenését biztosító módon lehet változtatásokat, módosításokat végrehajtani, úgy, hogy </w:t>
      </w:r>
    </w:p>
    <w:p w:rsidR="00BF7BA7" w:rsidRPr="005068AF" w:rsidRDefault="00BF7BA7" w:rsidP="00BF7BA7">
      <w:pPr>
        <w:pStyle w:val="Listaszerbekezds"/>
        <w:numPr>
          <w:ilvl w:val="0"/>
          <w:numId w:val="2"/>
        </w:numPr>
        <w:rPr>
          <w:rFonts w:ascii="Garamond" w:hAnsi="Garamond" w:cs="Arial"/>
          <w:i/>
          <w:lang w:eastAsia="hu-HU"/>
        </w:rPr>
      </w:pPr>
      <w:r w:rsidRPr="005068AF">
        <w:rPr>
          <w:rFonts w:ascii="Garamond" w:hAnsi="Garamond" w:cs="Arial"/>
          <w:i/>
          <w:lang w:eastAsia="hu-HU"/>
        </w:rPr>
        <w:t>az épület építészeti értékei ne sérüljenek, különös tekintettel a védett értékekre,</w:t>
      </w:r>
    </w:p>
    <w:p w:rsidR="00BF7BA7" w:rsidRPr="005068AF" w:rsidRDefault="00BF7BA7" w:rsidP="00BF7BA7">
      <w:pPr>
        <w:pStyle w:val="Listaszerbekezds"/>
        <w:numPr>
          <w:ilvl w:val="0"/>
          <w:numId w:val="2"/>
        </w:numPr>
        <w:rPr>
          <w:rFonts w:ascii="Garamond" w:hAnsi="Garamond" w:cs="Arial"/>
          <w:i/>
          <w:lang w:eastAsia="hu-HU"/>
        </w:rPr>
      </w:pPr>
      <w:r w:rsidRPr="005068AF">
        <w:rPr>
          <w:rFonts w:ascii="Garamond" w:hAnsi="Garamond" w:cs="Arial"/>
          <w:i/>
          <w:lang w:eastAsia="hu-HU"/>
        </w:rPr>
        <w:t>az épület, építmény környezete a változtatással, módosítással nem sérülhet,</w:t>
      </w:r>
    </w:p>
    <w:p w:rsidR="00BF7BA7" w:rsidRPr="005068AF" w:rsidRDefault="00BF7BA7" w:rsidP="00BF7BA7">
      <w:pPr>
        <w:pStyle w:val="Listaszerbekezds"/>
        <w:numPr>
          <w:ilvl w:val="0"/>
          <w:numId w:val="2"/>
        </w:numPr>
        <w:rPr>
          <w:rFonts w:ascii="Garamond" w:hAnsi="Garamond" w:cs="Arial"/>
          <w:i/>
          <w:lang w:eastAsia="hu-HU"/>
        </w:rPr>
      </w:pPr>
      <w:r w:rsidRPr="005068AF">
        <w:rPr>
          <w:rFonts w:ascii="Garamond" w:hAnsi="Garamond" w:cs="Arial"/>
          <w:i/>
          <w:lang w:eastAsia="hu-HU"/>
        </w:rPr>
        <w:t>épületegyüttes illetve több azonos (hasonló) épület esetén csak azonos jellegű módosításokat lehet végrehajtani,</w:t>
      </w:r>
    </w:p>
    <w:p w:rsidR="00BF7BA7" w:rsidRPr="005068AF" w:rsidRDefault="00BF7BA7" w:rsidP="00BF7BA7">
      <w:pPr>
        <w:pStyle w:val="Listaszerbekezds"/>
        <w:numPr>
          <w:ilvl w:val="0"/>
          <w:numId w:val="2"/>
        </w:numPr>
        <w:rPr>
          <w:rFonts w:ascii="Garamond" w:hAnsi="Garamond" w:cs="Arial"/>
          <w:i/>
          <w:lang w:eastAsia="hu-HU"/>
        </w:rPr>
      </w:pPr>
      <w:r w:rsidRPr="005068AF">
        <w:rPr>
          <w:rFonts w:ascii="Garamond" w:hAnsi="Garamond" w:cs="Arial"/>
          <w:i/>
          <w:lang w:eastAsia="hu-HU"/>
        </w:rPr>
        <w:t>az épületeket, építményeket nem csak magukban, hanem a településkép elemeként is kell vizsgálni,</w:t>
      </w:r>
    </w:p>
    <w:p w:rsidR="00BF7BA7" w:rsidRPr="005068AF" w:rsidRDefault="00BF7BA7" w:rsidP="00BF7BA7">
      <w:pPr>
        <w:pStyle w:val="Listaszerbekezds"/>
        <w:numPr>
          <w:ilvl w:val="0"/>
          <w:numId w:val="2"/>
        </w:numPr>
        <w:rPr>
          <w:rFonts w:ascii="Garamond" w:hAnsi="Garamond" w:cs="Arial"/>
          <w:i/>
          <w:lang w:eastAsia="hu-HU"/>
        </w:rPr>
      </w:pPr>
      <w:r w:rsidRPr="005068AF">
        <w:rPr>
          <w:rFonts w:ascii="Garamond" w:hAnsi="Garamond" w:cs="Arial"/>
          <w:i/>
          <w:lang w:eastAsia="hu-HU"/>
        </w:rPr>
        <w:t>egységesen épület és egységesen védett településrész átalakítását vagy csak egységesen lehet végezni, vagy a többi épülettel összhangban, de úgy hogy a többi épület adottságai, lehetőségei nem sérülhetnek”</w:t>
      </w:r>
    </w:p>
    <w:p w:rsidR="00BF7BA7" w:rsidRPr="0041642D" w:rsidRDefault="00BF7BA7" w:rsidP="00BF7BA7">
      <w:pPr>
        <w:pStyle w:val="Default"/>
        <w:ind w:left="709"/>
        <w:jc w:val="both"/>
        <w:rPr>
          <w:i/>
          <w:color w:val="auto"/>
        </w:rPr>
      </w:pPr>
    </w:p>
    <w:p w:rsidR="00BF7BA7" w:rsidRDefault="00BF7BA7" w:rsidP="00BF7BA7">
      <w:pPr>
        <w:pStyle w:val="Default"/>
        <w:jc w:val="both"/>
      </w:pPr>
    </w:p>
    <w:p w:rsidR="00BF7BA7" w:rsidRPr="00E90B96" w:rsidRDefault="00BF7BA7" w:rsidP="00BF7BA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Garamond" w:hAnsi="Garamond"/>
        </w:rPr>
      </w:pPr>
      <w:r w:rsidRPr="00E90B96">
        <w:rPr>
          <w:rFonts w:ascii="Garamond" w:hAnsi="Garamond"/>
        </w:rPr>
        <w:t>Ez a rendelet a kihirdetést követő napon lép hatályba.</w:t>
      </w:r>
    </w:p>
    <w:p w:rsidR="00BF7BA7" w:rsidRPr="00B518B0" w:rsidRDefault="00BF7BA7" w:rsidP="00BF7BA7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BF7BA7" w:rsidRPr="00B518B0" w:rsidRDefault="00BF7BA7" w:rsidP="00BF7BA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BF7BA7" w:rsidRPr="00B518B0" w:rsidRDefault="00BF7BA7" w:rsidP="00BF7BA7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BF7BA7" w:rsidRPr="00B73357" w:rsidRDefault="00BF7BA7" w:rsidP="00BF7BA7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F7BA7" w:rsidRPr="00B73357" w:rsidRDefault="00BF7BA7" w:rsidP="00BF7BA7">
      <w:pPr>
        <w:autoSpaceDE w:val="0"/>
        <w:autoSpaceDN w:val="0"/>
        <w:adjustRightInd w:val="0"/>
        <w:ind w:left="1416"/>
        <w:jc w:val="both"/>
        <w:rPr>
          <w:rFonts w:ascii="Garamond" w:hAnsi="Garamond"/>
          <w:b/>
          <w:sz w:val="24"/>
          <w:szCs w:val="24"/>
        </w:rPr>
      </w:pPr>
      <w:r w:rsidRPr="00B73357">
        <w:rPr>
          <w:rFonts w:ascii="Garamond" w:hAnsi="Garamond"/>
          <w:b/>
          <w:sz w:val="24"/>
          <w:szCs w:val="24"/>
        </w:rPr>
        <w:t xml:space="preserve">Karánsebesy </w:t>
      </w:r>
      <w:proofErr w:type="gramStart"/>
      <w:r w:rsidRPr="00B73357">
        <w:rPr>
          <w:rFonts w:ascii="Garamond" w:hAnsi="Garamond"/>
          <w:b/>
          <w:sz w:val="24"/>
          <w:szCs w:val="24"/>
        </w:rPr>
        <w:t>Lukács</w:t>
      </w:r>
      <w:r w:rsidRPr="00B73357">
        <w:rPr>
          <w:rFonts w:ascii="Garamond" w:hAnsi="Garamond"/>
          <w:b/>
          <w:sz w:val="24"/>
          <w:szCs w:val="24"/>
        </w:rPr>
        <w:tab/>
      </w:r>
      <w:r w:rsidRPr="00B73357">
        <w:rPr>
          <w:rFonts w:ascii="Garamond" w:hAnsi="Garamond"/>
          <w:b/>
          <w:sz w:val="24"/>
          <w:szCs w:val="24"/>
        </w:rPr>
        <w:tab/>
      </w:r>
      <w:r w:rsidRPr="00B73357">
        <w:rPr>
          <w:rFonts w:ascii="Garamond" w:hAnsi="Garamond"/>
          <w:b/>
          <w:sz w:val="24"/>
          <w:szCs w:val="24"/>
        </w:rPr>
        <w:tab/>
        <w:t xml:space="preserve">                   Dr.</w:t>
      </w:r>
      <w:proofErr w:type="gramEnd"/>
      <w:r w:rsidRPr="00B73357">
        <w:rPr>
          <w:rFonts w:ascii="Garamond" w:hAnsi="Garamond"/>
          <w:b/>
          <w:sz w:val="24"/>
          <w:szCs w:val="24"/>
        </w:rPr>
        <w:t xml:space="preserve"> Szeidl Bernadett </w:t>
      </w:r>
    </w:p>
    <w:p w:rsidR="00BF7BA7" w:rsidRPr="00B73357" w:rsidRDefault="00BF7BA7" w:rsidP="00BF7BA7">
      <w:pPr>
        <w:autoSpaceDE w:val="0"/>
        <w:autoSpaceDN w:val="0"/>
        <w:adjustRightInd w:val="0"/>
        <w:ind w:left="1416"/>
        <w:jc w:val="both"/>
        <w:rPr>
          <w:rFonts w:ascii="Garamond" w:hAnsi="Garamond"/>
          <w:sz w:val="24"/>
          <w:szCs w:val="24"/>
        </w:rPr>
      </w:pPr>
      <w:r w:rsidRPr="00B73357">
        <w:rPr>
          <w:rFonts w:ascii="Garamond" w:hAnsi="Garamond"/>
          <w:sz w:val="24"/>
          <w:szCs w:val="24"/>
        </w:rPr>
        <w:t xml:space="preserve">      </w:t>
      </w:r>
      <w:proofErr w:type="gramStart"/>
      <w:r w:rsidRPr="00B73357">
        <w:rPr>
          <w:rFonts w:ascii="Garamond" w:hAnsi="Garamond"/>
          <w:sz w:val="24"/>
          <w:szCs w:val="24"/>
        </w:rPr>
        <w:t>polgármester</w:t>
      </w:r>
      <w:proofErr w:type="gramEnd"/>
      <w:r w:rsidRPr="00B73357">
        <w:rPr>
          <w:rFonts w:ascii="Garamond" w:hAnsi="Garamond"/>
          <w:sz w:val="24"/>
          <w:szCs w:val="24"/>
        </w:rPr>
        <w:t xml:space="preserve">  </w:t>
      </w:r>
      <w:r w:rsidRPr="00B73357">
        <w:rPr>
          <w:rFonts w:ascii="Garamond" w:hAnsi="Garamond"/>
          <w:sz w:val="24"/>
          <w:szCs w:val="24"/>
        </w:rPr>
        <w:tab/>
      </w:r>
      <w:r w:rsidRPr="00B73357">
        <w:rPr>
          <w:rFonts w:ascii="Garamond" w:hAnsi="Garamond"/>
          <w:sz w:val="24"/>
          <w:szCs w:val="24"/>
        </w:rPr>
        <w:tab/>
      </w:r>
      <w:r w:rsidRPr="00B73357">
        <w:rPr>
          <w:rFonts w:ascii="Garamond" w:hAnsi="Garamond"/>
          <w:sz w:val="24"/>
          <w:szCs w:val="24"/>
        </w:rPr>
        <w:tab/>
      </w:r>
      <w:r w:rsidRPr="00B73357">
        <w:rPr>
          <w:rFonts w:ascii="Garamond" w:hAnsi="Garamond"/>
          <w:sz w:val="24"/>
          <w:szCs w:val="24"/>
        </w:rPr>
        <w:tab/>
      </w:r>
      <w:r w:rsidRPr="00B73357">
        <w:rPr>
          <w:rFonts w:ascii="Garamond" w:hAnsi="Garamond"/>
          <w:sz w:val="24"/>
          <w:szCs w:val="24"/>
        </w:rPr>
        <w:tab/>
        <w:t xml:space="preserve">     jegyző</w:t>
      </w:r>
    </w:p>
    <w:p w:rsidR="00BF7BA7" w:rsidRPr="00B73357" w:rsidRDefault="00BF7BA7" w:rsidP="00BF7BA7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BF7BA7" w:rsidRPr="00FD283D" w:rsidRDefault="00BF7BA7" w:rsidP="00BF7BA7">
      <w:pPr>
        <w:jc w:val="both"/>
        <w:rPr>
          <w:rFonts w:ascii="Garamond" w:hAnsi="Garamond"/>
          <w:sz w:val="24"/>
          <w:szCs w:val="24"/>
        </w:rPr>
      </w:pPr>
    </w:p>
    <w:p w:rsidR="00862DAF" w:rsidRDefault="00BF7BA7"/>
    <w:sectPr w:rsidR="00862DAF" w:rsidSect="00D120F0">
      <w:headerReference w:type="default" r:id="rId6"/>
      <w:footerReference w:type="even" r:id="rId7"/>
      <w:pgSz w:w="11906" w:h="16838"/>
      <w:pgMar w:top="1134" w:right="1276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BF7BA7" w:rsidP="00013F8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3F8E" w:rsidRDefault="00BF7BA7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8E" w:rsidRDefault="00BF7BA7">
    <w:pPr>
      <w:pStyle w:val="lfej"/>
      <w:jc w:val="center"/>
    </w:pPr>
  </w:p>
  <w:p w:rsidR="00013F8E" w:rsidRDefault="00BF7BA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012F"/>
    <w:multiLevelType w:val="hybridMultilevel"/>
    <w:tmpl w:val="3422872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7A752B"/>
    <w:multiLevelType w:val="hybridMultilevel"/>
    <w:tmpl w:val="F1E6B580"/>
    <w:lvl w:ilvl="0" w:tplc="836E945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BA7"/>
    <w:rsid w:val="002A534B"/>
    <w:rsid w:val="005F1476"/>
    <w:rsid w:val="00737428"/>
    <w:rsid w:val="00A625A2"/>
    <w:rsid w:val="00BF7BA7"/>
    <w:rsid w:val="00C521A9"/>
    <w:rsid w:val="00CE1561"/>
    <w:rsid w:val="00FC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BA7"/>
    <w:pPr>
      <w:spacing w:after="0" w:line="240" w:lineRule="auto"/>
    </w:pPr>
    <w:rPr>
      <w:rFonts w:ascii="Calibri" w:eastAsia="Times New Roman" w:hAnsi="Calibri" w:cs="Times New Roman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7BA7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F7BA7"/>
    <w:rPr>
      <w:rFonts w:ascii="Calibri" w:eastAsia="Times New Roman" w:hAnsi="Calibri" w:cs="Times New Roman"/>
      <w:bCs w:val="0"/>
      <w:sz w:val="20"/>
      <w:szCs w:val="20"/>
      <w:lang w:eastAsia="hu-HU"/>
    </w:rPr>
  </w:style>
  <w:style w:type="paragraph" w:styleId="llb">
    <w:name w:val="footer"/>
    <w:basedOn w:val="Norml"/>
    <w:link w:val="llbChar"/>
    <w:rsid w:val="00BF7BA7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F7BA7"/>
    <w:rPr>
      <w:rFonts w:ascii="Calibri" w:eastAsia="Times New Roman" w:hAnsi="Calibri" w:cs="Times New Roman"/>
      <w:bCs w:val="0"/>
      <w:sz w:val="20"/>
      <w:szCs w:val="20"/>
      <w:lang w:eastAsia="hu-HU"/>
    </w:rPr>
  </w:style>
  <w:style w:type="character" w:styleId="Oldalszm">
    <w:name w:val="page number"/>
    <w:rsid w:val="00BF7BA7"/>
    <w:rPr>
      <w:rFonts w:cs="Times New Roman"/>
    </w:rPr>
  </w:style>
  <w:style w:type="paragraph" w:customStyle="1" w:styleId="Default">
    <w:name w:val="Default"/>
    <w:rsid w:val="00BF7BA7"/>
    <w:pPr>
      <w:autoSpaceDE w:val="0"/>
      <w:autoSpaceDN w:val="0"/>
      <w:adjustRightInd w:val="0"/>
      <w:spacing w:after="0" w:line="240" w:lineRule="auto"/>
    </w:pPr>
    <w:rPr>
      <w:rFonts w:eastAsia="Times New Roman" w:cs="Garamond"/>
      <w:bCs w:val="0"/>
      <w:color w:val="000000"/>
      <w:lang w:eastAsia="hu-HU"/>
    </w:rPr>
  </w:style>
  <w:style w:type="paragraph" w:styleId="NormlWeb">
    <w:name w:val="Normal (Web)"/>
    <w:basedOn w:val="Norml"/>
    <w:uiPriority w:val="99"/>
    <w:unhideWhenUsed/>
    <w:rsid w:val="00BF7B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BA7"/>
    <w:pPr>
      <w:widowControl w:val="0"/>
      <w:suppressAutoHyphens/>
      <w:ind w:left="720"/>
      <w:contextualSpacing/>
    </w:pPr>
    <w:rPr>
      <w:rFonts w:ascii="Times New Roman" w:eastAsia="Tahom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1712</Characters>
  <Application>Microsoft Office Word</Application>
  <DocSecurity>0</DocSecurity>
  <Lines>14</Lines>
  <Paragraphs>3</Paragraphs>
  <ScaleCrop>false</ScaleCrop>
  <Company>Polgármesteri Hivatal Almásfüzitő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2014-06-11T09:53:00Z</dcterms:created>
  <dcterms:modified xsi:type="dcterms:W3CDTF">2014-06-11T09:56:00Z</dcterms:modified>
</cp:coreProperties>
</file>