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43" w:rsidRPr="00C07343" w:rsidRDefault="00C07343" w:rsidP="00C07343">
      <w:pPr>
        <w:widowControl w:val="0"/>
        <w:kinsoku w:val="0"/>
        <w:autoSpaceDN w:val="0"/>
        <w:spacing w:after="0" w:line="199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  <w:r w:rsidRPr="00C07343">
        <w:rPr>
          <w:rFonts w:ascii="Times New Roman" w:eastAsia="Times New Roman" w:hAnsi="Times New Roman" w:cs="Times New Roman"/>
          <w:spacing w:val="6"/>
          <w:lang w:eastAsia="hu-HU"/>
        </w:rPr>
        <w:t xml:space="preserve">2. melléklet a </w:t>
      </w:r>
      <w:r w:rsidRPr="00C07343">
        <w:rPr>
          <w:rFonts w:ascii="Times New Roman" w:eastAsia="Times New Roman" w:hAnsi="Times New Roman" w:cs="Times New Roman"/>
          <w:lang w:eastAsia="hu-HU"/>
        </w:rPr>
        <w:t xml:space="preserve">8/2020 (X.28.) </w:t>
      </w:r>
      <w:r w:rsidRPr="00C07343">
        <w:rPr>
          <w:rFonts w:ascii="Times New Roman" w:eastAsia="Times New Roman" w:hAnsi="Times New Roman" w:cs="Times New Roman"/>
          <w:spacing w:val="6"/>
          <w:lang w:eastAsia="hu-HU"/>
        </w:rPr>
        <w:t>önkormányzati rendelethez</w:t>
      </w:r>
    </w:p>
    <w:p w:rsidR="00C07343" w:rsidRPr="00C07343" w:rsidRDefault="00C07343" w:rsidP="00C07343">
      <w:pPr>
        <w:widowControl w:val="0"/>
        <w:kinsoku w:val="0"/>
        <w:autoSpaceDN w:val="0"/>
        <w:spacing w:before="216" w:after="0" w:line="290" w:lineRule="auto"/>
        <w:ind w:left="3744"/>
        <w:rPr>
          <w:rFonts w:ascii="Times New Roman" w:eastAsia="Times New Roman" w:hAnsi="Times New Roman" w:cs="Times New Roman"/>
          <w:spacing w:val="2"/>
          <w:lang w:eastAsia="hu-HU"/>
        </w:rPr>
      </w:pPr>
    </w:p>
    <w:p w:rsidR="00C07343" w:rsidRPr="00C07343" w:rsidRDefault="00C07343" w:rsidP="00C07343">
      <w:pPr>
        <w:widowControl w:val="0"/>
        <w:kinsoku w:val="0"/>
        <w:autoSpaceDN w:val="0"/>
        <w:spacing w:before="216" w:after="0" w:line="290" w:lineRule="auto"/>
        <w:ind w:left="3744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hu-HU"/>
        </w:rPr>
      </w:pPr>
      <w:r w:rsidRPr="00C07343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hu-HU"/>
        </w:rPr>
        <w:t>Átvételi elismervény</w:t>
      </w:r>
    </w:p>
    <w:p w:rsidR="00C07343" w:rsidRPr="00C07343" w:rsidRDefault="00C07343" w:rsidP="00C07343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autoSpaceDN w:val="0"/>
        <w:spacing w:before="936" w:after="0" w:line="360" w:lineRule="auto"/>
        <w:ind w:left="14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07343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proofErr w:type="gramStart"/>
      <w:r w:rsidRPr="00C07343">
        <w:rPr>
          <w:rFonts w:ascii="Times New Roman" w:eastAsia="Times New Roman" w:hAnsi="Times New Roman" w:cs="Times New Roman"/>
          <w:sz w:val="26"/>
          <w:szCs w:val="26"/>
          <w:lang w:eastAsia="hu-HU"/>
        </w:rPr>
        <w:t>…………………………………………………………….</w:t>
      </w:r>
      <w:r w:rsidRPr="00C07343">
        <w:rPr>
          <w:rFonts w:ascii="Times New Roman" w:eastAsia="Times New Roman" w:hAnsi="Times New Roman" w:cs="Times New Roman"/>
          <w:spacing w:val="8"/>
          <w:sz w:val="26"/>
          <w:szCs w:val="26"/>
          <w:lang w:eastAsia="hu-HU"/>
        </w:rPr>
        <w:t xml:space="preserve"> (név) Tiszaörs,  …………………………………………………..</w:t>
      </w:r>
      <w:r w:rsidRPr="00C0734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szám </w:t>
      </w:r>
      <w:r w:rsidRPr="00C07343">
        <w:rPr>
          <w:rFonts w:ascii="Times New Roman" w:eastAsia="Times New Roman" w:hAnsi="Times New Roman" w:cs="Times New Roman"/>
          <w:spacing w:val="-1"/>
          <w:sz w:val="26"/>
          <w:szCs w:val="26"/>
          <w:lang w:eastAsia="hu-HU"/>
        </w:rPr>
        <w:t>alatti lakos aláírásommal elismerem, hogy a mai napon Tiszaörs Községi Önkormányzat Képviselő</w:t>
      </w:r>
      <w:r w:rsidRPr="00C07343">
        <w:rPr>
          <w:rFonts w:ascii="Times New Roman" w:eastAsia="Times New Roman" w:hAnsi="Times New Roman" w:cs="Times New Roman"/>
          <w:spacing w:val="3"/>
          <w:sz w:val="26"/>
          <w:szCs w:val="26"/>
          <w:lang w:eastAsia="hu-HU"/>
        </w:rPr>
        <w:t xml:space="preserve">testületének Társadalompolitikai Bizottsága által </w:t>
      </w:r>
      <w:r w:rsidRPr="00C07343">
        <w:rPr>
          <w:rFonts w:ascii="Times New Roman" w:eastAsia="Times New Roman" w:hAnsi="Times New Roman" w:cs="Times New Roman"/>
          <w:spacing w:val="-1"/>
          <w:sz w:val="26"/>
          <w:szCs w:val="26"/>
          <w:lang w:eastAsia="hu-HU"/>
        </w:rPr>
        <w:t>megállapított természetbeni juttatásként biztosított ……….……q mennyiségű barnakőszenet a mai napon átvettem.</w:t>
      </w:r>
      <w:proofErr w:type="gramEnd"/>
    </w:p>
    <w:p w:rsidR="00C07343" w:rsidRPr="00C07343" w:rsidRDefault="00C07343" w:rsidP="00C073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7343" w:rsidRPr="00C07343" w:rsidRDefault="00C07343" w:rsidP="00C073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7343" w:rsidRPr="00C07343" w:rsidRDefault="00C07343" w:rsidP="00C073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7343" w:rsidRPr="00C07343" w:rsidRDefault="00C07343" w:rsidP="00C073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73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Tiszaörs, </w:t>
      </w:r>
      <w:proofErr w:type="gramStart"/>
      <w:r w:rsidRPr="00C07343">
        <w:rPr>
          <w:rFonts w:ascii="Times New Roman" w:eastAsia="Times New Roman" w:hAnsi="Times New Roman" w:cs="Times New Roman"/>
          <w:sz w:val="24"/>
          <w:szCs w:val="24"/>
          <w:lang w:eastAsia="hu-HU"/>
        </w:rPr>
        <w:t>2020. …</w:t>
      </w:r>
      <w:proofErr w:type="gramEnd"/>
      <w:r w:rsidRPr="00C0734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………………………………………..</w:t>
      </w:r>
    </w:p>
    <w:p w:rsidR="00C07343" w:rsidRPr="00C07343" w:rsidRDefault="00C07343" w:rsidP="00C073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7343" w:rsidRPr="00C07343" w:rsidRDefault="00C07343" w:rsidP="00C073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7343" w:rsidRPr="00C07343" w:rsidRDefault="00C07343" w:rsidP="00C073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C07343" w:rsidRPr="00C07343" w:rsidRDefault="00C07343" w:rsidP="00C07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7343" w:rsidRPr="00C07343" w:rsidRDefault="00C07343" w:rsidP="00C07343">
      <w:pPr>
        <w:widowControl w:val="0"/>
        <w:tabs>
          <w:tab w:val="right" w:pos="7370"/>
        </w:tabs>
        <w:kinsoku w:val="0"/>
        <w:autoSpaceDN w:val="0"/>
        <w:spacing w:before="108"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07343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0F8FAED" wp14:editId="3ABF04C7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0160" t="8255" r="8255" b="10795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 w:rsidRPr="00C07343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D27265A" wp14:editId="71F71F49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14605" t="11430" r="16510" b="17145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C07343" w:rsidRPr="00C07343" w:rsidRDefault="00C07343" w:rsidP="00C073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C0734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C0734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C0734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proofErr w:type="gramStart"/>
      <w:r w:rsidRPr="00C0734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átadó</w:t>
      </w:r>
      <w:proofErr w:type="gramEnd"/>
      <w:r w:rsidRPr="00C0734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C0734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C0734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C0734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C0734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C0734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  <w:t>átvevő</w:t>
      </w:r>
    </w:p>
    <w:p w:rsidR="00C07343" w:rsidRPr="00C07343" w:rsidRDefault="00C07343" w:rsidP="00C07343">
      <w:pPr>
        <w:tabs>
          <w:tab w:val="left" w:pos="0"/>
        </w:tabs>
        <w:suppressAutoHyphens/>
        <w:spacing w:after="0" w:line="240" w:lineRule="auto"/>
        <w:ind w:firstLine="12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C07343" w:rsidRPr="00C07343" w:rsidRDefault="00C07343" w:rsidP="00C07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5BF3" w:rsidRDefault="00C95BF3"/>
    <w:sectPr w:rsidR="00C95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43"/>
    <w:rsid w:val="00953FA7"/>
    <w:rsid w:val="00AD496D"/>
    <w:rsid w:val="00C07343"/>
    <w:rsid w:val="00C95BF3"/>
    <w:rsid w:val="00E4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Zsuzsanna</dc:creator>
  <cp:lastModifiedBy>Zsuzsanna</cp:lastModifiedBy>
  <cp:revision>1</cp:revision>
  <dcterms:created xsi:type="dcterms:W3CDTF">2020-10-29T13:55:00Z</dcterms:created>
  <dcterms:modified xsi:type="dcterms:W3CDTF">2020-10-29T13:56:00Z</dcterms:modified>
</cp:coreProperties>
</file>