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FEDC4" w14:textId="19112F5D" w:rsidR="00537D2C" w:rsidRPr="0004742E" w:rsidRDefault="00D160F7" w:rsidP="00537D2C">
      <w:pPr>
        <w:jc w:val="both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rStyle w:val="Lbjegyzet-hivatkozs"/>
          <w:b/>
          <w:sz w:val="24"/>
          <w:szCs w:val="24"/>
          <w:u w:val="single"/>
        </w:rPr>
        <w:footnoteReference w:id="1"/>
      </w:r>
      <w:r w:rsidR="00537D2C">
        <w:rPr>
          <w:b/>
          <w:sz w:val="24"/>
          <w:szCs w:val="24"/>
          <w:u w:val="single"/>
        </w:rPr>
        <w:t>1</w:t>
      </w:r>
      <w:r w:rsidR="00537D2C" w:rsidRPr="0004742E">
        <w:rPr>
          <w:b/>
          <w:sz w:val="24"/>
          <w:szCs w:val="24"/>
          <w:u w:val="single"/>
        </w:rPr>
        <w:t>. melléklet</w:t>
      </w:r>
      <w:r w:rsidR="00537D2C" w:rsidRPr="007C6D47">
        <w:rPr>
          <w:b/>
          <w:sz w:val="24"/>
          <w:szCs w:val="24"/>
          <w:u w:val="single"/>
        </w:rPr>
        <w:t xml:space="preserve"> </w:t>
      </w:r>
      <w:r w:rsidR="00537D2C">
        <w:rPr>
          <w:b/>
          <w:sz w:val="24"/>
          <w:szCs w:val="24"/>
          <w:u w:val="single"/>
        </w:rPr>
        <w:t>a 8/2016. (XI.15.) önkormányzati rendelethez</w:t>
      </w:r>
    </w:p>
    <w:p w14:paraId="4391400F" w14:textId="77777777" w:rsidR="00537D2C" w:rsidRDefault="00537D2C" w:rsidP="00537D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Iskola-egészségügyi ellátásban részesülő oktatási intézmények</w:t>
      </w:r>
    </w:p>
    <w:p w14:paraId="365360B5" w14:textId="77777777" w:rsidR="00537D2C" w:rsidRDefault="00537D2C" w:rsidP="00537D2C">
      <w:pPr>
        <w:jc w:val="center"/>
        <w:rPr>
          <w:b/>
          <w:sz w:val="24"/>
          <w:szCs w:val="24"/>
        </w:rPr>
      </w:pPr>
    </w:p>
    <w:p w14:paraId="37B1D0C1" w14:textId="77777777" w:rsidR="00537D2C" w:rsidRDefault="00537D2C" w:rsidP="00537D2C">
      <w:pPr>
        <w:jc w:val="both"/>
        <w:rPr>
          <w:sz w:val="24"/>
          <w:szCs w:val="24"/>
        </w:rPr>
      </w:pPr>
      <w:r>
        <w:rPr>
          <w:sz w:val="24"/>
          <w:szCs w:val="24"/>
        </w:rPr>
        <w:t>a) Pétervásárai Tamási Áron Általános Iskola 3250 Pétervására, Szabadság tér 12.</w:t>
      </w:r>
    </w:p>
    <w:p w14:paraId="3BA23D27" w14:textId="77777777" w:rsidR="00537D2C" w:rsidRDefault="00537D2C" w:rsidP="00537D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b) FM </w:t>
      </w:r>
      <w:proofErr w:type="spellStart"/>
      <w:r>
        <w:rPr>
          <w:sz w:val="24"/>
          <w:szCs w:val="24"/>
        </w:rPr>
        <w:t>ASzK</w:t>
      </w:r>
      <w:proofErr w:type="spellEnd"/>
      <w:r>
        <w:rPr>
          <w:sz w:val="24"/>
          <w:szCs w:val="24"/>
        </w:rPr>
        <w:t xml:space="preserve"> Pétervásárai Mezőgazdasági Szakgimnáziuma, Szakközépiskolája és Kollégiuma 3250 Pétervására, </w:t>
      </w:r>
      <w:proofErr w:type="spellStart"/>
      <w:r>
        <w:rPr>
          <w:sz w:val="24"/>
          <w:szCs w:val="24"/>
        </w:rPr>
        <w:t>Keglevich</w:t>
      </w:r>
      <w:proofErr w:type="spellEnd"/>
      <w:r>
        <w:rPr>
          <w:sz w:val="24"/>
          <w:szCs w:val="24"/>
        </w:rPr>
        <w:t xml:space="preserve"> út 19.</w:t>
      </w:r>
    </w:p>
    <w:p w14:paraId="5A10CE1E" w14:textId="77777777" w:rsidR="00537D2C" w:rsidRDefault="00537D2C" w:rsidP="00537D2C">
      <w:pPr>
        <w:jc w:val="both"/>
        <w:rPr>
          <w:sz w:val="24"/>
          <w:szCs w:val="24"/>
        </w:rPr>
      </w:pPr>
      <w:r>
        <w:rPr>
          <w:sz w:val="24"/>
          <w:szCs w:val="24"/>
        </w:rPr>
        <w:t>c) Pétervásárai Napköziotthonos Óvoda 3250 Pétervására, Kossuth út 1.</w:t>
      </w:r>
    </w:p>
    <w:p w14:paraId="51C043A4" w14:textId="77777777" w:rsidR="00537D2C" w:rsidRDefault="00537D2C" w:rsidP="00537D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d) Pétervásárai Napköziotthonos Óvoda Váraszói Tagóvodája 3254 Váraszó, II. </w:t>
      </w:r>
      <w:proofErr w:type="gramStart"/>
      <w:r>
        <w:rPr>
          <w:sz w:val="24"/>
          <w:szCs w:val="24"/>
        </w:rPr>
        <w:t>Rákóczi  F.</w:t>
      </w:r>
      <w:proofErr w:type="gramEnd"/>
      <w:r>
        <w:rPr>
          <w:sz w:val="24"/>
          <w:szCs w:val="24"/>
        </w:rPr>
        <w:t xml:space="preserve"> út 1.</w:t>
      </w:r>
    </w:p>
    <w:p w14:paraId="57EFD640" w14:textId="77777777" w:rsidR="00537D2C" w:rsidRDefault="00537D2C" w:rsidP="00537D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proofErr w:type="spellStart"/>
      <w:r>
        <w:rPr>
          <w:sz w:val="24"/>
          <w:szCs w:val="24"/>
        </w:rPr>
        <w:t>Erdőkövesdi</w:t>
      </w:r>
      <w:proofErr w:type="spellEnd"/>
      <w:r>
        <w:rPr>
          <w:sz w:val="24"/>
          <w:szCs w:val="24"/>
        </w:rPr>
        <w:t xml:space="preserve"> Napköziotthonos Óvoda 3252 Erdőkövesd, Petőfi út 2.</w:t>
      </w:r>
    </w:p>
    <w:p w14:paraId="26FB2FC4" w14:textId="77777777" w:rsidR="00537D2C" w:rsidRPr="005E75BE" w:rsidRDefault="00537D2C" w:rsidP="00537D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proofErr w:type="spellStart"/>
      <w:r>
        <w:rPr>
          <w:sz w:val="24"/>
          <w:szCs w:val="24"/>
        </w:rPr>
        <w:t>Ivádi</w:t>
      </w:r>
      <w:proofErr w:type="spellEnd"/>
      <w:r>
        <w:rPr>
          <w:sz w:val="24"/>
          <w:szCs w:val="24"/>
        </w:rPr>
        <w:t xml:space="preserve"> Napköziotthonos Óvoda 3248 Ivád, Dózsa </w:t>
      </w:r>
      <w:proofErr w:type="spellStart"/>
      <w:r>
        <w:rPr>
          <w:sz w:val="24"/>
          <w:szCs w:val="24"/>
        </w:rPr>
        <w:t>Gy</w:t>
      </w:r>
      <w:proofErr w:type="spellEnd"/>
      <w:r>
        <w:rPr>
          <w:sz w:val="24"/>
          <w:szCs w:val="24"/>
        </w:rPr>
        <w:t>. út 1-3.</w:t>
      </w:r>
    </w:p>
    <w:p w14:paraId="32EBEA79" w14:textId="77777777" w:rsidR="00B85D99" w:rsidRDefault="00B85D99"/>
    <w:sectPr w:rsidR="00B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3365F3" w14:textId="77777777" w:rsidR="00117EB7" w:rsidRDefault="00117EB7" w:rsidP="00D160F7">
      <w:r>
        <w:separator/>
      </w:r>
    </w:p>
  </w:endnote>
  <w:endnote w:type="continuationSeparator" w:id="0">
    <w:p w14:paraId="484E305A" w14:textId="77777777" w:rsidR="00117EB7" w:rsidRDefault="00117EB7" w:rsidP="00D160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33DB59" w14:textId="77777777" w:rsidR="00117EB7" w:rsidRDefault="00117EB7" w:rsidP="00D160F7">
      <w:r>
        <w:separator/>
      </w:r>
    </w:p>
  </w:footnote>
  <w:footnote w:type="continuationSeparator" w:id="0">
    <w:p w14:paraId="499940A5" w14:textId="77777777" w:rsidR="00117EB7" w:rsidRDefault="00117EB7" w:rsidP="00D160F7">
      <w:r>
        <w:continuationSeparator/>
      </w:r>
    </w:p>
  </w:footnote>
  <w:footnote w:id="1">
    <w:p w14:paraId="4352CF5D" w14:textId="1FA30652" w:rsidR="00D160F7" w:rsidRPr="00D160F7" w:rsidRDefault="00D160F7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D160F7">
        <w:t xml:space="preserve">Módosította a </w:t>
      </w:r>
      <w:r w:rsidRPr="00D160F7">
        <w:t>9/2017. (IX.29.) önkormányzati rendelet</w:t>
      </w:r>
      <w:r>
        <w:t>. Hatályos: 2017. szeptember 30-tól.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BB"/>
    <w:rsid w:val="000B3B6F"/>
    <w:rsid w:val="00117EB7"/>
    <w:rsid w:val="00537D2C"/>
    <w:rsid w:val="00632FEF"/>
    <w:rsid w:val="008E4BBB"/>
    <w:rsid w:val="00B85D99"/>
    <w:rsid w:val="00D16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516D5"/>
  <w15:chartTrackingRefBased/>
  <w15:docId w15:val="{E92EAFAB-5DE0-4321-9D1D-C0E92F078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537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D160F7"/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160F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D160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4AC4C-C8AB-4221-8CE1-A6AAE6F10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539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Dr. Varga Attila</cp:lastModifiedBy>
  <cp:revision>3</cp:revision>
  <dcterms:created xsi:type="dcterms:W3CDTF">2018-01-25T16:09:00Z</dcterms:created>
  <dcterms:modified xsi:type="dcterms:W3CDTF">2018-01-26T11:52:00Z</dcterms:modified>
</cp:coreProperties>
</file>