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7B" w:rsidRDefault="0088147B" w:rsidP="008814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88147B" w:rsidRPr="007D7CD8" w:rsidRDefault="0088147B" w:rsidP="008814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47B" w:rsidRDefault="0088147B" w:rsidP="0088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Magyar Közlöny 261. számában került kihirdetésre az egyes adótörvények módosításáról szóló 2020. évi CXVIII. törvény (a továbbiakban: Mód. törvény). </w:t>
      </w:r>
    </w:p>
    <w:p w:rsidR="0088147B" w:rsidRDefault="0088147B" w:rsidP="0088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Mód. törvény III. fejezete módosítja a helyi adókról szóló 1990. évi C. törvény (a 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Htv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)  helyi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iparűzési adóra vonatkozó rendelkezéseit.</w:t>
      </w:r>
    </w:p>
    <w:p w:rsidR="0088147B" w:rsidRPr="00D52405" w:rsidRDefault="0088147B" w:rsidP="008814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05">
        <w:rPr>
          <w:rFonts w:ascii="Times New Roman" w:hAnsi="Times New Roman" w:cs="Times New Roman"/>
          <w:b/>
          <w:sz w:val="24"/>
          <w:szCs w:val="24"/>
        </w:rPr>
        <w:t>A módosítás következtében 2021. január 1-jétől megszűnik az ideiglenes jelleggel végzett iparűzési tevékenység adóztatása.</w:t>
      </w:r>
    </w:p>
    <w:p w:rsidR="0088147B" w:rsidRDefault="0088147B" w:rsidP="0088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47B" w:rsidRPr="001C4A36" w:rsidRDefault="0088147B" w:rsidP="008814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A3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88147B" w:rsidRPr="007D7CD8" w:rsidRDefault="0088147B" w:rsidP="0088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47B" w:rsidRPr="007D7CD8" w:rsidRDefault="0088147B" w:rsidP="008814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CD8">
        <w:rPr>
          <w:rFonts w:ascii="Times New Roman" w:hAnsi="Times New Roman" w:cs="Times New Roman"/>
          <w:b/>
          <w:sz w:val="24"/>
          <w:szCs w:val="24"/>
        </w:rPr>
        <w:t>1. §</w:t>
      </w:r>
      <w:proofErr w:type="spellStart"/>
      <w:r w:rsidRPr="007D7CD8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  <w:r w:rsidRPr="007D7C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147B" w:rsidRPr="001C4A36" w:rsidRDefault="0088147B" w:rsidP="0088147B">
      <w:pPr>
        <w:pStyle w:val="Szvegtrzs"/>
        <w:rPr>
          <w:bCs/>
        </w:rPr>
      </w:pPr>
      <w:r>
        <w:rPr>
          <w:bCs/>
        </w:rPr>
        <w:t>A javaslat az ideiglenes jellegű tevékenység utáni iparűzési adókötelezettség megszüntetése miatt szükséges módosítást fogalmazza meg.</w:t>
      </w:r>
    </w:p>
    <w:p w:rsidR="0088147B" w:rsidRDefault="0088147B" w:rsidP="0088147B">
      <w:pPr>
        <w:pStyle w:val="Szvegtrzs"/>
        <w:jc w:val="center"/>
        <w:rPr>
          <w:b/>
          <w:bCs/>
        </w:rPr>
      </w:pPr>
    </w:p>
    <w:p w:rsidR="0088147B" w:rsidRPr="007D7CD8" w:rsidRDefault="0088147B" w:rsidP="0088147B">
      <w:pPr>
        <w:pStyle w:val="Szvegtrzs"/>
        <w:jc w:val="center"/>
        <w:rPr>
          <w:b/>
          <w:bCs/>
        </w:rPr>
      </w:pPr>
      <w:r w:rsidRPr="007D7CD8">
        <w:rPr>
          <w:b/>
          <w:bCs/>
        </w:rPr>
        <w:t>2. §</w:t>
      </w:r>
      <w:proofErr w:type="spellStart"/>
      <w:r w:rsidRPr="007D7CD8">
        <w:rPr>
          <w:b/>
          <w:bCs/>
        </w:rPr>
        <w:t>-hoz</w:t>
      </w:r>
      <w:proofErr w:type="spellEnd"/>
    </w:p>
    <w:p w:rsidR="0088147B" w:rsidRPr="001C4A36" w:rsidRDefault="0088147B" w:rsidP="0088147B">
      <w:pPr>
        <w:pStyle w:val="Szvegtrzs"/>
        <w:rPr>
          <w:bCs/>
        </w:rPr>
      </w:pPr>
      <w:r>
        <w:rPr>
          <w:bCs/>
        </w:rPr>
        <w:t>A javaslat az ideiglenes jellegű tevékenység utáni iparűzési adókötelezettség megszűntetése miatt az ilyen jellegű tevékenység esetére helyileg szabályozott adó mértékének megállapításáról szóló rendelkezés hatályon kívül helyezését tartalmazza.</w:t>
      </w:r>
    </w:p>
    <w:p w:rsidR="0088147B" w:rsidRPr="007D7CD8" w:rsidRDefault="0088147B" w:rsidP="0088147B">
      <w:pPr>
        <w:pStyle w:val="Szvegtrzs"/>
        <w:jc w:val="center"/>
        <w:rPr>
          <w:b/>
          <w:bCs/>
        </w:rPr>
      </w:pPr>
    </w:p>
    <w:p w:rsidR="0088147B" w:rsidRPr="007D7CD8" w:rsidRDefault="0088147B" w:rsidP="0088147B">
      <w:pPr>
        <w:pStyle w:val="Szvegtrzs"/>
        <w:jc w:val="center"/>
        <w:rPr>
          <w:b/>
        </w:rPr>
      </w:pPr>
      <w:r>
        <w:rPr>
          <w:b/>
        </w:rPr>
        <w:t>3</w:t>
      </w:r>
      <w:r w:rsidRPr="007D7CD8">
        <w:rPr>
          <w:b/>
        </w:rPr>
        <w:t>. §</w:t>
      </w:r>
      <w:proofErr w:type="spellStart"/>
      <w:r w:rsidRPr="007D7CD8">
        <w:rPr>
          <w:b/>
        </w:rPr>
        <w:t>-hoz</w:t>
      </w:r>
      <w:proofErr w:type="spellEnd"/>
    </w:p>
    <w:p w:rsidR="0088147B" w:rsidRDefault="0088147B" w:rsidP="0088147B">
      <w:pPr>
        <w:pStyle w:val="Szvegtrzs"/>
        <w:rPr>
          <w:bCs/>
        </w:rPr>
      </w:pPr>
      <w:r>
        <w:rPr>
          <w:bCs/>
        </w:rPr>
        <w:t>A</w:t>
      </w:r>
      <w:r w:rsidRPr="007D7CD8">
        <w:rPr>
          <w:bCs/>
        </w:rPr>
        <w:t xml:space="preserve"> rendelet hatálybalépéséről rendelkezik, és a rendelet hatályon kívül helyezésének időpontját állapítja meg.</w:t>
      </w:r>
    </w:p>
    <w:p w:rsidR="0088147B" w:rsidRDefault="0088147B" w:rsidP="0088147B">
      <w:pPr>
        <w:pStyle w:val="Szvegtrzs"/>
        <w:rPr>
          <w:bCs/>
        </w:rPr>
      </w:pPr>
    </w:p>
    <w:p w:rsidR="0088147B" w:rsidRDefault="0088147B" w:rsidP="0088147B">
      <w:pPr>
        <w:pStyle w:val="Szvegtrzs"/>
        <w:rPr>
          <w:bCs/>
        </w:rPr>
      </w:pPr>
    </w:p>
    <w:p w:rsidR="00E42B1B" w:rsidRDefault="00E42B1B">
      <w:bookmarkStart w:id="0" w:name="_GoBack"/>
      <w:bookmarkEnd w:id="0"/>
    </w:p>
    <w:sectPr w:rsidR="00E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7B"/>
    <w:rsid w:val="0088147B"/>
    <w:rsid w:val="00E4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0A3CF-A405-40F3-A077-FF6F6D8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4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8147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rsid w:val="0088147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2020-12-10T12:49:00Z</dcterms:created>
  <dcterms:modified xsi:type="dcterms:W3CDTF">2020-12-10T12:49:00Z</dcterms:modified>
</cp:coreProperties>
</file>