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D0" w:rsidRPr="00BE6396" w:rsidRDefault="00BA7ED0" w:rsidP="00BA7ED0">
      <w:pPr>
        <w:ind w:right="28"/>
        <w:jc w:val="right"/>
        <w:rPr>
          <w:b/>
          <w:i/>
          <w:sz w:val="24"/>
          <w:szCs w:val="24"/>
        </w:rPr>
      </w:pPr>
      <w:r w:rsidRPr="00BE6396">
        <w:rPr>
          <w:b/>
          <w:i/>
          <w:sz w:val="24"/>
          <w:szCs w:val="24"/>
        </w:rPr>
        <w:t>1. melléklet a 22/2013. (III. 29.)</w:t>
      </w:r>
      <w:r w:rsidRPr="00BE6396">
        <w:rPr>
          <w:b/>
          <w:sz w:val="24"/>
          <w:szCs w:val="24"/>
        </w:rPr>
        <w:t xml:space="preserve"> </w:t>
      </w:r>
      <w:r w:rsidRPr="00BE6396">
        <w:rPr>
          <w:b/>
          <w:i/>
          <w:sz w:val="24"/>
          <w:szCs w:val="24"/>
        </w:rPr>
        <w:t>önkormányzati rendelethez</w:t>
      </w:r>
      <w:r w:rsidRPr="00BE6396">
        <w:rPr>
          <w:rStyle w:val="Lbjegyzet-hivatkozs"/>
          <w:b/>
          <w:i/>
          <w:sz w:val="24"/>
          <w:szCs w:val="24"/>
        </w:rPr>
        <w:footnoteReference w:id="1"/>
      </w:r>
    </w:p>
    <w:p w:rsidR="00240389" w:rsidRDefault="00240389">
      <w:bookmarkStart w:id="0" w:name="_GoBack"/>
      <w:bookmarkEnd w:id="0"/>
    </w:p>
    <w:sectPr w:rsidR="002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D0" w:rsidRDefault="00BA7ED0" w:rsidP="00BA7ED0">
      <w:r>
        <w:separator/>
      </w:r>
    </w:p>
  </w:endnote>
  <w:endnote w:type="continuationSeparator" w:id="0">
    <w:p w:rsidR="00BA7ED0" w:rsidRDefault="00BA7ED0" w:rsidP="00B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D0" w:rsidRDefault="00BA7ED0" w:rsidP="00BA7ED0">
      <w:r>
        <w:separator/>
      </w:r>
    </w:p>
  </w:footnote>
  <w:footnote w:type="continuationSeparator" w:id="0">
    <w:p w:rsidR="00BA7ED0" w:rsidRDefault="00BA7ED0" w:rsidP="00BA7ED0">
      <w:r>
        <w:continuationSeparator/>
      </w:r>
    </w:p>
  </w:footnote>
  <w:footnote w:id="1">
    <w:p w:rsidR="00BA7ED0" w:rsidRPr="001C6B9C" w:rsidRDefault="00BA7ED0" w:rsidP="00BA7ED0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Hatályon kívül helyezte: 31/2019. (X. 29.)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25. § 7. pontja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D0"/>
    <w:rsid w:val="00240389"/>
    <w:rsid w:val="00B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144-BE44-434E-B964-652BAA1D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A7ED0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A7ED0"/>
    <w:rPr>
      <w:rFonts w:ascii="HOttawa" w:eastAsia="Times New Roman" w:hAnsi="HOttaw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A7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Krajcsi Andrea Dr.</cp:lastModifiedBy>
  <cp:revision>1</cp:revision>
  <dcterms:created xsi:type="dcterms:W3CDTF">2021-03-20T12:16:00Z</dcterms:created>
  <dcterms:modified xsi:type="dcterms:W3CDTF">2021-03-20T12:16:00Z</dcterms:modified>
</cp:coreProperties>
</file>