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27" w:rsidRPr="00C643D6" w:rsidRDefault="00596D27" w:rsidP="00596D2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rPr>
          <w:rFonts w:ascii="Cambria" w:hAnsi="Cambria"/>
          <w:b/>
        </w:rPr>
      </w:pPr>
      <w:r>
        <w:rPr>
          <w:rFonts w:ascii="Cambria" w:hAnsi="Cambria"/>
          <w:b/>
        </w:rPr>
        <w:t>melléklet a 16/2013.(VIII.27.</w:t>
      </w:r>
      <w:proofErr w:type="gramStart"/>
      <w:r>
        <w:rPr>
          <w:rFonts w:ascii="Cambria" w:hAnsi="Cambria"/>
          <w:b/>
        </w:rPr>
        <w:t xml:space="preserve">) </w:t>
      </w:r>
      <w:r w:rsidRPr="00C643D6">
        <w:rPr>
          <w:rFonts w:ascii="Cambria" w:hAnsi="Cambria"/>
          <w:b/>
        </w:rPr>
        <w:t xml:space="preserve"> önkormányzati</w:t>
      </w:r>
      <w:proofErr w:type="gramEnd"/>
      <w:r w:rsidRPr="00C643D6">
        <w:rPr>
          <w:rFonts w:ascii="Cambria" w:hAnsi="Cambria"/>
          <w:b/>
        </w:rPr>
        <w:t xml:space="preserve"> rendelethez</w:t>
      </w:r>
    </w:p>
    <w:p w:rsidR="00596D27" w:rsidRDefault="00596D27" w:rsidP="00596D27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</w:p>
    <w:p w:rsidR="00596D27" w:rsidRPr="00C643D6" w:rsidRDefault="00596D27" w:rsidP="00596D27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  <w:r w:rsidRPr="00C643D6">
        <w:rPr>
          <w:rFonts w:ascii="Cambria" w:hAnsi="Cambria"/>
          <w:b/>
        </w:rPr>
        <w:t xml:space="preserve">Szolgáltatási árjegyzék </w:t>
      </w:r>
      <w:r w:rsidRPr="00C643D6">
        <w:rPr>
          <w:rFonts w:ascii="Cambria" w:hAnsi="Cambria"/>
        </w:rPr>
        <w:t xml:space="preserve">2013. szeptember 1. napjától </w:t>
      </w:r>
    </w:p>
    <w:p w:rsidR="00596D27" w:rsidRDefault="00596D27" w:rsidP="00596D27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</w:p>
    <w:p w:rsidR="00596D27" w:rsidRDefault="00596D27" w:rsidP="00596D27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00"/>
        <w:gridCol w:w="4045"/>
      </w:tblGrid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Szolgáltatás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Nettó ár (Ft)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Mélyített sírásás (exhumálás esetén)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12.024,-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Hantolás (exhumálás esetén)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8.575,-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Helyi szállítás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8.906,-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 xml:space="preserve">Távolsági </w:t>
            </w:r>
            <w:proofErr w:type="gramStart"/>
            <w:r>
              <w:rPr>
                <w:rFonts w:ascii="Cambria" w:hAnsi="Cambria"/>
                <w:b/>
                <w:bCs/>
                <w:i/>
                <w:iCs/>
              </w:rPr>
              <w:t>szállítás   Ft</w:t>
            </w:r>
            <w:proofErr w:type="gramEnd"/>
            <w:r>
              <w:rPr>
                <w:rFonts w:ascii="Cambria" w:hAnsi="Cambria"/>
                <w:b/>
                <w:bCs/>
                <w:i/>
                <w:iCs/>
              </w:rPr>
              <w:t>/km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212,-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Ravatalozás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7.244,-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Névfelírás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3.142,-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Ügyintézés /sima/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4.228,-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Exhumálás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9.748,-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proofErr w:type="gramStart"/>
            <w:r>
              <w:rPr>
                <w:rFonts w:ascii="Cambria" w:hAnsi="Cambria"/>
                <w:b/>
                <w:bCs/>
                <w:i/>
                <w:iCs/>
              </w:rPr>
              <w:t>Kripta nyitás</w:t>
            </w:r>
            <w:proofErr w:type="gramEnd"/>
            <w:r>
              <w:rPr>
                <w:rFonts w:ascii="Cambria" w:hAnsi="Cambria"/>
                <w:b/>
                <w:bCs/>
                <w:i/>
                <w:iCs/>
              </w:rPr>
              <w:t xml:space="preserve"> - zárás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11.354,-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Urnahely ásás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4.945,-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Urna elhelyezés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6.394,-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Urnavivők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4.945,-</w:t>
            </w:r>
          </w:p>
        </w:tc>
      </w:tr>
      <w:tr w:rsidR="00596D27" w:rsidTr="00165526"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Köztemetés költsége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D27" w:rsidRDefault="00596D27" w:rsidP="00165526">
            <w:pPr>
              <w:tabs>
                <w:tab w:val="left" w:pos="3948"/>
              </w:tabs>
              <w:snapToGrid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72.811,-</w:t>
            </w:r>
          </w:p>
        </w:tc>
      </w:tr>
    </w:tbl>
    <w:p w:rsidR="00596D27" w:rsidRDefault="00596D27" w:rsidP="00596D27">
      <w:pPr>
        <w:tabs>
          <w:tab w:val="left" w:pos="3948"/>
        </w:tabs>
        <w:spacing w:after="0" w:line="240" w:lineRule="auto"/>
        <w:rPr>
          <w:rFonts w:ascii="Cambria" w:hAnsi="Cambria"/>
          <w:i/>
          <w:iCs/>
        </w:rPr>
      </w:pPr>
    </w:p>
    <w:p w:rsidR="00293E5A" w:rsidRPr="00596D27" w:rsidRDefault="00293E5A" w:rsidP="00596D27"/>
    <w:sectPr w:rsidR="00293E5A" w:rsidRPr="00596D27" w:rsidSect="0029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52"/>
    <w:multiLevelType w:val="hybridMultilevel"/>
    <w:tmpl w:val="B1AA4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5509E"/>
    <w:multiLevelType w:val="singleLevel"/>
    <w:tmpl w:val="21F414C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68FC"/>
    <w:rsid w:val="000122AB"/>
    <w:rsid w:val="00293E5A"/>
    <w:rsid w:val="00596D27"/>
    <w:rsid w:val="00CE383F"/>
    <w:rsid w:val="00E4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8FC"/>
    <w:rPr>
      <w:rFonts w:eastAsia="Calibri" w:cs="Calibri"/>
    </w:rPr>
  </w:style>
  <w:style w:type="paragraph" w:styleId="Cmsor2">
    <w:name w:val="heading 2"/>
    <w:basedOn w:val="Norml"/>
    <w:next w:val="Norml"/>
    <w:link w:val="Cmsor2Char"/>
    <w:qFormat/>
    <w:rsid w:val="00E468FC"/>
    <w:pPr>
      <w:keepNext/>
      <w:keepLine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68FC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442</Characters>
  <Application>Microsoft Office Word</Application>
  <DocSecurity>0</DocSecurity>
  <Lines>3</Lines>
  <Paragraphs>1</Paragraphs>
  <ScaleCrop>false</ScaleCrop>
  <Company>Felhasznalo Co.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2013-08-28T12:32:00Z</dcterms:created>
  <dcterms:modified xsi:type="dcterms:W3CDTF">2013-08-28T12:32:00Z</dcterms:modified>
</cp:coreProperties>
</file>