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18DBA" w14:textId="0B7D56F9" w:rsidR="003C22A9" w:rsidRPr="00F26196" w:rsidRDefault="00F26196">
      <w:pPr>
        <w:ind w:left="2835"/>
        <w:jc w:val="right"/>
        <w:rPr>
          <w:b/>
          <w:bCs/>
        </w:rPr>
      </w:pPr>
      <w:r w:rsidRPr="00F26196">
        <w:rPr>
          <w:b/>
          <w:bCs/>
        </w:rPr>
        <w:t>14. melléklet</w:t>
      </w:r>
    </w:p>
    <w:p w14:paraId="26B6FA6E" w14:textId="77777777" w:rsidR="00A311E9" w:rsidRDefault="00B56A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„Salla” Művelődési Központ és</w:t>
      </w:r>
      <w:r w:rsidR="003C22A9" w:rsidRPr="00F05DB9">
        <w:rPr>
          <w:b/>
          <w:bCs/>
          <w:sz w:val="28"/>
          <w:szCs w:val="28"/>
          <w:u w:val="single"/>
        </w:rPr>
        <w:t xml:space="preserve"> Könyvtár </w:t>
      </w:r>
    </w:p>
    <w:p w14:paraId="4D3B685B" w14:textId="627E32CC" w:rsidR="00816BB2" w:rsidRDefault="001244D9" w:rsidP="00816BB2">
      <w:pPr>
        <w:jc w:val="center"/>
        <w:rPr>
          <w:b/>
          <w:color w:val="000000"/>
          <w:u w:val="single"/>
        </w:rPr>
      </w:pPr>
      <w:r>
        <w:rPr>
          <w:b/>
          <w:bCs/>
          <w:sz w:val="28"/>
          <w:szCs w:val="28"/>
          <w:u w:val="single"/>
        </w:rPr>
        <w:t xml:space="preserve">által </w:t>
      </w:r>
      <w:bookmarkStart w:id="0" w:name="_GoBack"/>
      <w:bookmarkEnd w:id="0"/>
      <w:r w:rsidR="00816BB2">
        <w:rPr>
          <w:b/>
          <w:color w:val="000000"/>
          <w:u w:val="single"/>
        </w:rPr>
        <w:t>2020. január 1-től</w:t>
      </w:r>
    </w:p>
    <w:p w14:paraId="7B1F5920" w14:textId="77777777" w:rsidR="001244D9" w:rsidRDefault="001244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alkalmazott szolgáltatási díjak</w:t>
      </w:r>
    </w:p>
    <w:p w14:paraId="7CAB1A4E" w14:textId="77777777" w:rsidR="00816BB2" w:rsidRPr="00F05DB9" w:rsidRDefault="00816BB2">
      <w:pPr>
        <w:jc w:val="center"/>
        <w:rPr>
          <w:b/>
          <w:bCs/>
          <w:sz w:val="28"/>
          <w:szCs w:val="28"/>
          <w:u w:val="single"/>
        </w:rPr>
      </w:pPr>
    </w:p>
    <w:p w14:paraId="4B1D21F0" w14:textId="77777777" w:rsidR="00816BB2" w:rsidRPr="001244D9" w:rsidRDefault="00816BB2" w:rsidP="00816BB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jc w:val="center"/>
        <w:rPr>
          <w:b/>
          <w:sz w:val="28"/>
          <w:szCs w:val="28"/>
          <w:lang w:eastAsia="hu-HU"/>
        </w:rPr>
      </w:pPr>
      <w:r w:rsidRPr="001244D9">
        <w:rPr>
          <w:b/>
          <w:sz w:val="28"/>
          <w:szCs w:val="28"/>
          <w:lang w:eastAsia="hu-HU"/>
        </w:rPr>
        <w:t>A</w:t>
      </w:r>
      <w:r>
        <w:rPr>
          <w:b/>
          <w:sz w:val="28"/>
          <w:szCs w:val="28"/>
          <w:lang w:eastAsia="hu-HU"/>
        </w:rPr>
        <w:t xml:space="preserve"> </w:t>
      </w:r>
      <w:r w:rsidR="009B5256">
        <w:rPr>
          <w:b/>
          <w:sz w:val="28"/>
          <w:szCs w:val="28"/>
          <w:lang w:eastAsia="hu-HU"/>
        </w:rPr>
        <w:t>szolgáltatási díjak felszámított, áthárított</w:t>
      </w:r>
      <w:r>
        <w:rPr>
          <w:b/>
          <w:sz w:val="28"/>
          <w:szCs w:val="28"/>
          <w:lang w:eastAsia="hu-HU"/>
        </w:rPr>
        <w:t xml:space="preserve"> Áfa-t nem tartalmaznak, mert az intézmény </w:t>
      </w:r>
      <w:r w:rsidR="009B5256">
        <w:rPr>
          <w:b/>
          <w:sz w:val="28"/>
          <w:szCs w:val="28"/>
          <w:lang w:eastAsia="hu-HU"/>
        </w:rPr>
        <w:t>áfalanynak nem minősülő adóalany.</w:t>
      </w:r>
    </w:p>
    <w:p w14:paraId="37ABDAEA" w14:textId="77777777" w:rsidR="0080266B" w:rsidRDefault="0080266B" w:rsidP="00977874">
      <w:pPr>
        <w:jc w:val="center"/>
        <w:rPr>
          <w:b/>
          <w:color w:val="000000"/>
          <w:u w:val="single"/>
        </w:rPr>
      </w:pPr>
    </w:p>
    <w:p w14:paraId="56FA1DF8" w14:textId="77777777" w:rsidR="0080266B" w:rsidRDefault="0080266B" w:rsidP="00977874">
      <w:pPr>
        <w:jc w:val="center"/>
        <w:rPr>
          <w:b/>
          <w:color w:val="000000"/>
          <w:u w:val="single"/>
        </w:rPr>
      </w:pPr>
    </w:p>
    <w:p w14:paraId="545CA090" w14:textId="77777777" w:rsidR="0080266B" w:rsidRDefault="0080266B" w:rsidP="00977874">
      <w:pPr>
        <w:jc w:val="center"/>
      </w:pPr>
    </w:p>
    <w:p w14:paraId="00889C9E" w14:textId="77777777" w:rsidR="002B0C82" w:rsidRDefault="002B0C82" w:rsidP="002B0C82">
      <w:pPr>
        <w:tabs>
          <w:tab w:val="left" w:pos="180"/>
          <w:tab w:val="left" w:pos="360"/>
        </w:tabs>
        <w:rPr>
          <w:b/>
          <w:color w:val="000000"/>
          <w:u w:val="single"/>
        </w:rPr>
      </w:pPr>
      <w:r>
        <w:rPr>
          <w:color w:val="000000"/>
        </w:rPr>
        <w:tab/>
        <w:t xml:space="preserve">1./ </w:t>
      </w:r>
      <w:r>
        <w:rPr>
          <w:color w:val="000000"/>
        </w:rPr>
        <w:tab/>
      </w:r>
      <w:r>
        <w:rPr>
          <w:b/>
          <w:color w:val="000000"/>
          <w:u w:val="single"/>
        </w:rPr>
        <w:t>A k</w:t>
      </w:r>
      <w:r w:rsidR="00B56A04">
        <w:rPr>
          <w:b/>
          <w:color w:val="000000"/>
          <w:u w:val="single"/>
        </w:rPr>
        <w:t xml:space="preserve">önyvtár szolgáltatási díjai </w:t>
      </w:r>
    </w:p>
    <w:p w14:paraId="13ED06E2" w14:textId="77777777" w:rsidR="002B0C82" w:rsidRDefault="002B0C82" w:rsidP="002B0C82">
      <w:pPr>
        <w:rPr>
          <w:b/>
          <w:color w:val="000000"/>
          <w:sz w:val="16"/>
          <w:szCs w:val="16"/>
        </w:rPr>
      </w:pPr>
    </w:p>
    <w:p w14:paraId="072DC966" w14:textId="77777777" w:rsidR="002B0C82" w:rsidRPr="000442A9" w:rsidRDefault="002B0C82" w:rsidP="002B0C82">
      <w:pPr>
        <w:suppressAutoHyphens w:val="0"/>
        <w:ind w:firstLine="708"/>
        <w:jc w:val="both"/>
        <w:rPr>
          <w:color w:val="000000"/>
          <w:u w:val="single"/>
          <w:lang w:eastAsia="hu-HU"/>
        </w:rPr>
      </w:pPr>
      <w:r w:rsidRPr="000442A9">
        <w:rPr>
          <w:b/>
          <w:bCs/>
          <w:color w:val="000000"/>
          <w:u w:val="single"/>
          <w:lang w:eastAsia="hu-HU"/>
        </w:rPr>
        <w:t>Beiratkozási díj:</w:t>
      </w:r>
    </w:p>
    <w:p w14:paraId="0293FD00" w14:textId="77777777" w:rsidR="002B0C82" w:rsidRPr="000442A9" w:rsidRDefault="002B0C82" w:rsidP="002B0C82">
      <w:pPr>
        <w:suppressAutoHyphens w:val="0"/>
        <w:ind w:left="708" w:firstLine="708"/>
        <w:jc w:val="both"/>
        <w:rPr>
          <w:color w:val="000000"/>
          <w:lang w:eastAsia="hu-HU"/>
        </w:rPr>
      </w:pPr>
      <w:r w:rsidRPr="000442A9">
        <w:rPr>
          <w:color w:val="000000"/>
          <w:lang w:eastAsia="hu-HU"/>
        </w:rPr>
        <w:t>- Felnőtteknek</w:t>
      </w:r>
      <w:r>
        <w:rPr>
          <w:color w:val="000000"/>
          <w:lang w:eastAsia="hu-HU"/>
        </w:rPr>
        <w:t>:</w:t>
      </w:r>
      <w:r w:rsidRPr="000442A9">
        <w:rPr>
          <w:color w:val="000000"/>
          <w:lang w:eastAsia="hu-HU"/>
        </w:rPr>
        <w:tab/>
      </w:r>
      <w:r w:rsidRPr="000442A9">
        <w:rPr>
          <w:color w:val="000000"/>
          <w:lang w:eastAsia="hu-HU"/>
        </w:rPr>
        <w:tab/>
      </w:r>
      <w:r w:rsidRPr="000442A9">
        <w:rPr>
          <w:color w:val="000000"/>
          <w:lang w:eastAsia="hu-HU"/>
        </w:rPr>
        <w:tab/>
      </w:r>
      <w:r w:rsidRPr="000442A9">
        <w:rPr>
          <w:color w:val="000000"/>
          <w:lang w:eastAsia="hu-HU"/>
        </w:rPr>
        <w:tab/>
      </w:r>
      <w:r w:rsidRPr="000442A9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b/>
          <w:color w:val="000000"/>
          <w:lang w:eastAsia="hu-HU"/>
        </w:rPr>
        <w:t>1.5</w:t>
      </w:r>
      <w:r w:rsidRPr="000442A9">
        <w:rPr>
          <w:b/>
          <w:color w:val="000000"/>
          <w:lang w:eastAsia="hu-HU"/>
        </w:rPr>
        <w:t>00.-</w:t>
      </w:r>
      <w:r w:rsidR="00977874">
        <w:rPr>
          <w:b/>
          <w:color w:val="000000"/>
          <w:lang w:eastAsia="hu-HU"/>
        </w:rPr>
        <w:t xml:space="preserve"> </w:t>
      </w:r>
      <w:r w:rsidRPr="000442A9">
        <w:rPr>
          <w:b/>
          <w:color w:val="000000"/>
          <w:lang w:eastAsia="hu-HU"/>
        </w:rPr>
        <w:t>Ft</w:t>
      </w:r>
    </w:p>
    <w:p w14:paraId="025DA7E8" w14:textId="77777777" w:rsidR="002B0C82" w:rsidRDefault="002B0C82" w:rsidP="002B0C82">
      <w:pPr>
        <w:suppressAutoHyphens w:val="0"/>
        <w:ind w:left="708" w:firstLine="708"/>
        <w:jc w:val="both"/>
        <w:rPr>
          <w:color w:val="000000"/>
          <w:lang w:eastAsia="hu-HU"/>
        </w:rPr>
      </w:pPr>
      <w:r w:rsidRPr="000442A9">
        <w:rPr>
          <w:color w:val="000000"/>
          <w:lang w:eastAsia="hu-HU"/>
        </w:rPr>
        <w:t xml:space="preserve">- Érvényes </w:t>
      </w:r>
      <w:r>
        <w:rPr>
          <w:color w:val="000000"/>
          <w:lang w:eastAsia="hu-HU"/>
        </w:rPr>
        <w:t xml:space="preserve">pedagógus- és </w:t>
      </w:r>
      <w:r w:rsidRPr="000442A9">
        <w:rPr>
          <w:color w:val="000000"/>
          <w:lang w:eastAsia="hu-HU"/>
        </w:rPr>
        <w:t>diákigazolvánnyal rendelkezőknek</w:t>
      </w:r>
      <w:r>
        <w:rPr>
          <w:color w:val="000000"/>
          <w:lang w:eastAsia="hu-HU"/>
        </w:rPr>
        <w:t>, GYES-en</w:t>
      </w:r>
    </w:p>
    <w:p w14:paraId="5DFF2245" w14:textId="77777777" w:rsidR="009F09C3" w:rsidRDefault="002B0C82" w:rsidP="002B0C82">
      <w:pPr>
        <w:suppressAutoHyphens w:val="0"/>
        <w:ind w:left="708" w:firstLine="708"/>
        <w:jc w:val="both"/>
        <w:rPr>
          <w:b/>
          <w:color w:val="000000"/>
          <w:lang w:eastAsia="hu-HU"/>
        </w:rPr>
      </w:pPr>
      <w:r>
        <w:rPr>
          <w:color w:val="000000"/>
          <w:lang w:eastAsia="hu-HU"/>
        </w:rPr>
        <w:t xml:space="preserve">  levőknek</w:t>
      </w:r>
      <w:r w:rsidRPr="000442A9">
        <w:rPr>
          <w:color w:val="000000"/>
          <w:lang w:eastAsia="hu-HU"/>
        </w:rPr>
        <w:t xml:space="preserve"> és nyugdíjasoknak: </w:t>
      </w:r>
      <w:r>
        <w:rPr>
          <w:color w:val="000000"/>
          <w:lang w:eastAsia="hu-HU"/>
        </w:rPr>
        <w:tab/>
      </w:r>
      <w:r>
        <w:rPr>
          <w:color w:val="000000"/>
          <w:lang w:eastAsia="hu-HU"/>
        </w:rPr>
        <w:tab/>
      </w:r>
      <w:r>
        <w:rPr>
          <w:color w:val="000000"/>
          <w:lang w:eastAsia="hu-HU"/>
        </w:rPr>
        <w:tab/>
        <w:t xml:space="preserve">   </w:t>
      </w:r>
      <w:r w:rsidR="00977874">
        <w:rPr>
          <w:b/>
          <w:color w:val="000000"/>
          <w:lang w:eastAsia="hu-HU"/>
        </w:rPr>
        <w:tab/>
        <w:t>1.000.- Ft</w:t>
      </w:r>
    </w:p>
    <w:p w14:paraId="1FD2A5FD" w14:textId="77777777" w:rsidR="002B0C82" w:rsidRPr="000442A9" w:rsidRDefault="002B0C82" w:rsidP="002B0C82">
      <w:pPr>
        <w:suppressAutoHyphens w:val="0"/>
        <w:ind w:left="708" w:firstLine="708"/>
        <w:jc w:val="both"/>
        <w:rPr>
          <w:color w:val="000000"/>
          <w:lang w:eastAsia="hu-HU"/>
        </w:rPr>
      </w:pPr>
      <w:r w:rsidRPr="000442A9">
        <w:rPr>
          <w:color w:val="000000"/>
          <w:lang w:eastAsia="hu-HU"/>
        </w:rPr>
        <w:t xml:space="preserve">- A 16 éven aluli </w:t>
      </w:r>
      <w:r>
        <w:rPr>
          <w:color w:val="000000"/>
          <w:lang w:eastAsia="hu-HU"/>
        </w:rPr>
        <w:t>és a 70 éven felüli olvasóknak</w:t>
      </w:r>
      <w:r w:rsidRPr="000442A9">
        <w:rPr>
          <w:color w:val="000000"/>
          <w:lang w:eastAsia="hu-HU"/>
        </w:rPr>
        <w:tab/>
      </w:r>
      <w:r w:rsidRPr="000442A9">
        <w:rPr>
          <w:b/>
          <w:color w:val="000000"/>
          <w:lang w:eastAsia="hu-HU"/>
        </w:rPr>
        <w:t>díjtalan</w:t>
      </w:r>
    </w:p>
    <w:p w14:paraId="6F36AB3B" w14:textId="77777777" w:rsidR="002B0C82" w:rsidRDefault="00E105BE" w:rsidP="002B0C82">
      <w:pPr>
        <w:ind w:left="708" w:firstLine="708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2B0C82">
        <w:rPr>
          <w:b/>
          <w:color w:val="000000"/>
        </w:rPr>
        <w:t>A tagsági érvényesség ideje a beiratkozástól számított 12 hónap!</w:t>
      </w:r>
    </w:p>
    <w:p w14:paraId="1F53EBD9" w14:textId="77777777" w:rsidR="002B0C82" w:rsidRDefault="002B0C82" w:rsidP="002B0C82">
      <w:pPr>
        <w:rPr>
          <w:b/>
          <w:color w:val="000000"/>
        </w:rPr>
      </w:pPr>
    </w:p>
    <w:p w14:paraId="718BAF95" w14:textId="77777777" w:rsidR="002B0C82" w:rsidRDefault="002B0C82" w:rsidP="002B0C82">
      <w:pPr>
        <w:suppressAutoHyphens w:val="0"/>
        <w:jc w:val="both"/>
        <w:rPr>
          <w:color w:val="000000"/>
          <w:lang w:eastAsia="hu-HU"/>
        </w:rPr>
      </w:pPr>
    </w:p>
    <w:p w14:paraId="16DBD979" w14:textId="77777777" w:rsidR="002B0C82" w:rsidRDefault="002B0C82" w:rsidP="002B0C82">
      <w:pPr>
        <w:suppressAutoHyphens w:val="0"/>
        <w:ind w:firstLine="708"/>
        <w:jc w:val="both"/>
        <w:rPr>
          <w:b/>
          <w:color w:val="000000"/>
          <w:u w:val="single"/>
          <w:lang w:eastAsia="hu-HU"/>
        </w:rPr>
      </w:pPr>
      <w:r w:rsidRPr="007C42A0">
        <w:rPr>
          <w:b/>
          <w:color w:val="000000"/>
          <w:u w:val="single"/>
          <w:lang w:eastAsia="hu-HU"/>
        </w:rPr>
        <w:t xml:space="preserve">Kölcsönzési határidők: </w:t>
      </w:r>
    </w:p>
    <w:p w14:paraId="0B32B1A1" w14:textId="77777777" w:rsidR="002B0C82" w:rsidRDefault="002B0C82" w:rsidP="002B0C82">
      <w:pPr>
        <w:ind w:left="1416"/>
        <w:jc w:val="both"/>
      </w:pPr>
      <w:r>
        <w:t>Az olvasók egy alkalommal 7 kötet könyvet kölcsönözhetnek 1 hónapra, 3 kötet kézikönyvtári és/vagy helyismereti könyvet 1 hétre</w:t>
      </w:r>
      <w:r w:rsidR="00977874">
        <w:t>.</w:t>
      </w:r>
      <w:r>
        <w:t xml:space="preserve"> </w:t>
      </w:r>
    </w:p>
    <w:p w14:paraId="32D52995" w14:textId="77777777" w:rsidR="002B0C82" w:rsidRDefault="002B0C82" w:rsidP="002B0C82">
      <w:pPr>
        <w:suppressAutoHyphens w:val="0"/>
        <w:jc w:val="both"/>
        <w:rPr>
          <w:color w:val="000000"/>
          <w:lang w:eastAsia="hu-HU"/>
        </w:rPr>
      </w:pPr>
    </w:p>
    <w:p w14:paraId="36A90688" w14:textId="77777777" w:rsidR="002B0C82" w:rsidRDefault="002B0C82" w:rsidP="002B0C82">
      <w:pPr>
        <w:suppressAutoHyphens w:val="0"/>
        <w:ind w:firstLine="708"/>
        <w:rPr>
          <w:color w:val="000000"/>
          <w:lang w:eastAsia="hu-HU"/>
        </w:rPr>
      </w:pPr>
      <w:r w:rsidRPr="000442A9">
        <w:rPr>
          <w:b/>
          <w:color w:val="000000"/>
          <w:u w:val="single"/>
          <w:lang w:eastAsia="hu-HU"/>
        </w:rPr>
        <w:t>Előjegyzés, értesítés</w:t>
      </w:r>
      <w:r w:rsidRPr="000442A9">
        <w:rPr>
          <w:b/>
          <w:color w:val="000000"/>
          <w:lang w:eastAsia="hu-HU"/>
        </w:rPr>
        <w:t>:</w:t>
      </w:r>
      <w:r>
        <w:rPr>
          <w:color w:val="000000"/>
          <w:lang w:eastAsia="hu-HU"/>
        </w:rPr>
        <w:tab/>
        <w:t xml:space="preserve"> </w:t>
      </w:r>
      <w:r w:rsidR="00977874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color w:val="000000"/>
          <w:lang w:eastAsia="hu-HU"/>
        </w:rPr>
        <w:tab/>
      </w:r>
      <w:r w:rsidR="00977874">
        <w:rPr>
          <w:b/>
          <w:color w:val="000000"/>
          <w:lang w:eastAsia="hu-HU"/>
        </w:rPr>
        <w:t>15</w:t>
      </w:r>
      <w:r w:rsidR="009F09C3" w:rsidRPr="009F09C3">
        <w:rPr>
          <w:b/>
          <w:color w:val="000000"/>
          <w:lang w:eastAsia="hu-HU"/>
        </w:rPr>
        <w:t>0</w:t>
      </w:r>
      <w:r w:rsidRPr="009F09C3">
        <w:rPr>
          <w:b/>
          <w:color w:val="000000"/>
          <w:lang w:eastAsia="hu-HU"/>
        </w:rPr>
        <w:t>.-Ft/alkalom</w:t>
      </w:r>
    </w:p>
    <w:p w14:paraId="0D6C5B3D" w14:textId="77777777" w:rsidR="002B0C82" w:rsidRDefault="002B0C82" w:rsidP="002B0C82">
      <w:pPr>
        <w:suppressAutoHyphens w:val="0"/>
        <w:rPr>
          <w:color w:val="000000"/>
          <w:lang w:eastAsia="hu-HU"/>
        </w:rPr>
      </w:pPr>
    </w:p>
    <w:p w14:paraId="10F4DFBF" w14:textId="77777777" w:rsidR="002B0C82" w:rsidRPr="007C42A0" w:rsidRDefault="002B0C82" w:rsidP="002B0C82">
      <w:pPr>
        <w:suppressAutoHyphens w:val="0"/>
        <w:ind w:firstLine="708"/>
        <w:rPr>
          <w:b/>
          <w:u w:val="single"/>
        </w:rPr>
      </w:pPr>
      <w:r w:rsidRPr="007C42A0">
        <w:rPr>
          <w:b/>
          <w:u w:val="single"/>
        </w:rPr>
        <w:t xml:space="preserve">Késedelmi díjak: </w:t>
      </w:r>
    </w:p>
    <w:p w14:paraId="1D3858CA" w14:textId="77777777" w:rsidR="002B0C82" w:rsidRDefault="002B0C82" w:rsidP="002B0C82">
      <w:pPr>
        <w:ind w:left="1416"/>
        <w:jc w:val="both"/>
      </w:pPr>
      <w:r>
        <w:t xml:space="preserve">Amennyiben az olvasó a kölcsönzési határidő lejártáig az általa elvitt dokumentumokat nem hozta vissza, és a határidő meghosszabbítását addig nem kérte, dokumentumonként és naponta késedelmi díjat és a felmerült adminisztrációs és postaköltséget köteles fizetni. </w:t>
      </w:r>
    </w:p>
    <w:p w14:paraId="15B2EBEB" w14:textId="77777777" w:rsidR="002B0C82" w:rsidRDefault="002B0C82" w:rsidP="002B0C82">
      <w:pPr>
        <w:ind w:left="1416"/>
        <w:jc w:val="both"/>
      </w:pPr>
      <w:r>
        <w:t xml:space="preserve">A könyvtár 7 nappal a kölcsönzési határidő lejárta után levélben figyelmezteti a késedelmes olvasót. Az első felszólítás után 14 nappal tértivevényes levélben hívjuk fel az olvasó, illetve kezese figyelmét a tartozásra. Mindkét levél tartalmazza a késedelmi díjak, adminisztrációs és postaköltségek összegét. </w:t>
      </w:r>
    </w:p>
    <w:p w14:paraId="0C114222" w14:textId="77777777" w:rsidR="002B0C82" w:rsidRPr="00B768A3" w:rsidRDefault="002B0C82" w:rsidP="002B0C82"/>
    <w:p w14:paraId="0D22C8D4" w14:textId="77777777" w:rsidR="002B0C82" w:rsidRDefault="00804FB0" w:rsidP="002B0C82">
      <w:pPr>
        <w:numPr>
          <w:ilvl w:val="0"/>
          <w:numId w:val="6"/>
        </w:numPr>
        <w:suppressAutoHyphens w:val="0"/>
      </w:pPr>
      <w:r>
        <w:t>Könyvek: 10.</w:t>
      </w:r>
      <w:r w:rsidR="002B0C82">
        <w:t>- Ft/nap + postaköltség</w:t>
      </w:r>
    </w:p>
    <w:p w14:paraId="0A7F2285" w14:textId="77777777" w:rsidR="002B0C82" w:rsidRDefault="00804FB0" w:rsidP="002B0C82">
      <w:pPr>
        <w:numPr>
          <w:ilvl w:val="0"/>
          <w:numId w:val="6"/>
        </w:numPr>
        <w:suppressAutoHyphens w:val="0"/>
      </w:pPr>
      <w:r>
        <w:t>Kézikönyvek, helytörténet: 15.</w:t>
      </w:r>
      <w:r w:rsidR="002B0C82">
        <w:t>-Ft/nap + postaköltség</w:t>
      </w:r>
    </w:p>
    <w:p w14:paraId="4A5BEFF4" w14:textId="77777777" w:rsidR="002B0C82" w:rsidRDefault="00804FB0" w:rsidP="002B0C82">
      <w:pPr>
        <w:numPr>
          <w:ilvl w:val="0"/>
          <w:numId w:val="6"/>
        </w:numPr>
        <w:suppressAutoHyphens w:val="0"/>
      </w:pPr>
      <w:r>
        <w:t>DVD-k: 60.</w:t>
      </w:r>
      <w:r w:rsidR="002B0C82">
        <w:t>- Ft/nap + postaköltség</w:t>
      </w:r>
    </w:p>
    <w:p w14:paraId="441140DA" w14:textId="77777777" w:rsidR="002B0C82" w:rsidRDefault="002B0C82" w:rsidP="002B0C82">
      <w:pPr>
        <w:numPr>
          <w:ilvl w:val="0"/>
          <w:numId w:val="6"/>
        </w:numPr>
        <w:suppressAutoHyphens w:val="0"/>
      </w:pPr>
      <w:r>
        <w:t>Könyvtárközi: a küldő könyvtár díjszabása szerint</w:t>
      </w:r>
    </w:p>
    <w:p w14:paraId="64F1C389" w14:textId="77777777" w:rsidR="002B0C82" w:rsidRDefault="002B0C82" w:rsidP="002B0C82"/>
    <w:p w14:paraId="29E73E88" w14:textId="77777777" w:rsidR="002B0C82" w:rsidRPr="007C42A0" w:rsidRDefault="002B0C82" w:rsidP="002B0C82">
      <w:pPr>
        <w:suppressAutoHyphens w:val="0"/>
        <w:ind w:firstLine="708"/>
        <w:rPr>
          <w:b/>
          <w:u w:val="single"/>
        </w:rPr>
      </w:pPr>
      <w:r w:rsidRPr="007C42A0">
        <w:rPr>
          <w:b/>
          <w:u w:val="single"/>
        </w:rPr>
        <w:t xml:space="preserve">Az olvasó által elveszített könyvek térítési díjai: </w:t>
      </w:r>
    </w:p>
    <w:p w14:paraId="2756A021" w14:textId="77777777" w:rsidR="002B0C82" w:rsidRDefault="002B0C82" w:rsidP="002B0C82">
      <w:pPr>
        <w:ind w:left="1416"/>
        <w:jc w:val="both"/>
      </w:pPr>
      <w:r>
        <w:t xml:space="preserve">Könyvek elvesztése esetén a könyv aktuális beszerzési ára vagy piaci ára, ha a könyv nem beszerezhető, akkor az előző évi könyvbeszerzési átlagár fele. </w:t>
      </w:r>
    </w:p>
    <w:p w14:paraId="4149D8B9" w14:textId="77777777" w:rsidR="002B0C82" w:rsidRDefault="002B0C82" w:rsidP="002B0C82"/>
    <w:p w14:paraId="490BF6AA" w14:textId="77777777" w:rsidR="002B0C82" w:rsidRPr="00FA5610" w:rsidRDefault="002B0C82" w:rsidP="002B0C82">
      <w:pPr>
        <w:suppressAutoHyphens w:val="0"/>
        <w:ind w:firstLine="708"/>
        <w:rPr>
          <w:b/>
        </w:rPr>
      </w:pPr>
      <w:r w:rsidRPr="007C42A0">
        <w:rPr>
          <w:b/>
          <w:u w:val="single"/>
        </w:rPr>
        <w:t>Az elveszett olvasójegy pótlása</w:t>
      </w:r>
      <w:r w:rsidR="00804FB0">
        <w:rPr>
          <w:b/>
        </w:rPr>
        <w:t xml:space="preserve">: </w:t>
      </w:r>
      <w:r w:rsidR="00977874">
        <w:rPr>
          <w:b/>
        </w:rPr>
        <w:tab/>
      </w:r>
      <w:r w:rsidR="00977874">
        <w:rPr>
          <w:b/>
        </w:rPr>
        <w:tab/>
      </w:r>
      <w:r w:rsidR="00977874">
        <w:rPr>
          <w:b/>
        </w:rPr>
        <w:tab/>
      </w:r>
      <w:r w:rsidR="00977874">
        <w:rPr>
          <w:b/>
        </w:rPr>
        <w:tab/>
      </w:r>
      <w:r w:rsidR="00977874">
        <w:rPr>
          <w:b/>
        </w:rPr>
        <w:tab/>
        <w:t>12</w:t>
      </w:r>
      <w:r w:rsidR="00804FB0">
        <w:rPr>
          <w:b/>
        </w:rPr>
        <w:t>0.</w:t>
      </w:r>
      <w:r w:rsidR="005C752B">
        <w:rPr>
          <w:b/>
        </w:rPr>
        <w:t>-</w:t>
      </w:r>
      <w:r w:rsidRPr="00FA5610">
        <w:rPr>
          <w:b/>
        </w:rPr>
        <w:t>Ft</w:t>
      </w:r>
      <w:r w:rsidR="00804FB0">
        <w:rPr>
          <w:b/>
        </w:rPr>
        <w:t xml:space="preserve"> </w:t>
      </w:r>
    </w:p>
    <w:p w14:paraId="6B02C035" w14:textId="77777777" w:rsidR="002B0C82" w:rsidRDefault="002B0C82" w:rsidP="002B0C82"/>
    <w:p w14:paraId="63949309" w14:textId="77777777" w:rsidR="002B0C82" w:rsidRPr="007C42A0" w:rsidRDefault="002B0C82" w:rsidP="002B0C82">
      <w:pPr>
        <w:suppressAutoHyphens w:val="0"/>
        <w:ind w:firstLine="708"/>
        <w:rPr>
          <w:b/>
          <w:u w:val="single"/>
        </w:rPr>
      </w:pPr>
      <w:r w:rsidRPr="007C42A0">
        <w:rPr>
          <w:b/>
          <w:u w:val="single"/>
        </w:rPr>
        <w:t xml:space="preserve">Könyvtárközi kölcsönzés: </w:t>
      </w:r>
    </w:p>
    <w:p w14:paraId="55D99BC2" w14:textId="77777777" w:rsidR="002B0C82" w:rsidRDefault="002B0C82" w:rsidP="002B0C82">
      <w:pPr>
        <w:suppressAutoHyphens w:val="0"/>
        <w:ind w:left="1440"/>
      </w:pPr>
      <w:r>
        <w:t xml:space="preserve">Postaköltség + a küldő könyvtár díjszabása szerint. </w:t>
      </w:r>
    </w:p>
    <w:p w14:paraId="18393300" w14:textId="77777777" w:rsidR="002B0C82" w:rsidRPr="009368FB" w:rsidRDefault="002B0C82" w:rsidP="002B0C82">
      <w:pPr>
        <w:ind w:left="708" w:firstLine="708"/>
        <w:rPr>
          <w:b/>
          <w:color w:val="000000"/>
        </w:rPr>
      </w:pPr>
      <w:r>
        <w:t xml:space="preserve">Értesítés a megérkezett dokumentumokról: </w:t>
      </w:r>
      <w:r w:rsidR="00977874">
        <w:tab/>
      </w:r>
      <w:r w:rsidR="00977874">
        <w:tab/>
      </w:r>
      <w:r w:rsidR="00977874">
        <w:tab/>
      </w:r>
      <w:r w:rsidR="00977874">
        <w:rPr>
          <w:b/>
        </w:rPr>
        <w:t>15</w:t>
      </w:r>
      <w:r w:rsidR="00804FB0">
        <w:rPr>
          <w:b/>
        </w:rPr>
        <w:t>0.</w:t>
      </w:r>
      <w:r w:rsidR="005C752B">
        <w:rPr>
          <w:b/>
        </w:rPr>
        <w:t>-</w:t>
      </w:r>
      <w:r w:rsidRPr="009368FB">
        <w:rPr>
          <w:b/>
        </w:rPr>
        <w:t>Ft</w:t>
      </w:r>
    </w:p>
    <w:p w14:paraId="65665273" w14:textId="77777777" w:rsidR="002B0C82" w:rsidRDefault="002B0C82" w:rsidP="002B0C82">
      <w:pPr>
        <w:rPr>
          <w:b/>
          <w:color w:val="000000"/>
        </w:rPr>
      </w:pPr>
    </w:p>
    <w:p w14:paraId="15A40F97" w14:textId="77777777" w:rsidR="003C22A9" w:rsidRDefault="004D6DE5">
      <w:pPr>
        <w:tabs>
          <w:tab w:val="left" w:pos="180"/>
        </w:tabs>
        <w:jc w:val="both"/>
        <w:rPr>
          <w:b/>
          <w:color w:val="000000"/>
          <w:u w:val="single"/>
        </w:rPr>
      </w:pPr>
      <w:r>
        <w:rPr>
          <w:color w:val="000000"/>
        </w:rPr>
        <w:lastRenderedPageBreak/>
        <w:tab/>
        <w:t>2</w:t>
      </w:r>
      <w:r w:rsidR="003C22A9">
        <w:rPr>
          <w:color w:val="000000"/>
        </w:rPr>
        <w:t xml:space="preserve">./ </w:t>
      </w:r>
      <w:r w:rsidR="003C22A9">
        <w:rPr>
          <w:color w:val="000000"/>
        </w:rPr>
        <w:tab/>
      </w:r>
      <w:r w:rsidR="00186CDA" w:rsidRPr="00186CDA">
        <w:rPr>
          <w:b/>
          <w:color w:val="000000"/>
          <w:u w:val="single"/>
        </w:rPr>
        <w:t>T</w:t>
      </w:r>
      <w:r w:rsidR="003C22A9" w:rsidRPr="00186CDA">
        <w:rPr>
          <w:b/>
          <w:color w:val="000000"/>
          <w:u w:val="single"/>
        </w:rPr>
        <w:t>er</w:t>
      </w:r>
      <w:r w:rsidR="003C22A9">
        <w:rPr>
          <w:b/>
          <w:color w:val="000000"/>
          <w:u w:val="single"/>
        </w:rPr>
        <w:t>embérleti díjak</w:t>
      </w:r>
      <w:r w:rsidR="00E00439">
        <w:rPr>
          <w:b/>
          <w:color w:val="000000"/>
          <w:u w:val="single"/>
        </w:rPr>
        <w:t>:</w:t>
      </w:r>
    </w:p>
    <w:p w14:paraId="51F6C6CE" w14:textId="77777777" w:rsidR="009270E9" w:rsidRDefault="009270E9">
      <w:pPr>
        <w:tabs>
          <w:tab w:val="left" w:pos="180"/>
        </w:tabs>
        <w:jc w:val="both"/>
        <w:rPr>
          <w:b/>
          <w:color w:val="000000"/>
          <w:u w:val="single"/>
        </w:rPr>
      </w:pPr>
    </w:p>
    <w:p w14:paraId="0335BA76" w14:textId="77777777" w:rsidR="003C22A9" w:rsidRDefault="003C22A9">
      <w:pPr>
        <w:jc w:val="both"/>
        <w:rPr>
          <w:i/>
          <w:color w:val="000000"/>
          <w:u w:val="single"/>
        </w:rPr>
      </w:pPr>
      <w:r>
        <w:rPr>
          <w:color w:val="000000"/>
        </w:rPr>
        <w:tab/>
      </w:r>
      <w:r>
        <w:rPr>
          <w:i/>
          <w:color w:val="000000"/>
          <w:u w:val="single"/>
        </w:rPr>
        <w:t>Bérleti díjak (e</w:t>
      </w:r>
      <w:r w:rsidR="00C96283">
        <w:rPr>
          <w:i/>
          <w:color w:val="000000"/>
          <w:u w:val="single"/>
        </w:rPr>
        <w:t>seti igénybevétel alkalmával)</w:t>
      </w:r>
      <w:r w:rsidR="00C96283">
        <w:rPr>
          <w:i/>
          <w:color w:val="000000"/>
          <w:u w:val="single"/>
        </w:rPr>
        <w:tab/>
      </w:r>
    </w:p>
    <w:p w14:paraId="3F3EEA61" w14:textId="77777777" w:rsidR="003C22A9" w:rsidRPr="00C96283" w:rsidRDefault="00C96283">
      <w:pPr>
        <w:jc w:val="both"/>
        <w:rPr>
          <w:color w:val="000000"/>
        </w:rPr>
      </w:pPr>
      <w:r w:rsidRPr="00C96283">
        <w:rPr>
          <w:color w:val="000000"/>
        </w:rPr>
        <w:tab/>
      </w:r>
    </w:p>
    <w:p w14:paraId="6BB256D7" w14:textId="77777777" w:rsidR="003C22A9" w:rsidRDefault="003C22A9">
      <w:pPr>
        <w:ind w:left="426"/>
        <w:jc w:val="both"/>
        <w:rPr>
          <w:color w:val="000000"/>
        </w:rPr>
      </w:pPr>
      <w:r>
        <w:rPr>
          <w:color w:val="000000"/>
        </w:rPr>
        <w:t>- Klub</w:t>
      </w:r>
      <w:r w:rsidR="008F2BCA">
        <w:rPr>
          <w:color w:val="000000"/>
        </w:rPr>
        <w:t xml:space="preserve"> I.</w:t>
      </w:r>
      <w:r w:rsidR="008F2BCA">
        <w:rPr>
          <w:color w:val="000000"/>
        </w:rPr>
        <w:tab/>
      </w:r>
      <w:r w:rsidR="008F2BCA">
        <w:rPr>
          <w:color w:val="000000"/>
        </w:rPr>
        <w:tab/>
      </w:r>
      <w:r w:rsidR="008F2BCA">
        <w:rPr>
          <w:color w:val="000000"/>
        </w:rPr>
        <w:tab/>
      </w:r>
      <w:r w:rsidR="008F2BCA">
        <w:rPr>
          <w:color w:val="000000"/>
        </w:rPr>
        <w:tab/>
      </w:r>
      <w:r w:rsidR="008F2BCA">
        <w:rPr>
          <w:color w:val="000000"/>
        </w:rPr>
        <w:tab/>
      </w:r>
      <w:r w:rsidR="008F2BCA">
        <w:rPr>
          <w:color w:val="000000"/>
        </w:rPr>
        <w:tab/>
      </w:r>
      <w:r w:rsidR="008F2BCA">
        <w:rPr>
          <w:color w:val="000000"/>
        </w:rPr>
        <w:tab/>
        <w:t xml:space="preserve">   </w:t>
      </w:r>
      <w:r w:rsidR="00C96283">
        <w:rPr>
          <w:b/>
          <w:color w:val="000000"/>
        </w:rPr>
        <w:t>21</w:t>
      </w:r>
      <w:r w:rsidRPr="008F2BCA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5C752B" w:rsidRPr="00C96283">
        <w:rPr>
          <w:b/>
          <w:color w:val="000000"/>
        </w:rPr>
        <w:t>Ft</w:t>
      </w:r>
      <w:r w:rsidRPr="00C96283">
        <w:rPr>
          <w:b/>
          <w:color w:val="000000"/>
        </w:rPr>
        <w:t xml:space="preserve"> </w:t>
      </w:r>
      <w:r w:rsidR="00C96283" w:rsidRPr="00C96283">
        <w:rPr>
          <w:b/>
          <w:color w:val="000000"/>
        </w:rPr>
        <w:t>/óra</w:t>
      </w:r>
    </w:p>
    <w:p w14:paraId="33BA7183" w14:textId="77777777" w:rsidR="00C96283" w:rsidRDefault="00856FBF" w:rsidP="00C96283">
      <w:pPr>
        <w:ind w:left="426"/>
        <w:jc w:val="both"/>
        <w:rPr>
          <w:color w:val="000000"/>
        </w:rPr>
      </w:pPr>
      <w:r>
        <w:rPr>
          <w:color w:val="000000"/>
        </w:rPr>
        <w:t>- Előtér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F2BCA">
        <w:rPr>
          <w:color w:val="000000"/>
        </w:rPr>
        <w:t xml:space="preserve">   </w:t>
      </w:r>
      <w:r w:rsidR="00C96283">
        <w:rPr>
          <w:b/>
          <w:color w:val="000000"/>
        </w:rPr>
        <w:t>23</w:t>
      </w:r>
      <w:r w:rsidR="003C22A9" w:rsidRPr="008F2BCA">
        <w:rPr>
          <w:b/>
          <w:color w:val="000000"/>
        </w:rPr>
        <w:t>00.-</w:t>
      </w:r>
      <w:r w:rsidR="00C96283" w:rsidRPr="00C96283">
        <w:rPr>
          <w:b/>
          <w:color w:val="000000"/>
        </w:rPr>
        <w:t xml:space="preserve"> Ft /óra</w:t>
      </w:r>
      <w:r w:rsidR="00C96283">
        <w:rPr>
          <w:color w:val="000000"/>
        </w:rPr>
        <w:t xml:space="preserve"> </w:t>
      </w:r>
    </w:p>
    <w:p w14:paraId="12A18EBA" w14:textId="77777777" w:rsidR="00856FBF" w:rsidRDefault="00186CDA" w:rsidP="00C96283">
      <w:pPr>
        <w:ind w:left="426"/>
        <w:jc w:val="both"/>
        <w:rPr>
          <w:color w:val="000000"/>
        </w:rPr>
      </w:pPr>
      <w:r>
        <w:rPr>
          <w:color w:val="000000"/>
        </w:rPr>
        <w:t>- Előadó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C22A9">
        <w:rPr>
          <w:color w:val="000000"/>
        </w:rPr>
        <w:tab/>
      </w:r>
      <w:r w:rsidR="003C22A9">
        <w:rPr>
          <w:color w:val="000000"/>
        </w:rPr>
        <w:tab/>
        <w:t xml:space="preserve">   </w:t>
      </w:r>
      <w:r w:rsidR="00C96283" w:rsidRPr="00C96283">
        <w:rPr>
          <w:b/>
          <w:color w:val="000000"/>
        </w:rPr>
        <w:t>24</w:t>
      </w:r>
      <w:r w:rsidR="003C22A9" w:rsidRPr="00C96283">
        <w:rPr>
          <w:b/>
          <w:color w:val="000000"/>
        </w:rPr>
        <w:t>0</w:t>
      </w:r>
      <w:r w:rsidR="003C22A9" w:rsidRPr="008F2BCA">
        <w:rPr>
          <w:b/>
          <w:color w:val="000000"/>
        </w:rPr>
        <w:t>0.-</w:t>
      </w:r>
      <w:r w:rsidR="00C96283"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 w:rsidR="003C22A9" w:rsidRPr="008F2BCA">
        <w:rPr>
          <w:b/>
          <w:color w:val="000000"/>
        </w:rPr>
        <w:t xml:space="preserve"> </w:t>
      </w:r>
      <w:r w:rsidR="00C96283" w:rsidRPr="00C96283">
        <w:rPr>
          <w:b/>
          <w:color w:val="000000"/>
        </w:rPr>
        <w:t>/óra</w:t>
      </w:r>
    </w:p>
    <w:p w14:paraId="5AED2AC5" w14:textId="77777777" w:rsidR="00856FBF" w:rsidRDefault="00856FBF" w:rsidP="00186CDA">
      <w:pPr>
        <w:ind w:firstLine="426"/>
        <w:jc w:val="both"/>
        <w:rPr>
          <w:color w:val="000000"/>
        </w:rPr>
      </w:pPr>
      <w:r>
        <w:rPr>
          <w:color w:val="000000"/>
        </w:rPr>
        <w:t>- Színházterem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F2BCA">
        <w:rPr>
          <w:color w:val="000000"/>
        </w:rPr>
        <w:t xml:space="preserve">   </w:t>
      </w:r>
      <w:r w:rsidR="00C96283">
        <w:rPr>
          <w:b/>
          <w:color w:val="000000"/>
        </w:rPr>
        <w:t>46</w:t>
      </w:r>
      <w:r w:rsidR="003C22A9" w:rsidRPr="008F2BCA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 w:rsidR="003C22A9" w:rsidRPr="008F2BCA">
        <w:rPr>
          <w:b/>
          <w:color w:val="000000"/>
        </w:rPr>
        <w:t xml:space="preserve"> </w:t>
      </w:r>
      <w:r w:rsidR="00C96283" w:rsidRPr="00C96283">
        <w:rPr>
          <w:b/>
          <w:color w:val="000000"/>
        </w:rPr>
        <w:t>/óra</w:t>
      </w:r>
    </w:p>
    <w:p w14:paraId="578EA00E" w14:textId="77777777" w:rsidR="003C22A9" w:rsidRDefault="003C22A9">
      <w:pPr>
        <w:ind w:left="426"/>
        <w:jc w:val="both"/>
        <w:rPr>
          <w:color w:val="000000"/>
        </w:rPr>
      </w:pPr>
      <w:r>
        <w:rPr>
          <w:color w:val="000000"/>
        </w:rPr>
        <w:t>- Emeleti 22-es  klubtere</w:t>
      </w:r>
      <w:r w:rsidR="00856FBF">
        <w:rPr>
          <w:color w:val="000000"/>
        </w:rPr>
        <w:t>m.</w:t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F2BCA">
        <w:rPr>
          <w:color w:val="000000"/>
        </w:rPr>
        <w:t xml:space="preserve">   </w:t>
      </w:r>
      <w:r w:rsidR="00C96283">
        <w:rPr>
          <w:b/>
          <w:color w:val="000000"/>
        </w:rPr>
        <w:t>16</w:t>
      </w:r>
      <w:r w:rsidRPr="008F2BCA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>
        <w:rPr>
          <w:color w:val="000000"/>
        </w:rPr>
        <w:t xml:space="preserve"> </w:t>
      </w:r>
      <w:r w:rsidR="00C96283" w:rsidRPr="00C96283">
        <w:rPr>
          <w:b/>
          <w:color w:val="000000"/>
        </w:rPr>
        <w:t>/óra</w:t>
      </w:r>
    </w:p>
    <w:p w14:paraId="159F26C9" w14:textId="77777777" w:rsidR="003C22A9" w:rsidRDefault="003C22A9">
      <w:pPr>
        <w:ind w:left="426"/>
        <w:jc w:val="both"/>
        <w:rPr>
          <w:b/>
          <w:color w:val="000000"/>
          <w:lang w:eastAsia="hu-HU"/>
        </w:rPr>
      </w:pPr>
      <w:r>
        <w:rPr>
          <w:color w:val="000000"/>
        </w:rPr>
        <w:t>- Konfer</w:t>
      </w:r>
      <w:r w:rsidR="00856FBF">
        <w:rPr>
          <w:color w:val="000000"/>
        </w:rPr>
        <w:t>encia terem / 25-ös /</w:t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56FBF">
        <w:rPr>
          <w:color w:val="000000"/>
        </w:rPr>
        <w:tab/>
      </w:r>
      <w:r w:rsidR="008F2BCA">
        <w:rPr>
          <w:color w:val="000000"/>
        </w:rPr>
        <w:t xml:space="preserve">   </w:t>
      </w:r>
      <w:r w:rsidR="00C96283" w:rsidRPr="00C96283">
        <w:rPr>
          <w:b/>
          <w:color w:val="000000"/>
        </w:rPr>
        <w:t>24</w:t>
      </w:r>
      <w:r w:rsidR="005C752B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 w:rsidRPr="008F2BCA">
        <w:rPr>
          <w:b/>
          <w:color w:val="000000"/>
        </w:rPr>
        <w:t xml:space="preserve"> </w:t>
      </w:r>
      <w:r w:rsidR="00C96283" w:rsidRPr="00C96283">
        <w:rPr>
          <w:b/>
          <w:color w:val="000000"/>
        </w:rPr>
        <w:t>/óra</w:t>
      </w:r>
    </w:p>
    <w:p w14:paraId="159F9D80" w14:textId="77777777" w:rsidR="00D05F0C" w:rsidRDefault="004D6DE5">
      <w:pPr>
        <w:ind w:left="426"/>
        <w:jc w:val="both"/>
        <w:rPr>
          <w:b/>
          <w:color w:val="000000"/>
          <w:lang w:eastAsia="hu-HU"/>
        </w:rPr>
      </w:pPr>
      <w:r>
        <w:rPr>
          <w:b/>
          <w:color w:val="000000"/>
          <w:lang w:eastAsia="hu-HU"/>
        </w:rPr>
        <w:tab/>
      </w:r>
      <w:r>
        <w:rPr>
          <w:b/>
          <w:color w:val="000000"/>
          <w:lang w:eastAsia="hu-HU"/>
        </w:rPr>
        <w:tab/>
        <w:t xml:space="preserve">- </w:t>
      </w:r>
      <w:r w:rsidRPr="004D6DE5">
        <w:rPr>
          <w:color w:val="000000"/>
          <w:lang w:eastAsia="hu-HU"/>
        </w:rPr>
        <w:t>tartósbérlet igénybevevőnek</w:t>
      </w:r>
      <w:r>
        <w:rPr>
          <w:color w:val="000000"/>
          <w:lang w:eastAsia="hu-HU"/>
        </w:rPr>
        <w:tab/>
      </w:r>
      <w:r>
        <w:rPr>
          <w:color w:val="000000"/>
          <w:lang w:eastAsia="hu-HU"/>
        </w:rPr>
        <w:tab/>
        <w:t xml:space="preserve">   </w:t>
      </w:r>
      <w:r w:rsidR="00C96283">
        <w:rPr>
          <w:b/>
          <w:color w:val="000000"/>
          <w:lang w:eastAsia="hu-HU"/>
        </w:rPr>
        <w:t>16</w:t>
      </w:r>
      <w:r w:rsidRPr="004D6DE5">
        <w:rPr>
          <w:b/>
          <w:color w:val="000000"/>
          <w:lang w:eastAsia="hu-HU"/>
        </w:rPr>
        <w:t>00</w:t>
      </w:r>
      <w:r w:rsidR="00C96283">
        <w:rPr>
          <w:b/>
          <w:color w:val="000000"/>
          <w:lang w:eastAsia="hu-HU"/>
        </w:rPr>
        <w:t xml:space="preserve">.- Ft </w:t>
      </w:r>
      <w:r w:rsidR="00C96283" w:rsidRPr="00C96283">
        <w:rPr>
          <w:b/>
          <w:color w:val="000000"/>
        </w:rPr>
        <w:t>/óra</w:t>
      </w:r>
    </w:p>
    <w:p w14:paraId="2769FEFC" w14:textId="77777777" w:rsidR="004D6DE5" w:rsidRPr="004D6DE5" w:rsidRDefault="004D6DE5">
      <w:pPr>
        <w:ind w:left="426"/>
        <w:jc w:val="both"/>
        <w:rPr>
          <w:b/>
          <w:color w:val="000000"/>
          <w:lang w:eastAsia="hu-HU"/>
        </w:rPr>
      </w:pPr>
    </w:p>
    <w:p w14:paraId="2867C7F7" w14:textId="77777777" w:rsidR="003C22A9" w:rsidRDefault="003C22A9" w:rsidP="002B0C82">
      <w:pPr>
        <w:ind w:left="708" w:firstLine="1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Tartós bérbeadás esetén</w:t>
      </w:r>
      <w:r w:rsidR="00DE19CE">
        <w:rPr>
          <w:i/>
          <w:color w:val="000000"/>
        </w:rPr>
        <w:tab/>
      </w:r>
      <w:r w:rsidR="00DE19CE">
        <w:rPr>
          <w:i/>
          <w:color w:val="000000"/>
        </w:rPr>
        <w:tab/>
      </w:r>
      <w:r w:rsidR="00DE19CE">
        <w:rPr>
          <w:i/>
          <w:color w:val="000000"/>
        </w:rPr>
        <w:tab/>
      </w:r>
      <w:r w:rsidR="00DE19CE">
        <w:rPr>
          <w:i/>
          <w:color w:val="000000"/>
        </w:rPr>
        <w:tab/>
      </w:r>
      <w:r w:rsidR="00DE19CE">
        <w:rPr>
          <w:i/>
          <w:color w:val="000000"/>
        </w:rPr>
        <w:tab/>
      </w:r>
    </w:p>
    <w:p w14:paraId="306F0DF9" w14:textId="77777777" w:rsidR="00DE19CE" w:rsidRPr="00DE19CE" w:rsidRDefault="00DE19CE" w:rsidP="002B0C82">
      <w:pPr>
        <w:ind w:left="708" w:firstLine="1"/>
        <w:jc w:val="both"/>
        <w:rPr>
          <w:i/>
          <w:color w:val="000000"/>
        </w:rPr>
      </w:pPr>
    </w:p>
    <w:p w14:paraId="2F77C89F" w14:textId="77777777" w:rsidR="003C22A9" w:rsidRDefault="00C96283" w:rsidP="00C96283">
      <w:pPr>
        <w:tabs>
          <w:tab w:val="left" w:pos="5812"/>
          <w:tab w:val="left" w:pos="6521"/>
        </w:tabs>
        <w:ind w:left="426"/>
        <w:jc w:val="both"/>
        <w:rPr>
          <w:b/>
          <w:color w:val="000000"/>
          <w:lang w:eastAsia="hu-HU"/>
        </w:rPr>
      </w:pPr>
      <w:r>
        <w:rPr>
          <w:color w:val="000000"/>
        </w:rPr>
        <w:t>- öltöző (kozmetika)</w:t>
      </w:r>
      <w:r>
        <w:rPr>
          <w:color w:val="000000"/>
        </w:rPr>
        <w:tab/>
      </w:r>
      <w:r>
        <w:rPr>
          <w:b/>
          <w:color w:val="000000"/>
        </w:rPr>
        <w:t>30</w:t>
      </w:r>
      <w:r w:rsidR="004D6DE5">
        <w:rPr>
          <w:b/>
          <w:color w:val="000000"/>
        </w:rPr>
        <w:t>0</w:t>
      </w:r>
      <w:r w:rsidR="00856FBF" w:rsidRPr="00D05F0C">
        <w:rPr>
          <w:b/>
          <w:color w:val="000000"/>
        </w:rPr>
        <w:t>00.-</w:t>
      </w:r>
      <w:r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 w:rsidR="00856FBF">
        <w:rPr>
          <w:color w:val="000000"/>
        </w:rPr>
        <w:t xml:space="preserve"> </w:t>
      </w:r>
      <w:r>
        <w:rPr>
          <w:b/>
          <w:color w:val="000000"/>
          <w:lang w:eastAsia="hu-HU"/>
        </w:rPr>
        <w:t>/hó</w:t>
      </w:r>
    </w:p>
    <w:p w14:paraId="21585A53" w14:textId="77777777" w:rsidR="00C96283" w:rsidRPr="008F2BCA" w:rsidRDefault="00C96283" w:rsidP="00C96283">
      <w:pPr>
        <w:tabs>
          <w:tab w:val="left" w:pos="5812"/>
          <w:tab w:val="left" w:pos="6521"/>
        </w:tabs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vagy </w:t>
      </w:r>
      <w:r>
        <w:rPr>
          <w:b/>
          <w:color w:val="000000"/>
        </w:rPr>
        <w:tab/>
        <w:t xml:space="preserve">  1000.- Ft/nap</w:t>
      </w:r>
    </w:p>
    <w:p w14:paraId="558DDE78" w14:textId="77777777" w:rsidR="003C22A9" w:rsidRDefault="003C22A9" w:rsidP="00C96283">
      <w:pPr>
        <w:tabs>
          <w:tab w:val="left" w:pos="5812"/>
          <w:tab w:val="left" w:pos="5954"/>
          <w:tab w:val="left" w:pos="6096"/>
          <w:tab w:val="left" w:pos="6521"/>
        </w:tabs>
        <w:ind w:left="426"/>
        <w:jc w:val="both"/>
        <w:rPr>
          <w:color w:val="000000"/>
        </w:rPr>
      </w:pPr>
      <w:r>
        <w:rPr>
          <w:color w:val="000000"/>
        </w:rPr>
        <w:t>- öltöző (fodrás</w:t>
      </w:r>
      <w:r w:rsidR="00C96283">
        <w:rPr>
          <w:color w:val="000000"/>
        </w:rPr>
        <w:t>z)</w:t>
      </w:r>
      <w:r w:rsidR="00C96283">
        <w:rPr>
          <w:color w:val="000000"/>
        </w:rPr>
        <w:tab/>
      </w:r>
      <w:r w:rsidR="00C96283">
        <w:rPr>
          <w:b/>
          <w:color w:val="000000"/>
        </w:rPr>
        <w:t>331</w:t>
      </w:r>
      <w:r w:rsidRPr="00D05F0C">
        <w:rPr>
          <w:b/>
          <w:color w:val="000000"/>
        </w:rPr>
        <w:t>00.</w:t>
      </w:r>
      <w:r>
        <w:rPr>
          <w:color w:val="000000"/>
        </w:rPr>
        <w:t>-</w:t>
      </w:r>
      <w:r w:rsidR="00C96283">
        <w:rPr>
          <w:color w:val="000000"/>
        </w:rPr>
        <w:t xml:space="preserve"> </w:t>
      </w:r>
      <w:r w:rsidR="00C96283">
        <w:rPr>
          <w:b/>
          <w:color w:val="000000"/>
        </w:rPr>
        <w:t>Ft</w:t>
      </w:r>
      <w:r w:rsidR="00C96283">
        <w:rPr>
          <w:color w:val="000000"/>
        </w:rPr>
        <w:t xml:space="preserve"> </w:t>
      </w:r>
      <w:r w:rsidR="00C96283">
        <w:rPr>
          <w:b/>
          <w:color w:val="000000"/>
          <w:lang w:eastAsia="hu-HU"/>
        </w:rPr>
        <w:t>/hó</w:t>
      </w:r>
    </w:p>
    <w:p w14:paraId="3E9C83E6" w14:textId="77777777" w:rsidR="00856FBF" w:rsidRDefault="003C22A9" w:rsidP="00D05F0C">
      <w:pPr>
        <w:tabs>
          <w:tab w:val="left" w:pos="5670"/>
        </w:tabs>
        <w:ind w:left="426"/>
        <w:jc w:val="both"/>
        <w:rPr>
          <w:color w:val="000000"/>
        </w:rPr>
      </w:pPr>
      <w:r>
        <w:rPr>
          <w:color w:val="000000"/>
        </w:rPr>
        <w:t>- em</w:t>
      </w:r>
      <w:r w:rsidR="00A31836">
        <w:rPr>
          <w:color w:val="000000"/>
        </w:rPr>
        <w:t>eleti szoba irodahelyiségként</w:t>
      </w:r>
      <w:r w:rsidR="00A31836">
        <w:rPr>
          <w:color w:val="000000"/>
        </w:rPr>
        <w:tab/>
      </w:r>
      <w:r w:rsidR="00C96283">
        <w:rPr>
          <w:color w:val="000000"/>
        </w:rPr>
        <w:t xml:space="preserve"> </w:t>
      </w:r>
      <w:r w:rsidR="00C96283">
        <w:rPr>
          <w:b/>
          <w:color w:val="000000"/>
        </w:rPr>
        <w:t>20000 - 34</w:t>
      </w:r>
      <w:r w:rsidR="00A31836" w:rsidRPr="00D05F0C">
        <w:rPr>
          <w:b/>
          <w:color w:val="000000"/>
        </w:rPr>
        <w:t>000.-</w:t>
      </w:r>
      <w:r w:rsidR="00C96283">
        <w:rPr>
          <w:b/>
          <w:color w:val="000000"/>
        </w:rPr>
        <w:t xml:space="preserve"> Ft</w:t>
      </w:r>
      <w:r w:rsidR="00C96283">
        <w:rPr>
          <w:color w:val="000000"/>
        </w:rPr>
        <w:t xml:space="preserve"> </w:t>
      </w:r>
      <w:r w:rsidR="00C96283">
        <w:rPr>
          <w:b/>
          <w:color w:val="000000"/>
          <w:lang w:eastAsia="hu-HU"/>
        </w:rPr>
        <w:t>/hó</w:t>
      </w:r>
    </w:p>
    <w:p w14:paraId="157CF463" w14:textId="77777777" w:rsidR="009D6052" w:rsidRDefault="003C22A9" w:rsidP="009D6052">
      <w:pPr>
        <w:ind w:left="426"/>
        <w:jc w:val="both"/>
        <w:rPr>
          <w:color w:val="000000"/>
        </w:rPr>
      </w:pPr>
      <w:r>
        <w:rPr>
          <w:color w:val="000000"/>
        </w:rPr>
        <w:tab/>
        <w:t>Az árak tartalmazzák a rezsi költséget is!</w:t>
      </w:r>
    </w:p>
    <w:p w14:paraId="75B827AB" w14:textId="77777777" w:rsidR="003C22A9" w:rsidRPr="009D6052" w:rsidRDefault="003C22A9" w:rsidP="009D6052">
      <w:pPr>
        <w:ind w:left="426"/>
        <w:jc w:val="both"/>
        <w:rPr>
          <w:color w:val="000000"/>
          <w:sz w:val="16"/>
          <w:szCs w:val="16"/>
        </w:rPr>
      </w:pPr>
      <w:r w:rsidRPr="009D6052">
        <w:rPr>
          <w:color w:val="000000"/>
          <w:sz w:val="16"/>
          <w:szCs w:val="16"/>
        </w:rPr>
        <w:tab/>
      </w:r>
      <w:r w:rsidRPr="009D6052">
        <w:rPr>
          <w:color w:val="000000"/>
          <w:sz w:val="16"/>
          <w:szCs w:val="16"/>
        </w:rPr>
        <w:tab/>
      </w:r>
      <w:r w:rsidRPr="009D6052">
        <w:rPr>
          <w:color w:val="000000"/>
          <w:sz w:val="16"/>
          <w:szCs w:val="16"/>
        </w:rPr>
        <w:tab/>
      </w:r>
      <w:r w:rsidRPr="009D6052">
        <w:rPr>
          <w:color w:val="000000"/>
          <w:sz w:val="16"/>
          <w:szCs w:val="16"/>
        </w:rPr>
        <w:tab/>
      </w:r>
      <w:r w:rsidRPr="009D6052">
        <w:rPr>
          <w:color w:val="000000"/>
          <w:sz w:val="16"/>
          <w:szCs w:val="16"/>
        </w:rPr>
        <w:tab/>
      </w:r>
      <w:r w:rsidRPr="009D6052">
        <w:rPr>
          <w:color w:val="000000"/>
          <w:sz w:val="16"/>
          <w:szCs w:val="16"/>
        </w:rPr>
        <w:tab/>
        <w:t xml:space="preserve">   </w:t>
      </w:r>
    </w:p>
    <w:p w14:paraId="34D6C3AF" w14:textId="77777777" w:rsidR="003C22A9" w:rsidRDefault="003C22A9">
      <w:pPr>
        <w:ind w:left="426"/>
        <w:jc w:val="both"/>
        <w:rPr>
          <w:color w:val="000000"/>
        </w:rPr>
      </w:pPr>
      <w:r>
        <w:rPr>
          <w:color w:val="000000"/>
        </w:rPr>
        <w:t>Többszöri és rendszeres igénybevétel esetén a bérlő számára 20-50 % engedményt adhat az igazgató pl.:</w:t>
      </w:r>
    </w:p>
    <w:p w14:paraId="2E1DCE17" w14:textId="77777777" w:rsidR="003C22A9" w:rsidRPr="009D6052" w:rsidRDefault="003C22A9">
      <w:pPr>
        <w:jc w:val="both"/>
        <w:rPr>
          <w:color w:val="000000"/>
          <w:sz w:val="16"/>
          <w:szCs w:val="16"/>
        </w:rPr>
      </w:pPr>
    </w:p>
    <w:p w14:paraId="48782711" w14:textId="77777777" w:rsidR="003C22A9" w:rsidRPr="009270E9" w:rsidRDefault="003C22A9" w:rsidP="002B0C82">
      <w:pPr>
        <w:ind w:left="426" w:firstLine="282"/>
        <w:jc w:val="both"/>
        <w:rPr>
          <w:b/>
          <w:color w:val="000000"/>
        </w:rPr>
      </w:pPr>
      <w:r>
        <w:rPr>
          <w:color w:val="000000"/>
        </w:rPr>
        <w:t>Heti rendszeres turkáló</w:t>
      </w:r>
      <w:r>
        <w:rPr>
          <w:color w:val="000000"/>
        </w:rPr>
        <w:tab/>
        <w:t xml:space="preserve">/ alkalmanként / </w:t>
      </w:r>
      <w:r w:rsidR="00EE4CD1">
        <w:rPr>
          <w:color w:val="000000"/>
        </w:rPr>
        <w:tab/>
      </w:r>
      <w:r w:rsidR="009270E9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C96283">
        <w:rPr>
          <w:b/>
          <w:color w:val="000000"/>
        </w:rPr>
        <w:t>50</w:t>
      </w:r>
      <w:r w:rsidR="00EE4CD1" w:rsidRPr="009270E9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5C752B">
        <w:rPr>
          <w:b/>
          <w:color w:val="000000"/>
        </w:rPr>
        <w:t>Ft</w:t>
      </w:r>
      <w:r w:rsidR="00186CDA">
        <w:rPr>
          <w:b/>
          <w:color w:val="000000"/>
        </w:rPr>
        <w:t xml:space="preserve"> </w:t>
      </w:r>
      <w:r w:rsidR="00C96283">
        <w:rPr>
          <w:b/>
          <w:color w:val="000000"/>
          <w:lang w:eastAsia="hu-HU"/>
        </w:rPr>
        <w:t>/alk</w:t>
      </w:r>
    </w:p>
    <w:p w14:paraId="447F816E" w14:textId="77777777" w:rsidR="003C22A9" w:rsidRDefault="003C22A9" w:rsidP="002B0C82">
      <w:pPr>
        <w:ind w:left="426" w:firstLine="282"/>
        <w:jc w:val="both"/>
        <w:rPr>
          <w:color w:val="000000"/>
        </w:rPr>
      </w:pPr>
      <w:r>
        <w:rPr>
          <w:color w:val="000000"/>
        </w:rPr>
        <w:t>Autóvezetői tanfolyamok</w:t>
      </w:r>
      <w:r>
        <w:rPr>
          <w:color w:val="000000"/>
        </w:rPr>
        <w:tab/>
        <w:t>/ alkalmanként /</w:t>
      </w:r>
      <w:r w:rsidR="00A311E9">
        <w:rPr>
          <w:color w:val="000000"/>
        </w:rPr>
        <w:tab/>
      </w:r>
      <w:r w:rsidR="009270E9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C96283">
        <w:rPr>
          <w:b/>
          <w:color w:val="000000"/>
        </w:rPr>
        <w:t>33</w:t>
      </w:r>
      <w:r w:rsidRPr="009270E9">
        <w:rPr>
          <w:b/>
          <w:color w:val="000000"/>
        </w:rPr>
        <w:t>00.-</w:t>
      </w:r>
      <w:r w:rsidR="00C96283">
        <w:rPr>
          <w:b/>
          <w:color w:val="000000"/>
        </w:rPr>
        <w:t xml:space="preserve"> </w:t>
      </w:r>
      <w:r w:rsidR="00186CDA">
        <w:rPr>
          <w:b/>
          <w:color w:val="000000"/>
        </w:rPr>
        <w:t xml:space="preserve">Ft </w:t>
      </w:r>
      <w:r w:rsidR="00C96283">
        <w:rPr>
          <w:b/>
          <w:color w:val="000000"/>
          <w:lang w:eastAsia="hu-HU"/>
        </w:rPr>
        <w:t>/alk</w:t>
      </w:r>
    </w:p>
    <w:p w14:paraId="6A953306" w14:textId="77777777" w:rsidR="004D6DE5" w:rsidRDefault="004D6DE5">
      <w:pPr>
        <w:ind w:firstLine="360"/>
        <w:jc w:val="both"/>
        <w:rPr>
          <w:i/>
          <w:color w:val="000000"/>
          <w:u w:val="single"/>
        </w:rPr>
      </w:pPr>
    </w:p>
    <w:p w14:paraId="78D353C1" w14:textId="77777777" w:rsidR="003C22A9" w:rsidRDefault="003C22A9">
      <w:pPr>
        <w:ind w:firstLine="360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Az igénybevétel térítésmentes</w:t>
      </w:r>
    </w:p>
    <w:p w14:paraId="5E410680" w14:textId="77777777" w:rsidR="00E00439" w:rsidRPr="00E00439" w:rsidRDefault="00E00439">
      <w:pPr>
        <w:ind w:left="360" w:firstLine="66"/>
        <w:jc w:val="both"/>
        <w:rPr>
          <w:color w:val="000000"/>
          <w:sz w:val="16"/>
          <w:szCs w:val="16"/>
        </w:rPr>
      </w:pPr>
    </w:p>
    <w:p w14:paraId="7FA35235" w14:textId="77777777" w:rsidR="006A1397" w:rsidRDefault="003C22A9">
      <w:pPr>
        <w:ind w:left="360" w:firstLine="66"/>
        <w:jc w:val="both"/>
        <w:rPr>
          <w:color w:val="000000"/>
        </w:rPr>
      </w:pPr>
      <w:r>
        <w:rPr>
          <w:color w:val="000000"/>
        </w:rPr>
        <w:t xml:space="preserve">- </w:t>
      </w:r>
      <w:r w:rsidR="006A1397">
        <w:rPr>
          <w:color w:val="000000"/>
        </w:rPr>
        <w:t xml:space="preserve"> Zalalövő Város </w:t>
      </w:r>
      <w:r>
        <w:rPr>
          <w:color w:val="000000"/>
        </w:rPr>
        <w:t>Önkormányzat</w:t>
      </w:r>
      <w:r w:rsidR="006A1397">
        <w:rPr>
          <w:color w:val="000000"/>
        </w:rPr>
        <w:t>a</w:t>
      </w:r>
      <w:r>
        <w:rPr>
          <w:color w:val="000000"/>
        </w:rPr>
        <w:t xml:space="preserve"> és intézményei belépődíj nélküli rendezvényei, próba</w:t>
      </w:r>
    </w:p>
    <w:p w14:paraId="3795C92B" w14:textId="77777777" w:rsidR="003C22A9" w:rsidRDefault="006A1397">
      <w:pPr>
        <w:ind w:left="360" w:firstLine="66"/>
        <w:jc w:val="both"/>
        <w:rPr>
          <w:color w:val="000000"/>
        </w:rPr>
      </w:pPr>
      <w:r>
        <w:rPr>
          <w:color w:val="000000"/>
        </w:rPr>
        <w:t xml:space="preserve">   </w:t>
      </w:r>
      <w:r w:rsidR="002B0C82">
        <w:rPr>
          <w:color w:val="000000"/>
        </w:rPr>
        <w:t xml:space="preserve"> </w:t>
      </w:r>
      <w:r w:rsidR="003C22A9">
        <w:rPr>
          <w:color w:val="000000"/>
        </w:rPr>
        <w:t>lehetőséggel</w:t>
      </w:r>
    </w:p>
    <w:p w14:paraId="085351AA" w14:textId="77777777" w:rsidR="003C22A9" w:rsidRDefault="003C22A9">
      <w:pPr>
        <w:ind w:left="426"/>
        <w:jc w:val="both"/>
        <w:rPr>
          <w:color w:val="000000"/>
        </w:rPr>
      </w:pPr>
      <w:r>
        <w:rPr>
          <w:color w:val="000000"/>
        </w:rPr>
        <w:t xml:space="preserve">- Zalalövő székhellyel bejelentett önálló jogi személyként működő civil </w:t>
      </w:r>
    </w:p>
    <w:p w14:paraId="7F708E77" w14:textId="77777777" w:rsidR="003C22A9" w:rsidRDefault="003C22A9">
      <w:pPr>
        <w:ind w:left="426"/>
        <w:jc w:val="both"/>
        <w:rPr>
          <w:color w:val="000000"/>
        </w:rPr>
      </w:pPr>
      <w:r>
        <w:rPr>
          <w:color w:val="000000"/>
        </w:rPr>
        <w:t xml:space="preserve">  szervezetek, klubok, körök, egyesületek, alapítványok ingyenes rendezvényei</w:t>
      </w:r>
      <w:r w:rsidR="002B0C82">
        <w:rPr>
          <w:color w:val="000000"/>
        </w:rPr>
        <w:t>.</w:t>
      </w:r>
    </w:p>
    <w:p w14:paraId="1C1675C7" w14:textId="77777777" w:rsidR="00A31836" w:rsidRDefault="00A31836">
      <w:pPr>
        <w:tabs>
          <w:tab w:val="left" w:pos="45"/>
        </w:tabs>
        <w:ind w:left="45"/>
        <w:jc w:val="both"/>
        <w:rPr>
          <w:color w:val="000000"/>
        </w:rPr>
      </w:pPr>
    </w:p>
    <w:p w14:paraId="24B1013A" w14:textId="77777777" w:rsidR="003C22A9" w:rsidRDefault="004D6DE5">
      <w:pPr>
        <w:tabs>
          <w:tab w:val="left" w:pos="45"/>
        </w:tabs>
        <w:ind w:left="45"/>
        <w:jc w:val="both"/>
        <w:rPr>
          <w:b/>
          <w:u w:val="single"/>
        </w:rPr>
      </w:pPr>
      <w:r>
        <w:rPr>
          <w:color w:val="000000"/>
        </w:rPr>
        <w:t>3</w:t>
      </w:r>
      <w:r w:rsidR="003C22A9">
        <w:rPr>
          <w:color w:val="000000"/>
        </w:rPr>
        <w:t>./</w:t>
      </w:r>
      <w:r w:rsidR="003C22A9">
        <w:rPr>
          <w:color w:val="000000"/>
        </w:rPr>
        <w:tab/>
      </w:r>
      <w:r w:rsidR="002B0C82">
        <w:rPr>
          <w:b/>
          <w:u w:val="single"/>
        </w:rPr>
        <w:t xml:space="preserve">Az irodai szolgáltatás </w:t>
      </w:r>
      <w:r w:rsidR="003C22A9">
        <w:rPr>
          <w:b/>
          <w:u w:val="single"/>
        </w:rPr>
        <w:t>díjai:</w:t>
      </w:r>
    </w:p>
    <w:p w14:paraId="3588CECF" w14:textId="77777777" w:rsidR="003C22A9" w:rsidRPr="00E00439" w:rsidRDefault="003C22A9">
      <w:pPr>
        <w:ind w:firstLine="708"/>
        <w:jc w:val="both"/>
        <w:rPr>
          <w:sz w:val="16"/>
          <w:szCs w:val="16"/>
        </w:rPr>
      </w:pPr>
    </w:p>
    <w:p w14:paraId="5C72B2A4" w14:textId="77777777" w:rsidR="003C22A9" w:rsidRDefault="003C22A9">
      <w:pPr>
        <w:tabs>
          <w:tab w:val="left" w:pos="567"/>
          <w:tab w:val="left" w:pos="1440"/>
          <w:tab w:val="left" w:pos="6840"/>
          <w:tab w:val="right" w:pos="7655"/>
        </w:tabs>
        <w:jc w:val="both"/>
        <w:rPr>
          <w:b/>
          <w:i/>
        </w:rPr>
      </w:pPr>
      <w:r>
        <w:rPr>
          <w:b/>
          <w:i/>
        </w:rPr>
        <w:tab/>
        <w:t>Telefax használata oldalanként</w:t>
      </w:r>
    </w:p>
    <w:p w14:paraId="373C1672" w14:textId="77777777" w:rsidR="004D6DE5" w:rsidRDefault="003C22A9" w:rsidP="00F010B9">
      <w:pPr>
        <w:tabs>
          <w:tab w:val="left" w:pos="1440"/>
          <w:tab w:val="left" w:pos="5812"/>
          <w:tab w:val="left" w:pos="7513"/>
          <w:tab w:val="right" w:pos="9072"/>
        </w:tabs>
        <w:jc w:val="both"/>
        <w:rPr>
          <w:b/>
        </w:rPr>
      </w:pPr>
      <w:r>
        <w:tab/>
        <w:t>- belföldi bejövő fax</w:t>
      </w:r>
      <w:r>
        <w:tab/>
      </w:r>
      <w:r w:rsidR="00EE4CD1">
        <w:t xml:space="preserve">  </w:t>
      </w:r>
      <w:r w:rsidR="004D6DE5">
        <w:rPr>
          <w:b/>
        </w:rPr>
        <w:t>10</w:t>
      </w:r>
      <w:r w:rsidR="005C752B">
        <w:rPr>
          <w:b/>
        </w:rPr>
        <w:t>0.-</w:t>
      </w:r>
      <w:r w:rsidRPr="00F010B9">
        <w:rPr>
          <w:b/>
        </w:rPr>
        <w:t>Ft</w:t>
      </w:r>
    </w:p>
    <w:p w14:paraId="1735D73A" w14:textId="77777777" w:rsidR="003C22A9" w:rsidRDefault="003C22A9" w:rsidP="00F010B9">
      <w:pPr>
        <w:tabs>
          <w:tab w:val="left" w:pos="1440"/>
          <w:tab w:val="left" w:pos="5812"/>
          <w:tab w:val="left" w:pos="7513"/>
          <w:tab w:val="right" w:pos="9072"/>
        </w:tabs>
        <w:jc w:val="both"/>
      </w:pPr>
      <w:r>
        <w:tab/>
        <w:t>- belföldi kimenő fax</w:t>
      </w:r>
      <w:r w:rsidR="00EE4CD1">
        <w:tab/>
      </w:r>
      <w:r w:rsidR="004D6DE5">
        <w:t xml:space="preserve">  </w:t>
      </w:r>
      <w:r w:rsidR="004D6DE5">
        <w:rPr>
          <w:b/>
        </w:rPr>
        <w:t>25</w:t>
      </w:r>
      <w:r w:rsidR="005C752B">
        <w:rPr>
          <w:b/>
        </w:rPr>
        <w:t>0.-</w:t>
      </w:r>
      <w:r w:rsidRPr="00F010B9">
        <w:rPr>
          <w:b/>
        </w:rPr>
        <w:t>Ft</w:t>
      </w:r>
    </w:p>
    <w:p w14:paraId="078E8E50" w14:textId="77777777" w:rsidR="003C22A9" w:rsidRDefault="00F010B9" w:rsidP="00F010B9">
      <w:pPr>
        <w:tabs>
          <w:tab w:val="left" w:pos="1440"/>
          <w:tab w:val="left" w:pos="5812"/>
          <w:tab w:val="left" w:pos="7513"/>
          <w:tab w:val="right" w:pos="9072"/>
        </w:tabs>
        <w:jc w:val="both"/>
      </w:pPr>
      <w:r>
        <w:tab/>
        <w:t>- külföldi bejövő fax</w:t>
      </w:r>
      <w:r w:rsidR="00EE4CD1">
        <w:tab/>
      </w:r>
      <w:r w:rsidR="005C752B">
        <w:rPr>
          <w:b/>
        </w:rPr>
        <w:t xml:space="preserve">  </w:t>
      </w:r>
      <w:r w:rsidR="004D6DE5">
        <w:rPr>
          <w:b/>
        </w:rPr>
        <w:t>100</w:t>
      </w:r>
      <w:r w:rsidR="005C752B">
        <w:rPr>
          <w:b/>
        </w:rPr>
        <w:t>.-</w:t>
      </w:r>
      <w:r w:rsidR="003C22A9" w:rsidRPr="00F010B9">
        <w:rPr>
          <w:b/>
        </w:rPr>
        <w:t>Ft</w:t>
      </w:r>
    </w:p>
    <w:p w14:paraId="02F6360F" w14:textId="77777777" w:rsidR="003C22A9" w:rsidRDefault="00F010B9" w:rsidP="00F010B9">
      <w:pPr>
        <w:tabs>
          <w:tab w:val="left" w:pos="1440"/>
          <w:tab w:val="left" w:pos="5812"/>
          <w:tab w:val="left" w:pos="7513"/>
          <w:tab w:val="right" w:pos="9072"/>
        </w:tabs>
        <w:jc w:val="both"/>
      </w:pPr>
      <w:r>
        <w:tab/>
        <w:t>- külföldi kimenő fax</w:t>
      </w:r>
      <w:r w:rsidR="00EE4CD1">
        <w:tab/>
      </w:r>
      <w:r w:rsidR="004D6DE5">
        <w:t xml:space="preserve">  </w:t>
      </w:r>
      <w:r w:rsidR="004D6DE5">
        <w:rPr>
          <w:b/>
        </w:rPr>
        <w:t>450</w:t>
      </w:r>
      <w:r w:rsidR="005C752B">
        <w:rPr>
          <w:b/>
        </w:rPr>
        <w:t>.-</w:t>
      </w:r>
      <w:r w:rsidR="003C22A9" w:rsidRPr="00F010B9">
        <w:rPr>
          <w:b/>
        </w:rPr>
        <w:t>Ft</w:t>
      </w:r>
    </w:p>
    <w:p w14:paraId="3A848A42" w14:textId="77777777" w:rsidR="003C22A9" w:rsidRPr="00E00439" w:rsidRDefault="003C22A9">
      <w:pPr>
        <w:tabs>
          <w:tab w:val="left" w:pos="567"/>
          <w:tab w:val="left" w:pos="1440"/>
          <w:tab w:val="left" w:pos="6840"/>
          <w:tab w:val="right" w:pos="7655"/>
        </w:tabs>
        <w:jc w:val="both"/>
        <w:rPr>
          <w:sz w:val="16"/>
          <w:szCs w:val="16"/>
        </w:rPr>
      </w:pPr>
    </w:p>
    <w:p w14:paraId="09B8D149" w14:textId="77777777" w:rsidR="003C22A9" w:rsidRDefault="003C22A9">
      <w:pPr>
        <w:tabs>
          <w:tab w:val="left" w:pos="567"/>
          <w:tab w:val="left" w:pos="1440"/>
          <w:tab w:val="left" w:pos="6840"/>
          <w:tab w:val="right" w:pos="7655"/>
        </w:tabs>
        <w:jc w:val="both"/>
        <w:rPr>
          <w:b/>
          <w:i/>
        </w:rPr>
      </w:pPr>
      <w:r>
        <w:rPr>
          <w:b/>
          <w:i/>
        </w:rPr>
        <w:tab/>
        <w:t>Gépelés, szövegszerkesztés</w:t>
      </w:r>
    </w:p>
    <w:p w14:paraId="124196B1" w14:textId="77777777" w:rsidR="003C22A9" w:rsidRDefault="005C752B" w:rsidP="005C752B">
      <w:pPr>
        <w:tabs>
          <w:tab w:val="left" w:pos="1440"/>
          <w:tab w:val="left" w:pos="5812"/>
          <w:tab w:val="right" w:pos="9072"/>
        </w:tabs>
        <w:jc w:val="both"/>
      </w:pPr>
      <w:r>
        <w:tab/>
        <w:t>- A4 oldalanként (teljes)</w:t>
      </w:r>
      <w:r>
        <w:tab/>
      </w:r>
      <w:r w:rsidR="004D6DE5">
        <w:t xml:space="preserve">  </w:t>
      </w:r>
      <w:r w:rsidR="004D6DE5">
        <w:rPr>
          <w:b/>
        </w:rPr>
        <w:t>28</w:t>
      </w:r>
      <w:r w:rsidR="003C22A9" w:rsidRPr="004D7858">
        <w:rPr>
          <w:b/>
        </w:rPr>
        <w:t>0.-Ft</w:t>
      </w:r>
    </w:p>
    <w:p w14:paraId="793ECE7A" w14:textId="77777777" w:rsidR="003C22A9" w:rsidRDefault="003C22A9" w:rsidP="00F010B9">
      <w:pPr>
        <w:tabs>
          <w:tab w:val="left" w:pos="1440"/>
          <w:tab w:val="left" w:pos="6379"/>
          <w:tab w:val="right" w:pos="9072"/>
        </w:tabs>
        <w:jc w:val="both"/>
        <w:rPr>
          <w:b/>
        </w:rPr>
      </w:pPr>
      <w:r>
        <w:tab/>
        <w:t xml:space="preserve">- </w:t>
      </w:r>
      <w:r w:rsidR="00864085">
        <w:t xml:space="preserve">gépelt szöveg nyomtatása egy oldalra               </w:t>
      </w:r>
      <w:r w:rsidR="00864085" w:rsidRPr="00864085">
        <w:rPr>
          <w:b/>
        </w:rPr>
        <w:t>25.- Ft</w:t>
      </w:r>
    </w:p>
    <w:p w14:paraId="798417C7" w14:textId="77777777" w:rsidR="00864085" w:rsidRDefault="00864085" w:rsidP="00864085">
      <w:pPr>
        <w:tabs>
          <w:tab w:val="left" w:pos="1440"/>
          <w:tab w:val="left" w:pos="6379"/>
          <w:tab w:val="right" w:pos="9072"/>
        </w:tabs>
        <w:jc w:val="both"/>
        <w:rPr>
          <w:b/>
        </w:rPr>
      </w:pPr>
      <w:r>
        <w:tab/>
        <w:t xml:space="preserve">- gépelt szöveg nyomtatása két oldalra                </w:t>
      </w:r>
      <w:r>
        <w:rPr>
          <w:b/>
        </w:rPr>
        <w:t>30</w:t>
      </w:r>
      <w:r w:rsidRPr="00864085">
        <w:rPr>
          <w:b/>
        </w:rPr>
        <w:t>.- Ft</w:t>
      </w:r>
    </w:p>
    <w:p w14:paraId="5B911810" w14:textId="77777777" w:rsidR="003C22A9" w:rsidRDefault="003C22A9" w:rsidP="00F010B9">
      <w:pPr>
        <w:tabs>
          <w:tab w:val="left" w:pos="1440"/>
          <w:tab w:val="left" w:pos="5812"/>
          <w:tab w:val="right" w:pos="9072"/>
        </w:tabs>
        <w:jc w:val="both"/>
        <w:rPr>
          <w:b/>
        </w:rPr>
      </w:pPr>
      <w:r>
        <w:tab/>
        <w:t xml:space="preserve">- </w:t>
      </w:r>
      <w:r w:rsidR="005C752B">
        <w:t>idegen nyelven (német, angol)</w:t>
      </w:r>
      <w:r w:rsidR="005C752B">
        <w:tab/>
      </w:r>
      <w:r w:rsidR="004D6DE5">
        <w:t xml:space="preserve">  </w:t>
      </w:r>
      <w:r w:rsidR="00864085">
        <w:t xml:space="preserve"> </w:t>
      </w:r>
      <w:r w:rsidR="004D6DE5">
        <w:rPr>
          <w:b/>
        </w:rPr>
        <w:t>35</w:t>
      </w:r>
      <w:r w:rsidR="005C752B" w:rsidRPr="004D7858">
        <w:rPr>
          <w:b/>
        </w:rPr>
        <w:t>0</w:t>
      </w:r>
      <w:r w:rsidR="004D7858">
        <w:rPr>
          <w:b/>
        </w:rPr>
        <w:t>.-</w:t>
      </w:r>
      <w:r w:rsidRPr="004D7858">
        <w:rPr>
          <w:b/>
        </w:rPr>
        <w:t>Ft</w:t>
      </w:r>
    </w:p>
    <w:p w14:paraId="685517DE" w14:textId="77777777" w:rsidR="00864085" w:rsidRDefault="00864085" w:rsidP="00F010B9">
      <w:pPr>
        <w:tabs>
          <w:tab w:val="left" w:pos="1440"/>
          <w:tab w:val="left" w:pos="5812"/>
          <w:tab w:val="right" w:pos="9072"/>
        </w:tabs>
        <w:jc w:val="both"/>
        <w:rPr>
          <w:b/>
        </w:rPr>
      </w:pPr>
      <w:r>
        <w:rPr>
          <w:b/>
        </w:rPr>
        <w:tab/>
      </w:r>
      <w:r w:rsidRPr="00864085">
        <w:t>- színes oldal nyomtatása</w:t>
      </w:r>
      <w:r>
        <w:t xml:space="preserve"> egy oldalra                  </w:t>
      </w:r>
      <w:r>
        <w:rPr>
          <w:b/>
        </w:rPr>
        <w:t>50</w:t>
      </w:r>
      <w:r w:rsidRPr="00864085">
        <w:rPr>
          <w:b/>
        </w:rPr>
        <w:t>.- Ft</w:t>
      </w:r>
    </w:p>
    <w:p w14:paraId="23819BBB" w14:textId="77777777" w:rsidR="00864085" w:rsidRPr="00864085" w:rsidRDefault="00864085" w:rsidP="00F010B9">
      <w:pPr>
        <w:tabs>
          <w:tab w:val="left" w:pos="1440"/>
          <w:tab w:val="left" w:pos="5812"/>
          <w:tab w:val="right" w:pos="9072"/>
        </w:tabs>
        <w:jc w:val="both"/>
      </w:pPr>
      <w:r>
        <w:tab/>
      </w:r>
      <w:r w:rsidRPr="00864085">
        <w:t>- színes oldal nyomtatása</w:t>
      </w:r>
      <w:r>
        <w:t xml:space="preserve"> egy oldalra                  </w:t>
      </w:r>
      <w:r>
        <w:rPr>
          <w:b/>
        </w:rPr>
        <w:t>70</w:t>
      </w:r>
      <w:r w:rsidRPr="00864085">
        <w:rPr>
          <w:b/>
        </w:rPr>
        <w:t>.- Ft</w:t>
      </w:r>
    </w:p>
    <w:p w14:paraId="3E4026FB" w14:textId="77777777" w:rsidR="003C22A9" w:rsidRDefault="003C22A9">
      <w:pPr>
        <w:tabs>
          <w:tab w:val="left" w:pos="567"/>
          <w:tab w:val="right" w:pos="9072"/>
        </w:tabs>
        <w:jc w:val="both"/>
      </w:pPr>
    </w:p>
    <w:p w14:paraId="3E24410D" w14:textId="77777777" w:rsidR="003C22A9" w:rsidRPr="004D6DE5" w:rsidRDefault="003C22A9" w:rsidP="004D7858">
      <w:pPr>
        <w:tabs>
          <w:tab w:val="left" w:pos="567"/>
          <w:tab w:val="left" w:pos="7088"/>
          <w:tab w:val="right" w:pos="8505"/>
        </w:tabs>
        <w:jc w:val="both"/>
        <w:rPr>
          <w:b/>
        </w:rPr>
      </w:pPr>
      <w:r>
        <w:rPr>
          <w:b/>
        </w:rPr>
        <w:tab/>
        <w:t>Egyedi levélpapírok, meghívók készítése</w:t>
      </w:r>
      <w:r w:rsidR="004D6DE5">
        <w:t xml:space="preserve"> ( fejléces rajzzal is</w:t>
      </w:r>
      <w:r>
        <w:t>)</w:t>
      </w:r>
      <w:r>
        <w:tab/>
      </w:r>
      <w:r w:rsidR="004D7858">
        <w:t xml:space="preserve"> </w:t>
      </w:r>
      <w:r w:rsidR="004D6DE5">
        <w:rPr>
          <w:b/>
        </w:rPr>
        <w:t>35</w:t>
      </w:r>
      <w:r w:rsidR="004D7858">
        <w:rPr>
          <w:b/>
        </w:rPr>
        <w:t>0.-</w:t>
      </w:r>
      <w:r w:rsidRPr="004D7858">
        <w:rPr>
          <w:b/>
        </w:rPr>
        <w:t>Ft</w:t>
      </w:r>
      <w:r w:rsidR="004D6DE5">
        <w:rPr>
          <w:b/>
        </w:rPr>
        <w:t>/db</w:t>
      </w:r>
    </w:p>
    <w:p w14:paraId="0FE06FB6" w14:textId="77777777" w:rsidR="003C22A9" w:rsidRDefault="003C22A9">
      <w:pPr>
        <w:tabs>
          <w:tab w:val="left" w:pos="567"/>
          <w:tab w:val="left" w:pos="7560"/>
          <w:tab w:val="right" w:pos="7655"/>
        </w:tabs>
        <w:jc w:val="both"/>
      </w:pPr>
    </w:p>
    <w:p w14:paraId="302A4062" w14:textId="77777777" w:rsidR="003C22A9" w:rsidRDefault="003C22A9" w:rsidP="004D7858">
      <w:pPr>
        <w:tabs>
          <w:tab w:val="left" w:pos="567"/>
          <w:tab w:val="left" w:pos="7088"/>
        </w:tabs>
        <w:jc w:val="both"/>
      </w:pPr>
      <w:r>
        <w:rPr>
          <w:b/>
        </w:rPr>
        <w:tab/>
        <w:t xml:space="preserve">Iratfűzés </w:t>
      </w:r>
      <w:r w:rsidR="00EE4CD1">
        <w:t>(fólia, hátlap</w:t>
      </w:r>
      <w:r w:rsidR="004D6DE5">
        <w:t>,</w:t>
      </w:r>
      <w:r w:rsidR="00EE4CD1">
        <w:t xml:space="preserve"> spirál)</w:t>
      </w:r>
      <w:r w:rsidR="00EE4CD1">
        <w:tab/>
      </w:r>
      <w:r w:rsidR="004D7858">
        <w:t xml:space="preserve"> </w:t>
      </w:r>
      <w:r w:rsidR="004D6DE5">
        <w:rPr>
          <w:b/>
        </w:rPr>
        <w:t>45</w:t>
      </w:r>
      <w:r w:rsidR="004D7858" w:rsidRPr="004D7858">
        <w:rPr>
          <w:b/>
        </w:rPr>
        <w:t>0.-</w:t>
      </w:r>
      <w:r w:rsidRPr="004D7858">
        <w:rPr>
          <w:b/>
        </w:rPr>
        <w:t>Ft/db</w:t>
      </w:r>
      <w:r w:rsidR="004D7858" w:rsidRPr="004D7858">
        <w:rPr>
          <w:b/>
        </w:rPr>
        <w:t xml:space="preserve"> </w:t>
      </w:r>
    </w:p>
    <w:p w14:paraId="5FF4A9F8" w14:textId="77777777" w:rsidR="003C22A9" w:rsidRDefault="003C22A9">
      <w:pPr>
        <w:tabs>
          <w:tab w:val="left" w:pos="567"/>
          <w:tab w:val="left" w:pos="7560"/>
          <w:tab w:val="right" w:pos="7655"/>
        </w:tabs>
        <w:jc w:val="both"/>
      </w:pPr>
    </w:p>
    <w:p w14:paraId="48297C0A" w14:textId="77777777" w:rsidR="003C22A9" w:rsidRDefault="003C22A9">
      <w:pPr>
        <w:tabs>
          <w:tab w:val="left" w:pos="567"/>
          <w:tab w:val="left" w:pos="7560"/>
          <w:tab w:val="right" w:pos="9072"/>
        </w:tabs>
        <w:jc w:val="both"/>
      </w:pPr>
    </w:p>
    <w:p w14:paraId="7A886984" w14:textId="77777777" w:rsidR="003C22A9" w:rsidRPr="004D7858" w:rsidRDefault="003C22A9" w:rsidP="004D7858">
      <w:pPr>
        <w:tabs>
          <w:tab w:val="left" w:pos="567"/>
          <w:tab w:val="left" w:pos="7088"/>
          <w:tab w:val="right" w:pos="9072"/>
        </w:tabs>
        <w:jc w:val="both"/>
        <w:rPr>
          <w:b/>
        </w:rPr>
      </w:pPr>
    </w:p>
    <w:p w14:paraId="5E44DDA5" w14:textId="77777777" w:rsidR="00F05DB9" w:rsidRDefault="00F05DB9" w:rsidP="00EE4CD1">
      <w:pPr>
        <w:tabs>
          <w:tab w:val="left" w:pos="180"/>
          <w:tab w:val="left" w:pos="7513"/>
        </w:tabs>
        <w:ind w:left="180"/>
        <w:rPr>
          <w:b/>
        </w:rPr>
      </w:pPr>
    </w:p>
    <w:p w14:paraId="12F7E3FA" w14:textId="77777777" w:rsidR="003C22A9" w:rsidRDefault="004D6DE5" w:rsidP="00DE19CE">
      <w:pPr>
        <w:rPr>
          <w:b/>
          <w:u w:val="single"/>
        </w:rPr>
      </w:pPr>
      <w:r>
        <w:t>4</w:t>
      </w:r>
      <w:r w:rsidR="00DE19CE">
        <w:t>./</w:t>
      </w:r>
      <w:r w:rsidR="003C22A9">
        <w:tab/>
      </w:r>
      <w:r w:rsidR="003C22A9">
        <w:rPr>
          <w:b/>
          <w:u w:val="single"/>
        </w:rPr>
        <w:t>A műsoros előadások belépődíjainak irányárai</w:t>
      </w:r>
    </w:p>
    <w:p w14:paraId="4AF1A9EA" w14:textId="77777777" w:rsidR="003C22A9" w:rsidRDefault="003C22A9">
      <w:pPr>
        <w:tabs>
          <w:tab w:val="left" w:pos="540"/>
        </w:tabs>
        <w:ind w:left="180"/>
        <w:rPr>
          <w:color w:val="000000"/>
        </w:rPr>
      </w:pPr>
    </w:p>
    <w:tbl>
      <w:tblPr>
        <w:tblW w:w="0" w:type="auto"/>
        <w:tblInd w:w="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1786"/>
        <w:gridCol w:w="1800"/>
      </w:tblGrid>
      <w:tr w:rsidR="008736EA" w14:paraId="6EF6DEF8" w14:textId="77777777">
        <w:trPr>
          <w:gridAfter w:val="2"/>
          <w:wAfter w:w="3586" w:type="dxa"/>
          <w:cantSplit/>
        </w:trPr>
        <w:tc>
          <w:tcPr>
            <w:tcW w:w="4996" w:type="dxa"/>
          </w:tcPr>
          <w:p w14:paraId="34104369" w14:textId="77777777" w:rsidR="008736EA" w:rsidRDefault="008736EA" w:rsidP="008271D9">
            <w:pPr>
              <w:jc w:val="both"/>
              <w:rPr>
                <w:color w:val="000000"/>
              </w:rPr>
            </w:pPr>
          </w:p>
        </w:tc>
      </w:tr>
      <w:tr w:rsidR="008736EA" w14:paraId="3361019C" w14:textId="77777777">
        <w:trPr>
          <w:cantSplit/>
        </w:trPr>
        <w:tc>
          <w:tcPr>
            <w:tcW w:w="4996" w:type="dxa"/>
            <w:tcBorders>
              <w:bottom w:val="single" w:sz="1" w:space="0" w:color="000000"/>
              <w:right w:val="single" w:sz="4" w:space="0" w:color="auto"/>
            </w:tcBorders>
          </w:tcPr>
          <w:p w14:paraId="0FD4C968" w14:textId="77777777" w:rsidR="008736EA" w:rsidRDefault="008736EA" w:rsidP="008271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13F5140" w14:textId="77777777" w:rsidR="008736EA" w:rsidRDefault="008736EA" w:rsidP="008271D9">
            <w:pPr>
              <w:jc w:val="center"/>
              <w:rPr>
                <w:color w:val="000000"/>
              </w:rPr>
            </w:pPr>
          </w:p>
          <w:p w14:paraId="251D067A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hely</w:t>
            </w:r>
          </w:p>
          <w:p w14:paraId="658E4478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E59ABE" w14:textId="77777777" w:rsidR="008736EA" w:rsidRDefault="008736EA" w:rsidP="008271D9">
            <w:pPr>
              <w:jc w:val="center"/>
              <w:rPr>
                <w:color w:val="000000"/>
              </w:rPr>
            </w:pPr>
          </w:p>
          <w:p w14:paraId="0C6E3B20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 hely</w:t>
            </w:r>
          </w:p>
          <w:p w14:paraId="7BDEF4C4" w14:textId="77777777" w:rsidR="008736EA" w:rsidRDefault="008736EA" w:rsidP="008271D9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16"/>
              </w:rPr>
              <w:t>tanulók, nyugdíjas)</w:t>
            </w:r>
          </w:p>
        </w:tc>
      </w:tr>
      <w:tr w:rsidR="008736EA" w14:paraId="601F0DF3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2B8781A2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>Színházi jellegű előadások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884F407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500 - 4000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9271A7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500 - 2000</w:t>
            </w:r>
          </w:p>
        </w:tc>
      </w:tr>
      <w:tr w:rsidR="008736EA" w14:paraId="626FCA9B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22670DE7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>Hangverseny, koncert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668D1C99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300 - 4000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8F16F0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200 - 3000</w:t>
            </w:r>
          </w:p>
        </w:tc>
      </w:tr>
      <w:tr w:rsidR="008736EA" w14:paraId="7F3C4161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75BC78D8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>Egyéb kulturális műsor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5A74DCD2" w14:textId="77777777" w:rsidR="008736EA" w:rsidRDefault="00691471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500 - </w:t>
            </w:r>
            <w:r w:rsidR="00D56B82">
              <w:rPr>
                <w:color w:val="000000"/>
              </w:rPr>
              <w:t>8</w:t>
            </w:r>
            <w:r w:rsidR="008736EA">
              <w:rPr>
                <w:color w:val="000000"/>
              </w:rPr>
              <w:t>000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4842EC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500 - 3000</w:t>
            </w:r>
          </w:p>
        </w:tc>
      </w:tr>
      <w:tr w:rsidR="008736EA" w14:paraId="5F15878F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45A52AC9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>Egyéb ismeretterjesztő előadás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6C67474B" w14:textId="77777777" w:rsidR="008736EA" w:rsidRDefault="008736EA" w:rsidP="008271D9">
            <w:pPr>
              <w:jc w:val="center"/>
              <w:rPr>
                <w:color w:val="000000"/>
                <w:sz w:val="16"/>
              </w:rPr>
            </w:pPr>
          </w:p>
          <w:p w14:paraId="51270620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500 - 1500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22D975" w14:textId="77777777" w:rsidR="008736EA" w:rsidRPr="00D13B30" w:rsidRDefault="008736EA" w:rsidP="008271D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0FD438F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300-1200</w:t>
            </w:r>
          </w:p>
        </w:tc>
      </w:tr>
      <w:tr w:rsidR="008736EA" w14:paraId="1B596B3A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57FE6525" w14:textId="77777777" w:rsidR="008736EA" w:rsidRPr="00744823" w:rsidRDefault="008736EA" w:rsidP="008271D9">
            <w:pPr>
              <w:rPr>
                <w:color w:val="000000"/>
                <w:sz w:val="22"/>
              </w:rPr>
            </w:pPr>
            <w:r w:rsidRPr="00744823">
              <w:rPr>
                <w:color w:val="000000"/>
                <w:sz w:val="22"/>
              </w:rPr>
              <w:t xml:space="preserve">Gyermek és ifjúsági </w:t>
            </w:r>
            <w:r>
              <w:rPr>
                <w:color w:val="000000"/>
                <w:sz w:val="22"/>
              </w:rPr>
              <w:t>programok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557B215E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BC06AF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  <w:tr w:rsidR="008736EA" w14:paraId="25A61C6B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50734917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bábelőadások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71C7D9F5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400 - 1500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018DB5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  <w:tr w:rsidR="008736EA" w14:paraId="78B9794E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709CE92B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színházi jellegű</w:t>
            </w:r>
          </w:p>
          <w:p w14:paraId="4EAA0E95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előadások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6CFE3C9F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400 - 1500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689F70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  <w:tr w:rsidR="008736EA" w14:paraId="31F8A7C0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7E6F9BA5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egyéb kulturális műsor</w:t>
            </w:r>
          </w:p>
          <w:p w14:paraId="1AB301F4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(pl. zenés, táncos program)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605EAE9A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400 - 2500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5D364B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  <w:tr w:rsidR="008736EA" w14:paraId="1F263FFB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2B4835B0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hangverseny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0C40589D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400 - 1500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9430F1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  <w:tr w:rsidR="008736EA" w14:paraId="624D6F3F" w14:textId="77777777">
        <w:trPr>
          <w:cantSplit/>
        </w:trPr>
        <w:tc>
          <w:tcPr>
            <w:tcW w:w="4996" w:type="dxa"/>
            <w:tcBorders>
              <w:left w:val="single" w:sz="1" w:space="0" w:color="000000"/>
              <w:bottom w:val="single" w:sz="1" w:space="0" w:color="000000"/>
            </w:tcBorders>
          </w:tcPr>
          <w:p w14:paraId="19713D07" w14:textId="77777777" w:rsidR="008736EA" w:rsidRDefault="008736EA" w:rsidP="008271D9">
            <w:pPr>
              <w:rPr>
                <w:color w:val="000000"/>
              </w:rPr>
            </w:pPr>
            <w:r>
              <w:rPr>
                <w:color w:val="000000"/>
              </w:rPr>
              <w:t>Kiállítás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1" w:space="0" w:color="000000"/>
            </w:tcBorders>
          </w:tcPr>
          <w:p w14:paraId="283EFBE7" w14:textId="77777777" w:rsidR="008736EA" w:rsidRDefault="008736EA" w:rsidP="0082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200 - 500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5295E7" w14:textId="77777777" w:rsidR="008736EA" w:rsidRDefault="008736EA" w:rsidP="008271D9">
            <w:pPr>
              <w:jc w:val="center"/>
              <w:rPr>
                <w:color w:val="000000"/>
              </w:rPr>
            </w:pPr>
          </w:p>
        </w:tc>
      </w:tr>
    </w:tbl>
    <w:p w14:paraId="4FB1A3CB" w14:textId="77777777" w:rsidR="00E00439" w:rsidRPr="00E00439" w:rsidRDefault="00E00439" w:rsidP="0045223F">
      <w:pPr>
        <w:tabs>
          <w:tab w:val="left" w:pos="45"/>
          <w:tab w:val="left" w:pos="709"/>
        </w:tabs>
        <w:ind w:left="4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</w:p>
    <w:p w14:paraId="6CE58FC4" w14:textId="77777777" w:rsidR="00E00439" w:rsidRDefault="00E00439" w:rsidP="0045223F">
      <w:pPr>
        <w:tabs>
          <w:tab w:val="left" w:pos="45"/>
          <w:tab w:val="left" w:pos="709"/>
        </w:tabs>
        <w:ind w:left="45"/>
        <w:jc w:val="both"/>
        <w:rPr>
          <w:color w:val="000000"/>
        </w:rPr>
      </w:pPr>
    </w:p>
    <w:p w14:paraId="3DC9370F" w14:textId="77777777" w:rsidR="0080266B" w:rsidRDefault="0080266B" w:rsidP="0045223F">
      <w:pPr>
        <w:tabs>
          <w:tab w:val="left" w:pos="45"/>
          <w:tab w:val="left" w:pos="709"/>
        </w:tabs>
        <w:ind w:left="45"/>
        <w:jc w:val="both"/>
        <w:rPr>
          <w:color w:val="000000"/>
        </w:rPr>
      </w:pPr>
    </w:p>
    <w:p w14:paraId="6B5200CE" w14:textId="77777777" w:rsidR="0080266B" w:rsidRDefault="0080266B" w:rsidP="0045223F">
      <w:pPr>
        <w:tabs>
          <w:tab w:val="left" w:pos="45"/>
          <w:tab w:val="left" w:pos="709"/>
        </w:tabs>
        <w:ind w:left="45"/>
        <w:jc w:val="both"/>
        <w:rPr>
          <w:color w:val="000000"/>
        </w:rPr>
      </w:pPr>
    </w:p>
    <w:p w14:paraId="43F5CE2E" w14:textId="77777777" w:rsidR="0080266B" w:rsidRDefault="0080266B" w:rsidP="0045223F">
      <w:pPr>
        <w:tabs>
          <w:tab w:val="left" w:pos="45"/>
          <w:tab w:val="left" w:pos="709"/>
        </w:tabs>
        <w:ind w:left="45"/>
        <w:jc w:val="both"/>
        <w:rPr>
          <w:color w:val="000000"/>
        </w:rPr>
      </w:pPr>
    </w:p>
    <w:p w14:paraId="47F3918D" w14:textId="77777777" w:rsidR="0011714B" w:rsidRDefault="0080266B" w:rsidP="00A802A2">
      <w:pPr>
        <w:rPr>
          <w:b/>
          <w:u w:val="single"/>
        </w:rPr>
      </w:pPr>
      <w:r>
        <w:t>5</w:t>
      </w:r>
      <w:r w:rsidR="00A802A2">
        <w:t>./</w:t>
      </w:r>
      <w:r w:rsidR="00A802A2">
        <w:tab/>
      </w:r>
      <w:r w:rsidR="0011714B">
        <w:rPr>
          <w:b/>
          <w:u w:val="single"/>
        </w:rPr>
        <w:t>Rendszeres művelődési formák és</w:t>
      </w:r>
    </w:p>
    <w:p w14:paraId="6623BC11" w14:textId="77777777" w:rsidR="00A802A2" w:rsidRPr="0011714B" w:rsidRDefault="0011714B" w:rsidP="0011714B">
      <w:pPr>
        <w:ind w:firstLine="708"/>
        <w:rPr>
          <w:b/>
        </w:rPr>
      </w:pPr>
      <w:r w:rsidRPr="0011714B">
        <w:rPr>
          <w:b/>
        </w:rPr>
        <w:t>Alkotó művelődési közösségek tan-, térítési- és tagdíja</w:t>
      </w:r>
      <w:r>
        <w:rPr>
          <w:b/>
        </w:rPr>
        <w:tab/>
      </w:r>
      <w:r>
        <w:rPr>
          <w:b/>
        </w:rPr>
        <w:tab/>
        <w:t>100-</w:t>
      </w:r>
      <w:smartTag w:uri="urn:schemas-microsoft-com:office:smarttags" w:element="metricconverter">
        <w:smartTagPr>
          <w:attr w:name="ProductID" w:val="8000 Ft"/>
        </w:smartTagPr>
        <w:r w:rsidR="0068039D">
          <w:rPr>
            <w:b/>
          </w:rPr>
          <w:t>8000</w:t>
        </w:r>
        <w:r>
          <w:rPr>
            <w:b/>
          </w:rPr>
          <w:t xml:space="preserve"> Ft</w:t>
        </w:r>
      </w:smartTag>
    </w:p>
    <w:p w14:paraId="03F2BCF5" w14:textId="77777777" w:rsidR="00A802A2" w:rsidRDefault="00A802A2" w:rsidP="00A802A2">
      <w:pPr>
        <w:tabs>
          <w:tab w:val="left" w:pos="540"/>
        </w:tabs>
        <w:ind w:left="180"/>
        <w:rPr>
          <w:color w:val="000000"/>
        </w:rPr>
      </w:pPr>
    </w:p>
    <w:p w14:paraId="1247C23F" w14:textId="77777777" w:rsidR="009D6052" w:rsidRDefault="009D6052" w:rsidP="004D6DE5">
      <w:pPr>
        <w:tabs>
          <w:tab w:val="left" w:pos="45"/>
          <w:tab w:val="left" w:pos="709"/>
        </w:tabs>
        <w:jc w:val="both"/>
        <w:rPr>
          <w:color w:val="000000"/>
        </w:rPr>
      </w:pPr>
    </w:p>
    <w:p w14:paraId="65F3AA0D" w14:textId="77777777" w:rsidR="0080266B" w:rsidRDefault="0080266B" w:rsidP="004D6DE5">
      <w:pPr>
        <w:tabs>
          <w:tab w:val="left" w:pos="45"/>
          <w:tab w:val="left" w:pos="709"/>
        </w:tabs>
        <w:jc w:val="both"/>
        <w:rPr>
          <w:color w:val="000000"/>
        </w:rPr>
      </w:pPr>
    </w:p>
    <w:p w14:paraId="4FCF9348" w14:textId="77777777" w:rsidR="009D6052" w:rsidRDefault="009D6052" w:rsidP="0045223F">
      <w:pPr>
        <w:tabs>
          <w:tab w:val="left" w:pos="45"/>
          <w:tab w:val="left" w:pos="709"/>
        </w:tabs>
        <w:ind w:left="45"/>
        <w:jc w:val="both"/>
        <w:rPr>
          <w:color w:val="000000"/>
        </w:rPr>
      </w:pPr>
    </w:p>
    <w:p w14:paraId="695213D6" w14:textId="77777777" w:rsidR="00EE4CD1" w:rsidRDefault="0080266B" w:rsidP="0045223F">
      <w:pPr>
        <w:tabs>
          <w:tab w:val="left" w:pos="45"/>
          <w:tab w:val="left" w:pos="709"/>
        </w:tabs>
        <w:ind w:left="45"/>
        <w:jc w:val="both"/>
        <w:rPr>
          <w:b/>
          <w:u w:val="single"/>
        </w:rPr>
      </w:pPr>
      <w:r>
        <w:rPr>
          <w:color w:val="000000"/>
        </w:rPr>
        <w:t>6</w:t>
      </w:r>
      <w:r w:rsidR="00EE4CD1">
        <w:rPr>
          <w:color w:val="000000"/>
        </w:rPr>
        <w:t>./</w:t>
      </w:r>
      <w:r w:rsidR="00EE4CD1">
        <w:rPr>
          <w:color w:val="000000"/>
        </w:rPr>
        <w:tab/>
      </w:r>
      <w:r w:rsidR="0011714B">
        <w:rPr>
          <w:b/>
          <w:color w:val="000000"/>
          <w:u w:val="single"/>
        </w:rPr>
        <w:t>Múzeumi belépők</w:t>
      </w:r>
      <w:r w:rsidR="0011714B" w:rsidRPr="0011714B">
        <w:rPr>
          <w:b/>
          <w:u w:val="single"/>
        </w:rPr>
        <w:t xml:space="preserve"> </w:t>
      </w:r>
    </w:p>
    <w:p w14:paraId="0CCFDB0D" w14:textId="77777777" w:rsidR="00EE4CD1" w:rsidRDefault="001B2077" w:rsidP="001B2077">
      <w:pPr>
        <w:tabs>
          <w:tab w:val="left" w:pos="1418"/>
        </w:tabs>
        <w:jc w:val="both"/>
      </w:pPr>
      <w:r>
        <w:tab/>
      </w:r>
      <w:r w:rsidR="00EE4CD1">
        <w:t>Római kori múzeum belépődíjai:</w:t>
      </w:r>
    </w:p>
    <w:p w14:paraId="1D134130" w14:textId="77777777" w:rsidR="00EE4CD1" w:rsidRDefault="00EE4CD1">
      <w:pPr>
        <w:jc w:val="both"/>
      </w:pPr>
      <w:r>
        <w:tab/>
      </w:r>
      <w:r>
        <w:tab/>
      </w:r>
      <w:r w:rsidR="00E00439">
        <w:tab/>
        <w:t>Felnőtt</w:t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11714B">
        <w:rPr>
          <w:b/>
        </w:rPr>
        <w:t>5</w:t>
      </w:r>
      <w:r w:rsidR="00CF20DC">
        <w:rPr>
          <w:b/>
        </w:rPr>
        <w:t>00.-</w:t>
      </w:r>
      <w:r w:rsidR="0047506F">
        <w:rPr>
          <w:b/>
        </w:rPr>
        <w:t xml:space="preserve"> </w:t>
      </w:r>
      <w:r w:rsidR="001B2077" w:rsidRPr="00E00439">
        <w:rPr>
          <w:b/>
        </w:rPr>
        <w:t>Ft/fő</w:t>
      </w:r>
    </w:p>
    <w:p w14:paraId="06B8A283" w14:textId="77777777" w:rsidR="001B2077" w:rsidRDefault="001B2077">
      <w:pPr>
        <w:jc w:val="both"/>
      </w:pPr>
      <w:r>
        <w:tab/>
      </w:r>
      <w:r>
        <w:tab/>
      </w:r>
      <w:r>
        <w:tab/>
        <w:t xml:space="preserve">Gyerek, diák, </w:t>
      </w:r>
      <w:r w:rsidR="00A311E9">
        <w:t>nyugdíjas</w:t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963D11">
        <w:rPr>
          <w:b/>
        </w:rPr>
        <w:t>25</w:t>
      </w:r>
      <w:r w:rsidR="00E00439" w:rsidRPr="00E00439">
        <w:rPr>
          <w:b/>
        </w:rPr>
        <w:t>0</w:t>
      </w:r>
      <w:r w:rsidRPr="00E00439">
        <w:rPr>
          <w:b/>
        </w:rPr>
        <w:t>.-</w:t>
      </w:r>
      <w:r w:rsidR="0047506F">
        <w:rPr>
          <w:b/>
        </w:rPr>
        <w:t xml:space="preserve"> </w:t>
      </w:r>
      <w:r w:rsidRPr="00E00439">
        <w:rPr>
          <w:b/>
        </w:rPr>
        <w:t>Ft/fő</w:t>
      </w:r>
    </w:p>
    <w:p w14:paraId="743F276C" w14:textId="77777777" w:rsidR="001B2077" w:rsidRDefault="001B2077">
      <w:pPr>
        <w:jc w:val="both"/>
      </w:pPr>
      <w:r>
        <w:tab/>
      </w:r>
      <w:r>
        <w:tab/>
      </w:r>
      <w:r>
        <w:tab/>
        <w:t>C</w:t>
      </w:r>
      <w:r w:rsidR="00E00439">
        <w:t>soportos felnőtt /8 főtől/</w:t>
      </w:r>
      <w:r w:rsidR="00E00439">
        <w:tab/>
      </w:r>
      <w:r w:rsidR="00E00439">
        <w:tab/>
      </w:r>
      <w:r w:rsidR="00E00439">
        <w:tab/>
      </w:r>
      <w:r w:rsidR="00E00439">
        <w:tab/>
      </w:r>
      <w:r w:rsidR="0011714B">
        <w:rPr>
          <w:b/>
        </w:rPr>
        <w:t>35</w:t>
      </w:r>
      <w:r w:rsidR="00E00439" w:rsidRPr="00E00439">
        <w:rPr>
          <w:b/>
        </w:rPr>
        <w:t>0</w:t>
      </w:r>
      <w:r w:rsidRPr="00E00439">
        <w:rPr>
          <w:b/>
        </w:rPr>
        <w:t>.-</w:t>
      </w:r>
      <w:r w:rsidR="0047506F">
        <w:rPr>
          <w:b/>
        </w:rPr>
        <w:t xml:space="preserve"> </w:t>
      </w:r>
      <w:r w:rsidRPr="00E00439">
        <w:rPr>
          <w:b/>
        </w:rPr>
        <w:t>Ft/fő</w:t>
      </w:r>
    </w:p>
    <w:p w14:paraId="35D83E0A" w14:textId="77777777" w:rsidR="001B2077" w:rsidRDefault="001B2077">
      <w:pPr>
        <w:jc w:val="both"/>
      </w:pPr>
      <w:r>
        <w:tab/>
      </w:r>
      <w:r>
        <w:tab/>
      </w:r>
      <w:r>
        <w:tab/>
        <w:t>Csoportos gyerek</w:t>
      </w:r>
      <w:r w:rsidR="00E00439">
        <w:t>, diák, nyugdíjas /8 főtől/</w:t>
      </w:r>
      <w:r w:rsidR="00E00439">
        <w:tab/>
      </w:r>
      <w:r w:rsidR="00E00439">
        <w:tab/>
      </w:r>
      <w:r w:rsidR="0011714B">
        <w:rPr>
          <w:b/>
        </w:rPr>
        <w:t>20</w:t>
      </w:r>
      <w:r w:rsidR="00E00439" w:rsidRPr="00E00439">
        <w:rPr>
          <w:b/>
        </w:rPr>
        <w:t>0</w:t>
      </w:r>
      <w:r w:rsidRPr="00E00439">
        <w:rPr>
          <w:b/>
        </w:rPr>
        <w:t>.-</w:t>
      </w:r>
      <w:r w:rsidR="0047506F">
        <w:rPr>
          <w:b/>
        </w:rPr>
        <w:t xml:space="preserve"> </w:t>
      </w:r>
      <w:r w:rsidRPr="00E00439">
        <w:rPr>
          <w:b/>
        </w:rPr>
        <w:t>Ft/fő</w:t>
      </w:r>
    </w:p>
    <w:p w14:paraId="43D0DD60" w14:textId="77777777" w:rsidR="001B2077" w:rsidRDefault="001B2077" w:rsidP="001B2077">
      <w:pPr>
        <w:tabs>
          <w:tab w:val="left" w:pos="2127"/>
          <w:tab w:val="left" w:pos="6946"/>
        </w:tabs>
        <w:jc w:val="both"/>
      </w:pPr>
      <w:r>
        <w:tab/>
        <w:t xml:space="preserve">Családi / 2 felnőtt + 2 gyerek / </w:t>
      </w:r>
      <w:r>
        <w:tab/>
      </w:r>
      <w:r w:rsidR="00E00439">
        <w:t xml:space="preserve">  </w:t>
      </w:r>
      <w:r w:rsidR="0011714B">
        <w:rPr>
          <w:b/>
        </w:rPr>
        <w:t>10</w:t>
      </w:r>
      <w:r w:rsidRPr="00E00439">
        <w:rPr>
          <w:b/>
        </w:rPr>
        <w:t>00.-</w:t>
      </w:r>
      <w:r w:rsidR="0047506F">
        <w:rPr>
          <w:b/>
        </w:rPr>
        <w:t xml:space="preserve"> </w:t>
      </w:r>
      <w:r w:rsidRPr="00E00439">
        <w:rPr>
          <w:b/>
        </w:rPr>
        <w:t>Ft</w:t>
      </w:r>
      <w:r w:rsidR="00E00439" w:rsidRPr="00E00439">
        <w:rPr>
          <w:b/>
        </w:rPr>
        <w:t xml:space="preserve"> </w:t>
      </w:r>
    </w:p>
    <w:p w14:paraId="3EC97A40" w14:textId="77777777" w:rsidR="001B2077" w:rsidRDefault="001B2077" w:rsidP="001B2077">
      <w:pPr>
        <w:tabs>
          <w:tab w:val="left" w:pos="1418"/>
          <w:tab w:val="left" w:pos="2127"/>
          <w:tab w:val="left" w:pos="6946"/>
        </w:tabs>
        <w:jc w:val="both"/>
      </w:pPr>
      <w:r>
        <w:tab/>
        <w:t>Tájház:</w:t>
      </w:r>
    </w:p>
    <w:p w14:paraId="5263C2F0" w14:textId="77777777" w:rsidR="001B2077" w:rsidRDefault="001B2077" w:rsidP="001B2077">
      <w:pPr>
        <w:jc w:val="both"/>
      </w:pPr>
      <w:r>
        <w:tab/>
      </w:r>
      <w:r>
        <w:tab/>
      </w:r>
      <w:r>
        <w:tab/>
        <w:t>Felnőtt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3D11">
        <w:rPr>
          <w:b/>
        </w:rPr>
        <w:t>30</w:t>
      </w:r>
      <w:r w:rsidRPr="00CF20DC">
        <w:rPr>
          <w:b/>
        </w:rPr>
        <w:t>0.-</w:t>
      </w:r>
      <w:r w:rsidR="0047506F">
        <w:rPr>
          <w:b/>
        </w:rPr>
        <w:t xml:space="preserve"> </w:t>
      </w:r>
      <w:r w:rsidRPr="00CF20DC">
        <w:rPr>
          <w:b/>
        </w:rPr>
        <w:t>Ft/fő</w:t>
      </w:r>
      <w:r w:rsidR="00CF20DC">
        <w:t xml:space="preserve"> </w:t>
      </w:r>
    </w:p>
    <w:p w14:paraId="583A5B49" w14:textId="77777777" w:rsidR="001B2077" w:rsidRDefault="00A311E9" w:rsidP="001B2077">
      <w:pPr>
        <w:jc w:val="both"/>
      </w:pPr>
      <w:r>
        <w:tab/>
      </w:r>
      <w:r>
        <w:tab/>
      </w:r>
      <w:r>
        <w:tab/>
        <w:t>Gyerek, diák, nyugdí</w:t>
      </w:r>
      <w:r w:rsidR="00CF20DC">
        <w:t>jas</w:t>
      </w:r>
      <w:r w:rsidR="00CF20DC">
        <w:tab/>
      </w:r>
      <w:r w:rsidR="00CF20DC">
        <w:tab/>
      </w:r>
      <w:r w:rsidR="00CF20DC">
        <w:tab/>
      </w:r>
      <w:r w:rsidR="00CF20DC">
        <w:tab/>
      </w:r>
      <w:r w:rsidR="0011714B">
        <w:rPr>
          <w:b/>
        </w:rPr>
        <w:t>15</w:t>
      </w:r>
      <w:r w:rsidR="001B2077" w:rsidRPr="00CF20DC">
        <w:rPr>
          <w:b/>
        </w:rPr>
        <w:t>0.-</w:t>
      </w:r>
      <w:r w:rsidR="0047506F">
        <w:rPr>
          <w:b/>
        </w:rPr>
        <w:t xml:space="preserve"> </w:t>
      </w:r>
      <w:r w:rsidR="001B2077" w:rsidRPr="00CF20DC">
        <w:rPr>
          <w:b/>
        </w:rPr>
        <w:t>Ft/fő</w:t>
      </w:r>
    </w:p>
    <w:p w14:paraId="51CCE126" w14:textId="77777777" w:rsidR="00A311E9" w:rsidRDefault="00A311E9" w:rsidP="0045223F">
      <w:pPr>
        <w:tabs>
          <w:tab w:val="left" w:pos="709"/>
          <w:tab w:val="left" w:pos="2127"/>
          <w:tab w:val="left" w:pos="6946"/>
        </w:tabs>
        <w:jc w:val="both"/>
      </w:pPr>
    </w:p>
    <w:p w14:paraId="3BE662A5" w14:textId="77777777" w:rsidR="0080266B" w:rsidRDefault="0080266B" w:rsidP="0045223F">
      <w:pPr>
        <w:tabs>
          <w:tab w:val="left" w:pos="709"/>
          <w:tab w:val="left" w:pos="2127"/>
          <w:tab w:val="left" w:pos="6946"/>
        </w:tabs>
        <w:jc w:val="both"/>
      </w:pPr>
    </w:p>
    <w:p w14:paraId="106326BE" w14:textId="77777777" w:rsidR="00D56B82" w:rsidRDefault="00D56B82" w:rsidP="0045223F">
      <w:pPr>
        <w:tabs>
          <w:tab w:val="left" w:pos="709"/>
          <w:tab w:val="left" w:pos="2127"/>
          <w:tab w:val="left" w:pos="6946"/>
        </w:tabs>
        <w:jc w:val="both"/>
      </w:pPr>
    </w:p>
    <w:p w14:paraId="46D1EF7C" w14:textId="77777777" w:rsidR="00D56B82" w:rsidRDefault="00D56B82" w:rsidP="0045223F">
      <w:pPr>
        <w:tabs>
          <w:tab w:val="left" w:pos="709"/>
          <w:tab w:val="left" w:pos="2127"/>
          <w:tab w:val="left" w:pos="6946"/>
        </w:tabs>
        <w:jc w:val="both"/>
      </w:pPr>
    </w:p>
    <w:p w14:paraId="7EDD452E" w14:textId="77777777" w:rsidR="00D56B82" w:rsidRPr="00D56B82" w:rsidRDefault="001244D9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>
        <w:rPr>
          <w:lang w:eastAsia="hu-HU"/>
        </w:rPr>
        <w:t xml:space="preserve">7./ </w:t>
      </w:r>
      <w:r w:rsidR="00D56B82" w:rsidRPr="00D56B82">
        <w:rPr>
          <w:b/>
          <w:u w:val="single"/>
          <w:lang w:eastAsia="hu-HU"/>
        </w:rPr>
        <w:t>Képújsághirdetési díjtáblázat (0.00 – 24.00 )</w:t>
      </w:r>
    </w:p>
    <w:p w14:paraId="09B3ED73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ab/>
      </w:r>
      <w:r w:rsidRPr="00D56B82">
        <w:rPr>
          <w:lang w:eastAsia="hu-HU"/>
        </w:rPr>
        <w:tab/>
      </w:r>
    </w:p>
    <w:p w14:paraId="56A91271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>Lakossági hirdetési díj</w:t>
      </w:r>
      <w:r w:rsidRPr="00D56B82">
        <w:rPr>
          <w:b/>
          <w:lang w:eastAsia="hu-HU"/>
        </w:rPr>
        <w:t>, szöveges:</w:t>
      </w:r>
    </w:p>
    <w:p w14:paraId="2F3565B3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 xml:space="preserve">max. 3 képújság oldalig, további oldal </w:t>
      </w:r>
      <w:r w:rsidRPr="00D56B82">
        <w:rPr>
          <w:b/>
          <w:lang w:eastAsia="hu-HU"/>
        </w:rPr>
        <w:t>500.-Ft/oldal</w:t>
      </w:r>
    </w:p>
    <w:p w14:paraId="2E8B460A" w14:textId="77777777" w:rsidR="00D56B82" w:rsidRPr="00D56B82" w:rsidRDefault="00D56B82" w:rsidP="00D56B82">
      <w:pPr>
        <w:numPr>
          <w:ilvl w:val="0"/>
          <w:numId w:val="10"/>
        </w:num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 xml:space="preserve">nap  </w:t>
      </w:r>
      <w:r w:rsidRPr="00D56B82">
        <w:rPr>
          <w:b/>
          <w:lang w:eastAsia="hu-HU"/>
        </w:rPr>
        <w:t>1.000.-Ft</w:t>
      </w:r>
      <w:r w:rsidRPr="00D56B82">
        <w:rPr>
          <w:lang w:eastAsia="hu-HU"/>
        </w:rPr>
        <w:t xml:space="preserve">, minden további nap </w:t>
      </w:r>
      <w:r w:rsidRPr="00D56B82">
        <w:rPr>
          <w:b/>
          <w:lang w:eastAsia="hu-HU"/>
        </w:rPr>
        <w:t>+ 200.-Ft</w:t>
      </w:r>
    </w:p>
    <w:p w14:paraId="300AC872" w14:textId="77777777" w:rsidR="00D56B82" w:rsidRPr="00D56B82" w:rsidRDefault="00D56B82" w:rsidP="00D56B82">
      <w:pPr>
        <w:numPr>
          <w:ilvl w:val="0"/>
          <w:numId w:val="9"/>
        </w:num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lastRenderedPageBreak/>
        <w:t xml:space="preserve">hét (7 nap) </w:t>
      </w:r>
      <w:r w:rsidRPr="00D56B82">
        <w:rPr>
          <w:b/>
          <w:lang w:eastAsia="hu-HU"/>
        </w:rPr>
        <w:t xml:space="preserve">2.000.-Ft </w:t>
      </w:r>
    </w:p>
    <w:p w14:paraId="28B89CF3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ab/>
        <w:t xml:space="preserve">Lakossági hirdetési díj, </w:t>
      </w:r>
      <w:r w:rsidRPr="00D56B82">
        <w:rPr>
          <w:b/>
          <w:lang w:eastAsia="hu-HU"/>
        </w:rPr>
        <w:t>saját (hozott) fotóval + szöveg:</w:t>
      </w:r>
    </w:p>
    <w:p w14:paraId="4D69E075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ab/>
      </w:r>
      <w:r w:rsidRPr="00D56B82">
        <w:rPr>
          <w:lang w:eastAsia="hu-HU"/>
        </w:rPr>
        <w:tab/>
        <w:t xml:space="preserve">max. 3 képújság oldalig, további oldal </w:t>
      </w:r>
      <w:r w:rsidRPr="00D56B82">
        <w:rPr>
          <w:b/>
          <w:lang w:eastAsia="hu-HU"/>
        </w:rPr>
        <w:t xml:space="preserve">750.-Ft/oldal </w:t>
      </w:r>
    </w:p>
    <w:p w14:paraId="71D4BB99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>
        <w:rPr>
          <w:lang w:eastAsia="hu-HU"/>
        </w:rPr>
        <w:tab/>
        <w:t>1.</w:t>
      </w:r>
      <w:r w:rsidRPr="00D56B82">
        <w:rPr>
          <w:lang w:eastAsia="hu-HU"/>
        </w:rPr>
        <w:t xml:space="preserve">nap </w:t>
      </w:r>
      <w:r w:rsidRPr="00D56B82">
        <w:rPr>
          <w:b/>
          <w:lang w:eastAsia="hu-HU"/>
        </w:rPr>
        <w:t>1.250.-Ft</w:t>
      </w:r>
      <w:r w:rsidRPr="00D56B82">
        <w:rPr>
          <w:lang w:eastAsia="hu-HU"/>
        </w:rPr>
        <w:t xml:space="preserve"> minden további nap </w:t>
      </w:r>
      <w:r w:rsidRPr="00D56B82">
        <w:rPr>
          <w:b/>
          <w:lang w:eastAsia="hu-HU"/>
        </w:rPr>
        <w:t>+ 200.-Ft</w:t>
      </w:r>
      <w:r w:rsidRPr="00D56B82">
        <w:rPr>
          <w:lang w:eastAsia="hu-HU"/>
        </w:rPr>
        <w:t xml:space="preserve"> </w:t>
      </w:r>
    </w:p>
    <w:p w14:paraId="092DC749" w14:textId="77777777" w:rsidR="00D56B82" w:rsidRPr="00D56B82" w:rsidRDefault="00D56B82" w:rsidP="00D56B82">
      <w:pPr>
        <w:numPr>
          <w:ilvl w:val="0"/>
          <w:numId w:val="8"/>
        </w:num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 xml:space="preserve">hét  (7 nap) </w:t>
      </w:r>
      <w:r w:rsidRPr="00D56B82">
        <w:rPr>
          <w:b/>
          <w:lang w:eastAsia="hu-HU"/>
        </w:rPr>
        <w:t>2.200.-Ft</w:t>
      </w:r>
    </w:p>
    <w:p w14:paraId="3C42E1CF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ab/>
        <w:t>Ünnepi jókívánság magánszemélyek részére/oldal:</w:t>
      </w:r>
    </w:p>
    <w:p w14:paraId="6CDD9511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lang w:eastAsia="hu-HU"/>
        </w:rPr>
      </w:pPr>
      <w:r>
        <w:rPr>
          <w:lang w:eastAsia="hu-HU"/>
        </w:rPr>
        <w:tab/>
      </w:r>
      <w:r w:rsidRPr="00D56B82">
        <w:rPr>
          <w:lang w:eastAsia="hu-HU"/>
        </w:rPr>
        <w:t xml:space="preserve">1 nap </w:t>
      </w:r>
      <w:r w:rsidRPr="00D56B82">
        <w:rPr>
          <w:lang w:eastAsia="hu-HU"/>
        </w:rPr>
        <w:tab/>
      </w:r>
      <w:r w:rsidRPr="00D56B82">
        <w:rPr>
          <w:b/>
          <w:lang w:eastAsia="hu-HU"/>
        </w:rPr>
        <w:t>800.-Ft</w:t>
      </w:r>
    </w:p>
    <w:p w14:paraId="0BACA956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lang w:eastAsia="hu-HU"/>
        </w:rPr>
      </w:pPr>
    </w:p>
    <w:p w14:paraId="79E8FAF7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lang w:eastAsia="hu-HU"/>
        </w:rPr>
      </w:pPr>
      <w:r w:rsidRPr="00D56B82">
        <w:rPr>
          <w:lang w:eastAsia="hu-HU"/>
        </w:rPr>
        <w:tab/>
        <w:t xml:space="preserve">Vállalkozói/céges hirdetési díj, </w:t>
      </w:r>
      <w:r w:rsidRPr="00D56B82">
        <w:rPr>
          <w:b/>
          <w:lang w:eastAsia="hu-HU"/>
        </w:rPr>
        <w:t>szöveges</w:t>
      </w:r>
    </w:p>
    <w:p w14:paraId="79F0D4CE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b/>
          <w:lang w:eastAsia="hu-HU"/>
        </w:rPr>
        <w:tab/>
      </w:r>
      <w:r w:rsidRPr="00D56B82">
        <w:rPr>
          <w:lang w:eastAsia="hu-HU"/>
        </w:rPr>
        <w:t>1</w:t>
      </w:r>
      <w:r w:rsidRPr="00D56B82">
        <w:rPr>
          <w:lang w:eastAsia="hu-HU"/>
        </w:rPr>
        <w:tab/>
        <w:t xml:space="preserve">nap </w:t>
      </w:r>
      <w:r w:rsidR="001244D9">
        <w:rPr>
          <w:b/>
          <w:lang w:eastAsia="hu-HU"/>
        </w:rPr>
        <w:t>1.400.-Ft</w:t>
      </w:r>
      <w:r w:rsidRPr="00D56B82">
        <w:rPr>
          <w:b/>
          <w:lang w:eastAsia="hu-HU"/>
        </w:rPr>
        <w:t xml:space="preserve"> </w:t>
      </w:r>
      <w:r w:rsidRPr="00D56B82">
        <w:rPr>
          <w:lang w:eastAsia="hu-HU"/>
        </w:rPr>
        <w:t xml:space="preserve">minden további nap </w:t>
      </w:r>
      <w:r w:rsidRPr="00D56B82">
        <w:rPr>
          <w:b/>
          <w:lang w:eastAsia="hu-HU"/>
        </w:rPr>
        <w:t>+ 250.-Ft</w:t>
      </w:r>
      <w:r w:rsidRPr="00D56B82">
        <w:rPr>
          <w:lang w:eastAsia="hu-HU"/>
        </w:rPr>
        <w:t xml:space="preserve"> </w:t>
      </w:r>
    </w:p>
    <w:p w14:paraId="2720E570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lang w:eastAsia="hu-HU"/>
        </w:rPr>
      </w:pPr>
      <w:r w:rsidRPr="00D56B82">
        <w:rPr>
          <w:lang w:eastAsia="hu-HU"/>
        </w:rPr>
        <w:tab/>
        <w:t xml:space="preserve">Vállalkozói/céges hirdetési díj, </w:t>
      </w:r>
      <w:r w:rsidRPr="00D56B82">
        <w:rPr>
          <w:b/>
          <w:lang w:eastAsia="hu-HU"/>
        </w:rPr>
        <w:t xml:space="preserve">saját (hozott) fotóval + szöveg </w:t>
      </w:r>
    </w:p>
    <w:p w14:paraId="340EC43E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bCs/>
          <w:lang w:eastAsia="hu-HU"/>
        </w:rPr>
      </w:pPr>
      <w:r w:rsidRPr="00D56B82">
        <w:rPr>
          <w:b/>
          <w:lang w:eastAsia="hu-HU"/>
        </w:rPr>
        <w:tab/>
      </w:r>
      <w:r w:rsidRPr="00D56B82">
        <w:rPr>
          <w:lang w:eastAsia="hu-HU"/>
        </w:rPr>
        <w:t>1</w:t>
      </w:r>
      <w:r w:rsidRPr="00D56B82">
        <w:rPr>
          <w:lang w:eastAsia="hu-HU"/>
        </w:rPr>
        <w:tab/>
        <w:t xml:space="preserve">nap </w:t>
      </w:r>
      <w:r w:rsidRPr="00D56B82">
        <w:rPr>
          <w:b/>
          <w:lang w:eastAsia="hu-HU"/>
        </w:rPr>
        <w:t xml:space="preserve">1.600.-Ft </w:t>
      </w:r>
      <w:r w:rsidRPr="00D56B82">
        <w:rPr>
          <w:lang w:eastAsia="hu-HU"/>
        </w:rPr>
        <w:t xml:space="preserve">minden további nap </w:t>
      </w:r>
      <w:r w:rsidRPr="00D56B82">
        <w:rPr>
          <w:b/>
          <w:lang w:eastAsia="hu-HU"/>
        </w:rPr>
        <w:t xml:space="preserve">+ 250.- Ft </w:t>
      </w:r>
      <w:r w:rsidRPr="00D56B82">
        <w:rPr>
          <w:lang w:eastAsia="hu-HU"/>
        </w:rPr>
        <w:t xml:space="preserve"> </w:t>
      </w:r>
    </w:p>
    <w:p w14:paraId="358B4E19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bCs/>
          <w:lang w:eastAsia="hu-HU"/>
        </w:rPr>
      </w:pPr>
    </w:p>
    <w:p w14:paraId="3C3FEB2D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i/>
          <w:lang w:eastAsia="hu-HU"/>
        </w:rPr>
      </w:pPr>
      <w:r w:rsidRPr="00D56B82">
        <w:rPr>
          <w:i/>
          <w:lang w:eastAsia="hu-HU"/>
        </w:rPr>
        <w:t>Az árak a szerkesztés költségét tartalmazzák!</w:t>
      </w:r>
    </w:p>
    <w:p w14:paraId="7B2DEBDF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i/>
          <w:lang w:eastAsia="hu-HU"/>
        </w:rPr>
      </w:pPr>
      <w:r w:rsidRPr="00D56B82">
        <w:rPr>
          <w:i/>
          <w:lang w:eastAsia="hu-HU"/>
        </w:rPr>
        <w:t>A felvett hirdetések a felvételt követő nap 11 óráig kerülnek be a képújságba.</w:t>
      </w:r>
    </w:p>
    <w:p w14:paraId="2BBEB1A4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i/>
          <w:lang w:eastAsia="hu-HU"/>
        </w:rPr>
        <w:t xml:space="preserve">Express megrendelés esetén a hirdetés felvételétől számított 1 órán belül a képújságba kerül, melyért hirdetési oldalanként 500.-Ft felárat számolunk fel! </w:t>
      </w:r>
    </w:p>
    <w:p w14:paraId="4DB19C25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b/>
          <w:bCs/>
          <w:lang w:eastAsia="hu-HU"/>
        </w:rPr>
      </w:pPr>
    </w:p>
    <w:p w14:paraId="31C020CB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b/>
          <w:bCs/>
          <w:lang w:eastAsia="hu-HU"/>
        </w:rPr>
        <w:tab/>
      </w:r>
      <w:r w:rsidRPr="00D56B82">
        <w:rPr>
          <w:i/>
          <w:u w:val="single"/>
          <w:lang w:eastAsia="hu-HU"/>
        </w:rPr>
        <w:t>A képújság igénybevétele térítésmentes</w:t>
      </w:r>
    </w:p>
    <w:p w14:paraId="32B6CE0F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</w:p>
    <w:p w14:paraId="2A0BE5C6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>- Zalalövő Város Önkormányzata és intézményei által feladott Média Törvényben elfogadott közcélú hirdetések</w:t>
      </w:r>
    </w:p>
    <w:p w14:paraId="257AABFB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>- Zalalövő székhellyel bejelentett önálló jogi személyként működő civil szervezetek</w:t>
      </w:r>
    </w:p>
    <w:p w14:paraId="6E2487DC" w14:textId="77777777" w:rsidR="00D56B82" w:rsidRPr="00D56B82" w:rsidRDefault="00D56B82" w:rsidP="00D56B82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  <w:r w:rsidRPr="00D56B82">
        <w:rPr>
          <w:lang w:eastAsia="hu-HU"/>
        </w:rPr>
        <w:t xml:space="preserve">Média Törvényben elfogadott közcélú hirdetései. </w:t>
      </w:r>
    </w:p>
    <w:p w14:paraId="0A7CEE4C" w14:textId="77777777" w:rsidR="006A1397" w:rsidRDefault="006A1397" w:rsidP="00691471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</w:p>
    <w:p w14:paraId="75CE9852" w14:textId="77777777" w:rsidR="0032543E" w:rsidRDefault="0032543E" w:rsidP="00691471">
      <w:pPr>
        <w:tabs>
          <w:tab w:val="left" w:pos="1418"/>
          <w:tab w:val="left" w:pos="2127"/>
          <w:tab w:val="left" w:pos="2552"/>
          <w:tab w:val="left" w:pos="3119"/>
        </w:tabs>
        <w:suppressAutoHyphens w:val="0"/>
        <w:rPr>
          <w:lang w:eastAsia="hu-HU"/>
        </w:rPr>
      </w:pPr>
    </w:p>
    <w:sectPr w:rsidR="0032543E" w:rsidSect="0080266B">
      <w:headerReference w:type="default" r:id="rId7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FEE58" w14:textId="77777777" w:rsidR="0004168A" w:rsidRDefault="0004168A">
      <w:r>
        <w:separator/>
      </w:r>
    </w:p>
  </w:endnote>
  <w:endnote w:type="continuationSeparator" w:id="0">
    <w:p w14:paraId="4D9ADCAD" w14:textId="77777777" w:rsidR="0004168A" w:rsidRDefault="000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68345" w14:textId="77777777" w:rsidR="0004168A" w:rsidRDefault="0004168A">
      <w:r>
        <w:separator/>
      </w:r>
    </w:p>
  </w:footnote>
  <w:footnote w:type="continuationSeparator" w:id="0">
    <w:p w14:paraId="41482B72" w14:textId="77777777" w:rsidR="0004168A" w:rsidRDefault="0004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D779" w14:textId="77777777" w:rsidR="00816BB2" w:rsidRDefault="00816BB2">
    <w:pPr>
      <w:pStyle w:val="lfej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B5256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</w:lvl>
  </w:abstractNum>
  <w:abstractNum w:abstractNumId="3" w15:restartNumberingAfterBreak="0">
    <w:nsid w:val="184A0118"/>
    <w:multiLevelType w:val="hybridMultilevel"/>
    <w:tmpl w:val="63E601CE"/>
    <w:lvl w:ilvl="0" w:tplc="AFC0E1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06C40BA"/>
    <w:multiLevelType w:val="hybridMultilevel"/>
    <w:tmpl w:val="DB446708"/>
    <w:lvl w:ilvl="0" w:tplc="8D6A9A7A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5A616AD"/>
    <w:multiLevelType w:val="hybridMultilevel"/>
    <w:tmpl w:val="28E095BA"/>
    <w:lvl w:ilvl="0" w:tplc="F2462044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55AE42BC"/>
    <w:multiLevelType w:val="hybridMultilevel"/>
    <w:tmpl w:val="BC10352A"/>
    <w:lvl w:ilvl="0" w:tplc="040E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06A1BC5"/>
    <w:multiLevelType w:val="hybridMultilevel"/>
    <w:tmpl w:val="8A2637D0"/>
    <w:lvl w:ilvl="0" w:tplc="852C8A0C">
      <w:start w:val="1"/>
      <w:numFmt w:val="decimal"/>
      <w:lvlText w:val="%1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67492896"/>
    <w:multiLevelType w:val="hybridMultilevel"/>
    <w:tmpl w:val="63D416E0"/>
    <w:lvl w:ilvl="0" w:tplc="1F1A8E7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69CC7CD2"/>
    <w:multiLevelType w:val="hybridMultilevel"/>
    <w:tmpl w:val="9C88AB70"/>
    <w:lvl w:ilvl="0" w:tplc="EB6C27F8">
      <w:start w:val="1"/>
      <w:numFmt w:val="decimal"/>
      <w:lvlText w:val="%1."/>
      <w:lvlJc w:val="left"/>
      <w:pPr>
        <w:tabs>
          <w:tab w:val="num" w:pos="2544"/>
        </w:tabs>
        <w:ind w:left="254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F"/>
    <w:rsid w:val="0001451C"/>
    <w:rsid w:val="00031323"/>
    <w:rsid w:val="0004168A"/>
    <w:rsid w:val="0006262F"/>
    <w:rsid w:val="00073DB2"/>
    <w:rsid w:val="000775E7"/>
    <w:rsid w:val="000C1D09"/>
    <w:rsid w:val="0011714B"/>
    <w:rsid w:val="001244D9"/>
    <w:rsid w:val="0012687D"/>
    <w:rsid w:val="00186CDA"/>
    <w:rsid w:val="00191EB5"/>
    <w:rsid w:val="001B2077"/>
    <w:rsid w:val="00260FBA"/>
    <w:rsid w:val="002A4F2C"/>
    <w:rsid w:val="002B0C82"/>
    <w:rsid w:val="002D748C"/>
    <w:rsid w:val="0032543E"/>
    <w:rsid w:val="00355EAE"/>
    <w:rsid w:val="003570DC"/>
    <w:rsid w:val="00394CA5"/>
    <w:rsid w:val="003C22A9"/>
    <w:rsid w:val="003E0C9B"/>
    <w:rsid w:val="003E68E9"/>
    <w:rsid w:val="00427962"/>
    <w:rsid w:val="00435AE7"/>
    <w:rsid w:val="0045223F"/>
    <w:rsid w:val="0047506F"/>
    <w:rsid w:val="004D6DE5"/>
    <w:rsid w:val="004D7858"/>
    <w:rsid w:val="004F1F0E"/>
    <w:rsid w:val="00511C72"/>
    <w:rsid w:val="005536CB"/>
    <w:rsid w:val="00573546"/>
    <w:rsid w:val="005817F3"/>
    <w:rsid w:val="005C6995"/>
    <w:rsid w:val="005C752B"/>
    <w:rsid w:val="00617FCB"/>
    <w:rsid w:val="0068039D"/>
    <w:rsid w:val="006815B1"/>
    <w:rsid w:val="00691471"/>
    <w:rsid w:val="006A1397"/>
    <w:rsid w:val="006B4F00"/>
    <w:rsid w:val="00711839"/>
    <w:rsid w:val="00732A55"/>
    <w:rsid w:val="007F3D10"/>
    <w:rsid w:val="00800CAA"/>
    <w:rsid w:val="0080266B"/>
    <w:rsid w:val="00804FB0"/>
    <w:rsid w:val="00805E8B"/>
    <w:rsid w:val="0080603F"/>
    <w:rsid w:val="00816BB2"/>
    <w:rsid w:val="008271D9"/>
    <w:rsid w:val="00856FBF"/>
    <w:rsid w:val="00864085"/>
    <w:rsid w:val="008736EA"/>
    <w:rsid w:val="008C0844"/>
    <w:rsid w:val="008F2BCA"/>
    <w:rsid w:val="009270E9"/>
    <w:rsid w:val="00960EE7"/>
    <w:rsid w:val="00963D11"/>
    <w:rsid w:val="00970472"/>
    <w:rsid w:val="00977874"/>
    <w:rsid w:val="00986DB9"/>
    <w:rsid w:val="009A50B9"/>
    <w:rsid w:val="009B5256"/>
    <w:rsid w:val="009D6052"/>
    <w:rsid w:val="009E10B5"/>
    <w:rsid w:val="009F09C3"/>
    <w:rsid w:val="00A216B1"/>
    <w:rsid w:val="00A311E9"/>
    <w:rsid w:val="00A31836"/>
    <w:rsid w:val="00A57170"/>
    <w:rsid w:val="00A772E0"/>
    <w:rsid w:val="00A802A2"/>
    <w:rsid w:val="00AE2EB5"/>
    <w:rsid w:val="00B25AFF"/>
    <w:rsid w:val="00B56A04"/>
    <w:rsid w:val="00B95422"/>
    <w:rsid w:val="00BA2C8B"/>
    <w:rsid w:val="00C17370"/>
    <w:rsid w:val="00C20732"/>
    <w:rsid w:val="00C50E27"/>
    <w:rsid w:val="00C84C36"/>
    <w:rsid w:val="00C96283"/>
    <w:rsid w:val="00CD51B8"/>
    <w:rsid w:val="00CF20DC"/>
    <w:rsid w:val="00D05F0C"/>
    <w:rsid w:val="00D243DD"/>
    <w:rsid w:val="00D56B82"/>
    <w:rsid w:val="00D64318"/>
    <w:rsid w:val="00DE19CE"/>
    <w:rsid w:val="00E00439"/>
    <w:rsid w:val="00E105BE"/>
    <w:rsid w:val="00E3300C"/>
    <w:rsid w:val="00E550B5"/>
    <w:rsid w:val="00E966BC"/>
    <w:rsid w:val="00EA53FA"/>
    <w:rsid w:val="00EC730F"/>
    <w:rsid w:val="00EE4CD1"/>
    <w:rsid w:val="00F010B9"/>
    <w:rsid w:val="00F05DB9"/>
    <w:rsid w:val="00F26196"/>
    <w:rsid w:val="00F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2FEF2"/>
  <w15:chartTrackingRefBased/>
  <w15:docId w15:val="{54F5F5B6-5F3B-4015-BEDD-AD26458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/>
      <w:u w:val="none"/>
    </w:rPr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b/>
      <w:u w:val="none"/>
    </w:rPr>
  </w:style>
  <w:style w:type="character" w:customStyle="1" w:styleId="WW-Absatz-Standardschriftart111">
    <w:name w:val="WW-Absatz-Standardschriftart111"/>
  </w:style>
  <w:style w:type="character" w:customStyle="1" w:styleId="WW-WW8Num1z0">
    <w:name w:val="WW-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b/>
      <w:u w:val="none"/>
    </w:rPr>
  </w:style>
  <w:style w:type="character" w:customStyle="1" w:styleId="WW-Bekezdsalapbettpusa">
    <w:name w:val="WW-Bekezdés alapbetűtípusa"/>
  </w:style>
  <w:style w:type="character" w:customStyle="1" w:styleId="Szmozsjelek">
    <w:name w:val="Számozásjelek"/>
  </w:style>
  <w:style w:type="character" w:customStyle="1" w:styleId="WW-Szmozsjelek">
    <w:name w:val="WW-Számozásjelek"/>
  </w:style>
  <w:style w:type="character" w:customStyle="1" w:styleId="WW-Szmozsjelek1">
    <w:name w:val="WW-Számozásjelek1"/>
  </w:style>
  <w:style w:type="character" w:customStyle="1" w:styleId="WW-Szmozsjelek11">
    <w:name w:val="WW-Számozásjelek1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WW-Felirat">
    <w:name w:val="WW-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Trgymutat">
    <w:name w:val="WW-Tárgymutató"/>
    <w:basedOn w:val="Norml"/>
    <w:pPr>
      <w:suppressLineNumbers/>
    </w:pPr>
    <w:rPr>
      <w:rFonts w:cs="Tahoma"/>
    </w:rPr>
  </w:style>
  <w:style w:type="paragraph" w:customStyle="1" w:styleId="WW-Felirat1">
    <w:name w:val="WW-Felirat1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Trgymutat1">
    <w:name w:val="WW-Tárgymutató1"/>
    <w:basedOn w:val="Norml"/>
    <w:pPr>
      <w:suppressLineNumbers/>
    </w:pPr>
    <w:rPr>
      <w:rFonts w:cs="Tahoma"/>
    </w:rPr>
  </w:style>
  <w:style w:type="paragraph" w:customStyle="1" w:styleId="WW-Felirat11">
    <w:name w:val="WW-Felirat11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Trgymutat11">
    <w:name w:val="WW-Tárgymutató11"/>
    <w:basedOn w:val="Norml"/>
    <w:pPr>
      <w:suppressLineNumbers/>
    </w:pPr>
    <w:rPr>
      <w:rFonts w:cs="Tahoma"/>
    </w:rPr>
  </w:style>
  <w:style w:type="paragraph" w:customStyle="1" w:styleId="WW-Felirat111">
    <w:name w:val="WW-Felirat111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Trgymutat111">
    <w:name w:val="WW-Tárgymutató111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WW-Tblzattartalom">
    <w:name w:val="WW-Táblázattartalom"/>
    <w:basedOn w:val="Szvegtrzs"/>
    <w:pPr>
      <w:suppressLineNumbers/>
    </w:pPr>
  </w:style>
  <w:style w:type="paragraph" w:customStyle="1" w:styleId="WW-Tblzattartalom1">
    <w:name w:val="WW-Táblázattartalom1"/>
    <w:basedOn w:val="Szvegtrzs"/>
    <w:pPr>
      <w:suppressLineNumbers/>
    </w:pPr>
  </w:style>
  <w:style w:type="paragraph" w:customStyle="1" w:styleId="WW-Tblzattartalom11">
    <w:name w:val="WW-Táblázattartalom11"/>
    <w:basedOn w:val="Szvegtrzs"/>
    <w:pPr>
      <w:suppressLineNumbers/>
    </w:pPr>
  </w:style>
  <w:style w:type="paragraph" w:customStyle="1" w:styleId="WW-Tblzattartalom111">
    <w:name w:val="WW-Táblázattartalom111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  <w:i/>
      <w:iCs/>
    </w:rPr>
  </w:style>
  <w:style w:type="paragraph" w:customStyle="1" w:styleId="WW-Tblzatfejlc">
    <w:name w:val="WW-Táblázatfejléc"/>
    <w:basedOn w:val="WW-Tblzattartalom"/>
    <w:pPr>
      <w:jc w:val="center"/>
    </w:pPr>
    <w:rPr>
      <w:b/>
      <w:bCs/>
      <w:i/>
      <w:iCs/>
    </w:rPr>
  </w:style>
  <w:style w:type="paragraph" w:customStyle="1" w:styleId="WW-Tblzatfejlc1">
    <w:name w:val="WW-Táblázatfejléc1"/>
    <w:basedOn w:val="WW-Tblzattartalom1"/>
    <w:pPr>
      <w:jc w:val="center"/>
    </w:pPr>
    <w:rPr>
      <w:b/>
      <w:bCs/>
      <w:i/>
      <w:iCs/>
    </w:rPr>
  </w:style>
  <w:style w:type="paragraph" w:customStyle="1" w:styleId="WW-Tblzatfejlc11">
    <w:name w:val="WW-Táblázatfejléc11"/>
    <w:basedOn w:val="WW-Tblzattartalom11"/>
    <w:pPr>
      <w:jc w:val="center"/>
    </w:pPr>
    <w:rPr>
      <w:b/>
      <w:bCs/>
      <w:i/>
      <w:iCs/>
    </w:rPr>
  </w:style>
  <w:style w:type="paragraph" w:customStyle="1" w:styleId="WW-Tblzatfejlc111">
    <w:name w:val="WW-Táblázatfejléc111"/>
    <w:basedOn w:val="WW-Tblzattartalom111"/>
    <w:pPr>
      <w:jc w:val="center"/>
    </w:pPr>
    <w:rPr>
      <w:b/>
      <w:bCs/>
      <w:i/>
      <w:iCs/>
    </w:rPr>
  </w:style>
  <w:style w:type="character" w:customStyle="1" w:styleId="Kiemels2">
    <w:name w:val="Kiemelés2"/>
    <w:qFormat/>
    <w:rsid w:val="00617FCB"/>
    <w:rPr>
      <w:b/>
      <w:bCs/>
    </w:rPr>
  </w:style>
  <w:style w:type="paragraph" w:styleId="Buborkszveg">
    <w:name w:val="Balloon Text"/>
    <w:basedOn w:val="Norml"/>
    <w:semiHidden/>
    <w:rsid w:val="00186CDA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80266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0266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Pintér Antal</dc:creator>
  <cp:keywords/>
  <cp:lastModifiedBy>Zalalövő PM Hivatal</cp:lastModifiedBy>
  <cp:revision>3</cp:revision>
  <cp:lastPrinted>2016-02-04T08:11:00Z</cp:lastPrinted>
  <dcterms:created xsi:type="dcterms:W3CDTF">2020-03-11T10:15:00Z</dcterms:created>
  <dcterms:modified xsi:type="dcterms:W3CDTF">2020-03-17T08:12:00Z</dcterms:modified>
</cp:coreProperties>
</file>