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A9296" w14:textId="77777777" w:rsidR="00054F01" w:rsidRDefault="00054F01" w:rsidP="00054F01">
      <w:pPr>
        <w:tabs>
          <w:tab w:val="center" w:pos="7020"/>
        </w:tabs>
        <w:suppressAutoHyphens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2E865DF5" w14:textId="77777777" w:rsidR="00054F01" w:rsidRPr="00637A96" w:rsidRDefault="00054F01" w:rsidP="00054F01">
      <w:pPr>
        <w:tabs>
          <w:tab w:val="center" w:pos="7020"/>
        </w:tabs>
        <w:suppressAutoHyphens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637A96">
        <w:rPr>
          <w:rFonts w:ascii="Arial" w:hAnsi="Arial" w:cs="Arial"/>
          <w:b/>
          <w:i/>
          <w:sz w:val="24"/>
          <w:szCs w:val="24"/>
        </w:rPr>
        <w:t>Indokolás</w:t>
      </w:r>
    </w:p>
    <w:p w14:paraId="73CF5532" w14:textId="77777777" w:rsidR="00054F01" w:rsidRPr="00637A96" w:rsidRDefault="00054F01" w:rsidP="00054F0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637A96">
        <w:rPr>
          <w:rFonts w:ascii="Arial" w:eastAsia="Times New Roman" w:hAnsi="Arial" w:cs="Arial"/>
          <w:b/>
          <w:i/>
          <w:sz w:val="24"/>
          <w:szCs w:val="24"/>
          <w:lang w:eastAsia="hu-HU"/>
        </w:rPr>
        <w:t>Tolna Város Önkormányzata Képviselő-testületének</w:t>
      </w:r>
    </w:p>
    <w:p w14:paraId="74044D28" w14:textId="77777777" w:rsidR="00054F01" w:rsidRPr="00637A96" w:rsidRDefault="00054F01" w:rsidP="00054F0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637A96">
        <w:rPr>
          <w:rFonts w:ascii="Arial" w:eastAsia="Times New Roman" w:hAnsi="Arial" w:cs="Arial"/>
          <w:b/>
          <w:sz w:val="24"/>
          <w:szCs w:val="24"/>
          <w:lang w:eastAsia="hu-HU"/>
        </w:rPr>
        <w:t>a közművelődésről szóló 13/2017. (III.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3</w:t>
      </w:r>
      <w:r w:rsidRPr="00637A96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1.) </w:t>
      </w:r>
      <w:r w:rsidRPr="00637A96">
        <w:rPr>
          <w:rFonts w:ascii="Arial" w:eastAsia="Times New Roman" w:hAnsi="Arial" w:cs="Arial"/>
          <w:b/>
          <w:i/>
          <w:sz w:val="24"/>
          <w:szCs w:val="24"/>
          <w:lang w:eastAsia="hu-HU"/>
        </w:rPr>
        <w:t>önkormányzati rendelete módosításához</w:t>
      </w:r>
    </w:p>
    <w:p w14:paraId="6410EA3F" w14:textId="77777777" w:rsidR="00054F01" w:rsidRPr="00637A96" w:rsidRDefault="00054F01" w:rsidP="00054F0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7F75052" w14:textId="77777777" w:rsidR="00054F01" w:rsidRPr="00637A96" w:rsidRDefault="00054F01" w:rsidP="00054F0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14:paraId="65D14708" w14:textId="77777777" w:rsidR="00054F01" w:rsidRDefault="00054F01" w:rsidP="00054F0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637A96">
        <w:rPr>
          <w:rFonts w:ascii="Arial" w:eastAsia="Times New Roman" w:hAnsi="Arial" w:cs="Arial"/>
          <w:b/>
          <w:i/>
          <w:sz w:val="24"/>
          <w:szCs w:val="24"/>
          <w:lang w:eastAsia="hu-HU"/>
        </w:rPr>
        <w:t>Általános indokolás</w:t>
      </w:r>
    </w:p>
    <w:p w14:paraId="289EF7D1" w14:textId="77777777" w:rsidR="00054F01" w:rsidRDefault="00054F01" w:rsidP="00054F0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14:paraId="7595D4B4" w14:textId="77777777" w:rsidR="00054F01" w:rsidRPr="00D97E37" w:rsidRDefault="00054F01" w:rsidP="00054F01">
      <w:p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sz w:val="24"/>
          <w:szCs w:val="24"/>
        </w:rPr>
      </w:pPr>
      <w:r w:rsidRPr="00D97E37">
        <w:rPr>
          <w:rFonts w:ascii="Arial" w:hAnsi="Arial" w:cs="Arial"/>
          <w:sz w:val="24"/>
          <w:szCs w:val="24"/>
        </w:rPr>
        <w:t>Tolna Város Önkormányzata Képviselő-testületének 13/2017. (III.31.) önkormányzati rendelete (a továbbiakban: Rendelet) 2. melléklete tartalmazza az intézmény helyiséghasználati díjait.</w:t>
      </w:r>
    </w:p>
    <w:p w14:paraId="100DFE0C" w14:textId="77777777" w:rsidR="00054F01" w:rsidRPr="00D97E37" w:rsidRDefault="00054F01" w:rsidP="00054F01">
      <w:p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sz w:val="24"/>
          <w:szCs w:val="24"/>
        </w:rPr>
      </w:pPr>
    </w:p>
    <w:p w14:paraId="03D7C132" w14:textId="77777777" w:rsidR="00054F01" w:rsidRPr="00D97E37" w:rsidRDefault="00054F01" w:rsidP="00054F01">
      <w:p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sz w:val="24"/>
          <w:szCs w:val="24"/>
        </w:rPr>
      </w:pPr>
      <w:r w:rsidRPr="00D97E37">
        <w:rPr>
          <w:rFonts w:ascii="Arial" w:hAnsi="Arial" w:cs="Arial"/>
          <w:sz w:val="24"/>
          <w:szCs w:val="24"/>
        </w:rPr>
        <w:t>Az intézmény a helyiséghasználati díjakat felülvizsgálta, és apróbb módosításokat javasol:</w:t>
      </w:r>
    </w:p>
    <w:p w14:paraId="071B3C70" w14:textId="77777777" w:rsidR="00054F01" w:rsidRPr="00D97E37" w:rsidRDefault="00054F01" w:rsidP="00054F01">
      <w:p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sz w:val="24"/>
          <w:szCs w:val="24"/>
        </w:rPr>
      </w:pPr>
    </w:p>
    <w:p w14:paraId="3AEA3AAD" w14:textId="77777777" w:rsidR="00054F01" w:rsidRPr="00D97E37" w:rsidRDefault="00054F01" w:rsidP="00054F01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97E37">
        <w:rPr>
          <w:rFonts w:ascii="Arial" w:hAnsi="Arial" w:cs="Arial"/>
          <w:sz w:val="24"/>
          <w:szCs w:val="24"/>
        </w:rPr>
        <w:t xml:space="preserve">a civil házak </w:t>
      </w:r>
      <w:proofErr w:type="gramStart"/>
      <w:r w:rsidRPr="00D97E37">
        <w:rPr>
          <w:rFonts w:ascii="Arial" w:hAnsi="Arial" w:cs="Arial"/>
          <w:sz w:val="24"/>
          <w:szCs w:val="24"/>
        </w:rPr>
        <w:t>nyitva tartási</w:t>
      </w:r>
      <w:proofErr w:type="gramEnd"/>
      <w:r w:rsidRPr="00D97E37">
        <w:rPr>
          <w:rFonts w:ascii="Arial" w:hAnsi="Arial" w:cs="Arial"/>
          <w:sz w:val="24"/>
          <w:szCs w:val="24"/>
        </w:rPr>
        <w:t xml:space="preserve"> időn túli és hétvégi használatáért 200,-Ft/óra díj helyett 500,-Ft/óra díj,</w:t>
      </w:r>
    </w:p>
    <w:p w14:paraId="46D9DC35" w14:textId="77777777" w:rsidR="00054F01" w:rsidRPr="00D97E37" w:rsidRDefault="00054F01" w:rsidP="00054F01">
      <w:pPr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97E37">
        <w:rPr>
          <w:rFonts w:ascii="Arial" w:hAnsi="Arial" w:cs="Arial"/>
          <w:sz w:val="24"/>
          <w:szCs w:val="24"/>
        </w:rPr>
        <w:t xml:space="preserve">konyhahasználat esetén 500,-Ft/alkalom díj helyett </w:t>
      </w:r>
      <w:proofErr w:type="gramStart"/>
      <w:r w:rsidRPr="00D97E37">
        <w:rPr>
          <w:rFonts w:ascii="Arial" w:hAnsi="Arial" w:cs="Arial"/>
          <w:sz w:val="24"/>
          <w:szCs w:val="24"/>
        </w:rPr>
        <w:t>1.000,-</w:t>
      </w:r>
      <w:proofErr w:type="gramEnd"/>
      <w:r w:rsidRPr="00D97E37">
        <w:rPr>
          <w:rFonts w:ascii="Arial" w:hAnsi="Arial" w:cs="Arial"/>
          <w:sz w:val="24"/>
          <w:szCs w:val="24"/>
        </w:rPr>
        <w:t>Ft/alkalom díj bevezetését.</w:t>
      </w:r>
    </w:p>
    <w:p w14:paraId="2EE1C388" w14:textId="77777777" w:rsidR="00054F01" w:rsidRPr="00D97E37" w:rsidRDefault="00054F01" w:rsidP="00054F01">
      <w:p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sz w:val="24"/>
          <w:szCs w:val="24"/>
        </w:rPr>
      </w:pPr>
    </w:p>
    <w:p w14:paraId="26170FED" w14:textId="77777777" w:rsidR="00054F01" w:rsidRPr="00D97E37" w:rsidRDefault="00054F01" w:rsidP="00054F01">
      <w:pPr>
        <w:autoSpaceDE w:val="0"/>
        <w:autoSpaceDN w:val="0"/>
        <w:adjustRightInd w:val="0"/>
        <w:spacing w:after="20" w:line="240" w:lineRule="auto"/>
        <w:jc w:val="both"/>
        <w:rPr>
          <w:rFonts w:ascii="Helvetica" w:eastAsia="Times New Roman" w:hAnsi="Helvetica" w:cs="Times New Roman"/>
          <w:color w:val="000000"/>
          <w:sz w:val="24"/>
          <w:szCs w:val="20"/>
          <w:lang w:eastAsia="hu-HU"/>
        </w:rPr>
      </w:pPr>
      <w:r w:rsidRPr="00D97E37">
        <w:rPr>
          <w:rFonts w:ascii="Arial" w:hAnsi="Arial" w:cs="Arial"/>
          <w:sz w:val="24"/>
          <w:szCs w:val="24"/>
        </w:rPr>
        <w:t>Az intézmény tulajdonában lévő alkalmi árusító fülkék gyakorlatilag használhatatlanok, ezért nem célszerű azokra vonatkozó bérleti díj meghatározása, hiszen bérbe adásuk nem történik.</w:t>
      </w:r>
    </w:p>
    <w:p w14:paraId="5DCAB091" w14:textId="77777777" w:rsidR="00054F01" w:rsidRPr="00D97E37" w:rsidRDefault="00054F01" w:rsidP="00054F01">
      <w:pPr>
        <w:spacing w:after="20" w:line="24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hu-HU"/>
        </w:rPr>
      </w:pPr>
    </w:p>
    <w:p w14:paraId="43E490BA" w14:textId="77777777" w:rsidR="00054F01" w:rsidRPr="00D97E37" w:rsidRDefault="00054F01" w:rsidP="00054F01">
      <w:p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sz w:val="24"/>
          <w:szCs w:val="24"/>
        </w:rPr>
      </w:pPr>
      <w:r w:rsidRPr="00D97E37">
        <w:rPr>
          <w:rFonts w:ascii="Arial" w:hAnsi="Arial" w:cs="Arial"/>
          <w:sz w:val="24"/>
          <w:szCs w:val="24"/>
        </w:rPr>
        <w:t>Mindezekre való tekintettel kérem a T. Képviselő-testületet tárgyalja meg az előterjesztést, fogadja el a rendelet-tervezetet.</w:t>
      </w:r>
    </w:p>
    <w:p w14:paraId="3291188C" w14:textId="77777777" w:rsidR="00054F01" w:rsidRDefault="00054F01" w:rsidP="00054F01">
      <w:p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sz w:val="24"/>
          <w:szCs w:val="24"/>
        </w:rPr>
      </w:pPr>
    </w:p>
    <w:p w14:paraId="036778B2" w14:textId="77777777" w:rsidR="00054F01" w:rsidRPr="00D97E37" w:rsidRDefault="00054F01" w:rsidP="00054F01">
      <w:pPr>
        <w:autoSpaceDE w:val="0"/>
        <w:autoSpaceDN w:val="0"/>
        <w:adjustRightInd w:val="0"/>
        <w:spacing w:after="20" w:line="240" w:lineRule="auto"/>
        <w:jc w:val="both"/>
        <w:rPr>
          <w:rFonts w:ascii="Arial" w:hAnsi="Arial" w:cs="Arial"/>
          <w:sz w:val="24"/>
          <w:szCs w:val="24"/>
        </w:rPr>
      </w:pPr>
    </w:p>
    <w:p w14:paraId="338E033B" w14:textId="77777777" w:rsidR="00054F01" w:rsidRPr="00637A96" w:rsidRDefault="00054F01" w:rsidP="00054F0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637A96">
        <w:rPr>
          <w:rFonts w:ascii="Arial" w:eastAsia="Times New Roman" w:hAnsi="Arial" w:cs="Arial"/>
          <w:b/>
          <w:i/>
          <w:sz w:val="24"/>
          <w:szCs w:val="24"/>
          <w:lang w:eastAsia="hu-HU"/>
        </w:rPr>
        <w:t>Részletes indokolás</w:t>
      </w:r>
    </w:p>
    <w:p w14:paraId="6A1EBB9C" w14:textId="77777777" w:rsidR="00054F01" w:rsidRPr="00637A96" w:rsidRDefault="00054F01" w:rsidP="00054F0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14:paraId="38102CF5" w14:textId="77777777" w:rsidR="00054F01" w:rsidRPr="00637A96" w:rsidRDefault="00054F01" w:rsidP="00054F0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637A96">
        <w:rPr>
          <w:rFonts w:ascii="Arial" w:eastAsia="Times New Roman" w:hAnsi="Arial" w:cs="Arial"/>
          <w:b/>
          <w:i/>
          <w:sz w:val="24"/>
          <w:szCs w:val="24"/>
          <w:lang w:eastAsia="hu-HU"/>
        </w:rPr>
        <w:t>1.§-hoz</w:t>
      </w:r>
    </w:p>
    <w:p w14:paraId="5F999250" w14:textId="77777777" w:rsidR="00054F01" w:rsidRDefault="00054F01" w:rsidP="00054F0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37A96">
        <w:rPr>
          <w:rFonts w:ascii="Arial" w:eastAsia="Times New Roman" w:hAnsi="Arial" w:cs="Arial"/>
          <w:sz w:val="24"/>
          <w:szCs w:val="24"/>
          <w:lang w:eastAsia="hu-HU"/>
        </w:rPr>
        <w:t xml:space="preserve">A Rendelet </w:t>
      </w:r>
      <w:r>
        <w:rPr>
          <w:rFonts w:ascii="Arial" w:eastAsia="Times New Roman" w:hAnsi="Arial" w:cs="Arial"/>
          <w:sz w:val="24"/>
          <w:szCs w:val="24"/>
          <w:lang w:eastAsia="hu-HU"/>
        </w:rPr>
        <w:t>2. mellékletének cseréjét tartalmazza.</w:t>
      </w:r>
    </w:p>
    <w:p w14:paraId="218EE2B4" w14:textId="77777777" w:rsidR="00054F01" w:rsidRPr="00637A96" w:rsidRDefault="00054F01" w:rsidP="00054F0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14:paraId="019BCC7D" w14:textId="77777777" w:rsidR="00054F01" w:rsidRPr="00637A96" w:rsidRDefault="00054F01" w:rsidP="00054F0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637A96">
        <w:rPr>
          <w:rFonts w:ascii="Arial" w:eastAsia="Times New Roman" w:hAnsi="Arial" w:cs="Arial"/>
          <w:b/>
          <w:i/>
          <w:sz w:val="24"/>
          <w:szCs w:val="24"/>
          <w:lang w:eastAsia="hu-HU"/>
        </w:rPr>
        <w:t>2.§-hoz</w:t>
      </w:r>
    </w:p>
    <w:p w14:paraId="51009A9F" w14:textId="77777777" w:rsidR="00054F01" w:rsidRPr="00637A96" w:rsidRDefault="00054F01" w:rsidP="00054F0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37A96">
        <w:rPr>
          <w:rFonts w:ascii="Arial" w:eastAsia="Times New Roman" w:hAnsi="Arial" w:cs="Arial"/>
          <w:sz w:val="24"/>
          <w:szCs w:val="24"/>
          <w:lang w:eastAsia="hu-HU"/>
        </w:rPr>
        <w:t xml:space="preserve">A Rendelet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hatályba lépésének időpontját tartalmazza. </w:t>
      </w:r>
    </w:p>
    <w:p w14:paraId="228AFA4D" w14:textId="77777777" w:rsidR="002A30E7" w:rsidRDefault="002A30E7"/>
    <w:sectPr w:rsidR="002A30E7" w:rsidSect="002C2F93"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5736E"/>
    <w:multiLevelType w:val="hybridMultilevel"/>
    <w:tmpl w:val="29D05496"/>
    <w:lvl w:ilvl="0" w:tplc="B658FF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01"/>
    <w:rsid w:val="00054F01"/>
    <w:rsid w:val="002A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911E"/>
  <w15:chartTrackingRefBased/>
  <w15:docId w15:val="{9B4F540D-ECE4-4707-BA48-D9DD96B7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4F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954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2020-09-24T06:19:00Z</dcterms:created>
  <dcterms:modified xsi:type="dcterms:W3CDTF">2020-09-24T06:19:00Z</dcterms:modified>
</cp:coreProperties>
</file>