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683" w:rsidRDefault="00963683" w:rsidP="00963683">
      <w:pPr>
        <w:jc w:val="center"/>
      </w:pPr>
      <w:r>
        <w:t>I N D O K O L Á S</w:t>
      </w:r>
    </w:p>
    <w:p w:rsidR="00963683" w:rsidRDefault="00963683" w:rsidP="00963683">
      <w:pPr>
        <w:jc w:val="both"/>
      </w:pPr>
    </w:p>
    <w:p w:rsidR="00963683" w:rsidRDefault="00963683" w:rsidP="00963683">
      <w:pPr>
        <w:jc w:val="center"/>
        <w:rPr>
          <w:rFonts w:eastAsia="SimSun"/>
        </w:rPr>
      </w:pPr>
      <w:r>
        <w:rPr>
          <w:rFonts w:eastAsia="SimSun"/>
        </w:rPr>
        <w:t xml:space="preserve">Tiszapüspöki Községi Önkormányzat Polgármesterének </w:t>
      </w:r>
    </w:p>
    <w:p w:rsidR="00963683" w:rsidRDefault="00963683" w:rsidP="00963683">
      <w:pPr>
        <w:jc w:val="center"/>
        <w:rPr>
          <w:rFonts w:eastAsia="SimSun"/>
        </w:rPr>
      </w:pPr>
      <w:r>
        <w:rPr>
          <w:rFonts w:eastAsia="SimSun"/>
        </w:rPr>
        <w:t>a Tiszapüspöki Településrendezési Terv részét képező Tiszapüspöki Építési Szabályzat és Szabályozási terv megállapításáról szóló 13/2005.(V.25.) önkormányzati rendelet módosításáról</w:t>
      </w:r>
    </w:p>
    <w:p w:rsidR="00963683" w:rsidRDefault="00963683" w:rsidP="00963683">
      <w:pPr>
        <w:jc w:val="center"/>
        <w:rPr>
          <w:rFonts w:eastAsia="SimSun"/>
        </w:rPr>
      </w:pPr>
      <w:r>
        <w:rPr>
          <w:rFonts w:eastAsia="SimSun"/>
        </w:rPr>
        <w:t>szóló 4/2020. (IV.03.) rendeletéhez</w:t>
      </w:r>
    </w:p>
    <w:p w:rsidR="00963683" w:rsidRDefault="00963683" w:rsidP="00963683">
      <w:pPr>
        <w:jc w:val="both"/>
      </w:pPr>
    </w:p>
    <w:p w:rsidR="00963683" w:rsidRDefault="00963683" w:rsidP="00963683">
      <w:pPr>
        <w:jc w:val="both"/>
      </w:pPr>
    </w:p>
    <w:p w:rsidR="00963683" w:rsidRDefault="00963683" w:rsidP="00963683">
      <w:pPr>
        <w:jc w:val="both"/>
      </w:pPr>
      <w:r>
        <w:t>A Képviselő-testület 123/2019. (XI.18.) számú határozatában elrendelte a helyi építési szabályzat, a településrendezési eszközök módosítását a település közigazgatási területén telepíteni tervezett napelempark megvalósítása érdekében. A módosítási eljárás a vonatkozó előírásoknak megfelelően lezajlott, a helyi építési szabályzatot</w:t>
      </w:r>
      <w:r>
        <w:rPr>
          <w:rFonts w:eastAsia="Calibri"/>
        </w:rPr>
        <w:t xml:space="preserve"> és az annak mellékletét képező szabályozási tervet </w:t>
      </w:r>
      <w:r>
        <w:t>megállapító 13/2005. (V. 25.) önkormányzati rendelet módosítása jóváhagyható.</w:t>
      </w:r>
    </w:p>
    <w:p w:rsidR="00963683" w:rsidRDefault="00963683" w:rsidP="00963683">
      <w:pPr>
        <w:jc w:val="both"/>
      </w:pPr>
      <w:r>
        <w:t xml:space="preserve">A veszélyhelyzet kihirdetéséről szóló 40/2020.(III.11.) Korm. rendelet 1.§-ára, a katasztrófavédelemről és a hozzá kapcsolódó egyes törvények módosításáról szóló 2011. évi CXXVIII. törvény (katasztrófavédelmi törvény) 46.§ (4) bekezdésére, a képviselő-testület feladat- és hatáskörét a polgármester gyakorolja az ott meghatározott korlátra figyelemmel. </w:t>
      </w:r>
    </w:p>
    <w:p w:rsidR="00963683" w:rsidRDefault="00963683" w:rsidP="00963683">
      <w:pPr>
        <w:jc w:val="both"/>
      </w:pPr>
      <w:r>
        <w:t>Fentiekre tekintettel a képviselő-testület feladat- és hatáskörében eljárva a polgármester hozott rendeletet a 13/2005.(V.25.) önkormányzati rendelet módosítása tárgykörében.</w:t>
      </w:r>
    </w:p>
    <w:p w:rsidR="00963683" w:rsidRDefault="00963683" w:rsidP="00963683"/>
    <w:p w:rsidR="00963683" w:rsidRDefault="00963683" w:rsidP="00963683"/>
    <w:p w:rsidR="00963683" w:rsidRDefault="00963683" w:rsidP="00963683">
      <w:r>
        <w:t xml:space="preserve">Tiszapüspöki, 2020. április </w:t>
      </w:r>
    </w:p>
    <w:p w:rsidR="00963683" w:rsidRDefault="00963683" w:rsidP="00963683"/>
    <w:p w:rsidR="00963683" w:rsidRDefault="00963683" w:rsidP="00963683"/>
    <w:p w:rsidR="00963683" w:rsidRDefault="00963683" w:rsidP="00963683">
      <w:pPr>
        <w:jc w:val="center"/>
      </w:pPr>
    </w:p>
    <w:p w:rsidR="00963683" w:rsidRDefault="00963683" w:rsidP="00963683"/>
    <w:p w:rsidR="00963683" w:rsidRDefault="00963683" w:rsidP="00963683"/>
    <w:p w:rsidR="00963683" w:rsidRDefault="00963683" w:rsidP="00963683"/>
    <w:p w:rsidR="00963683" w:rsidRDefault="00963683" w:rsidP="00963683"/>
    <w:p w:rsidR="00963683" w:rsidRDefault="00963683" w:rsidP="00963683"/>
    <w:p w:rsidR="00963683" w:rsidRDefault="00963683" w:rsidP="00963683"/>
    <w:p w:rsidR="00EA36A8" w:rsidRDefault="00EA36A8">
      <w:bookmarkStart w:id="0" w:name="_GoBack"/>
      <w:bookmarkEnd w:id="0"/>
    </w:p>
    <w:sectPr w:rsidR="00EA3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83"/>
    <w:rsid w:val="00963683"/>
    <w:rsid w:val="00E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842ED-0285-40F7-80B7-54766611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3683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color w:val="000000"/>
      <w:kern w:val="2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2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2</cp:revision>
  <dcterms:created xsi:type="dcterms:W3CDTF">2020-04-03T08:04:00Z</dcterms:created>
  <dcterms:modified xsi:type="dcterms:W3CDTF">2020-04-03T08:04:00Z</dcterms:modified>
</cp:coreProperties>
</file>