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75C00" w14:textId="77777777" w:rsidR="009B681D" w:rsidRDefault="009B681D" w:rsidP="009B681D">
      <w:pPr>
        <w:suppressAutoHyphens/>
        <w:ind w:right="-288"/>
        <w:jc w:val="center"/>
        <w:rPr>
          <w:rFonts w:eastAsia="Times New Roman" w:cs="Times New Roman"/>
          <w:b/>
          <w:lang w:eastAsia="ar-SA"/>
        </w:rPr>
      </w:pPr>
      <w:r w:rsidRPr="009B681D">
        <w:rPr>
          <w:rFonts w:eastAsia="Times New Roman" w:cs="Times New Roman"/>
          <w:b/>
          <w:lang w:eastAsia="ar-SA"/>
        </w:rPr>
        <w:t>Göd Város Önkormányzat</w:t>
      </w:r>
      <w:r>
        <w:rPr>
          <w:rFonts w:eastAsia="Times New Roman" w:cs="Times New Roman"/>
          <w:b/>
          <w:lang w:eastAsia="ar-SA"/>
        </w:rPr>
        <w:t>a</w:t>
      </w:r>
      <w:r w:rsidRPr="009B681D">
        <w:rPr>
          <w:rFonts w:eastAsia="Times New Roman" w:cs="Times New Roman"/>
          <w:b/>
          <w:lang w:eastAsia="ar-SA"/>
        </w:rPr>
        <w:t xml:space="preserve"> Képviselő-testületének</w:t>
      </w:r>
    </w:p>
    <w:p w14:paraId="6C29BD6F" w14:textId="31002597" w:rsidR="009B681D" w:rsidRPr="009B681D" w:rsidRDefault="009B681D" w:rsidP="009B681D">
      <w:pPr>
        <w:suppressAutoHyphens/>
        <w:ind w:right="-288"/>
        <w:jc w:val="center"/>
        <w:rPr>
          <w:rFonts w:eastAsia="Times New Roman" w:cs="Times New Roman"/>
          <w:b/>
          <w:lang w:eastAsia="ar-SA"/>
        </w:rPr>
      </w:pPr>
      <w:r>
        <w:rPr>
          <w:rFonts w:eastAsia="Times New Roman" w:cs="Times New Roman"/>
          <w:b/>
          <w:lang w:eastAsia="ar-SA"/>
        </w:rPr>
        <w:t>6</w:t>
      </w:r>
      <w:r w:rsidRPr="009B681D">
        <w:rPr>
          <w:rFonts w:eastAsia="Times New Roman" w:cs="Times New Roman"/>
          <w:b/>
          <w:lang w:eastAsia="ar-SA"/>
        </w:rPr>
        <w:t>/2020. (</w:t>
      </w:r>
      <w:r>
        <w:rPr>
          <w:rFonts w:eastAsia="Times New Roman" w:cs="Times New Roman"/>
          <w:b/>
          <w:lang w:eastAsia="ar-SA"/>
        </w:rPr>
        <w:t>III. 4.</w:t>
      </w:r>
      <w:r w:rsidRPr="009B681D">
        <w:rPr>
          <w:rFonts w:eastAsia="Times New Roman" w:cs="Times New Roman"/>
          <w:b/>
          <w:lang w:eastAsia="ar-SA"/>
        </w:rPr>
        <w:t xml:space="preserve">) </w:t>
      </w:r>
      <w:r>
        <w:rPr>
          <w:rFonts w:eastAsia="Times New Roman" w:cs="Times New Roman"/>
          <w:b/>
          <w:lang w:eastAsia="ar-SA"/>
        </w:rPr>
        <w:t xml:space="preserve">önkormányzati </w:t>
      </w:r>
      <w:r w:rsidRPr="009B681D">
        <w:rPr>
          <w:rFonts w:eastAsia="Times New Roman" w:cs="Times New Roman"/>
          <w:b/>
          <w:lang w:eastAsia="ar-SA"/>
        </w:rPr>
        <w:t>rendelete</w:t>
      </w:r>
    </w:p>
    <w:p w14:paraId="185542FD" w14:textId="5FE1796C" w:rsidR="009B681D" w:rsidRPr="009B681D" w:rsidRDefault="009B681D" w:rsidP="009B681D">
      <w:pPr>
        <w:suppressAutoHyphens/>
        <w:ind w:right="-288"/>
        <w:jc w:val="center"/>
        <w:rPr>
          <w:rFonts w:eastAsia="Times New Roman" w:cs="Times New Roman"/>
          <w:b/>
          <w:lang w:eastAsia="ar-SA"/>
        </w:rPr>
      </w:pPr>
      <w:r w:rsidRPr="009B681D">
        <w:rPr>
          <w:rFonts w:eastAsia="Times New Roman" w:cs="Times New Roman"/>
          <w:b/>
          <w:lang w:eastAsia="ar-SA"/>
        </w:rPr>
        <w:t>Göd Város Önkormányzat</w:t>
      </w:r>
      <w:r>
        <w:rPr>
          <w:rFonts w:eastAsia="Times New Roman" w:cs="Times New Roman"/>
          <w:b/>
          <w:lang w:eastAsia="ar-SA"/>
        </w:rPr>
        <w:t>a</w:t>
      </w:r>
      <w:r w:rsidRPr="009B681D">
        <w:rPr>
          <w:rFonts w:eastAsia="Times New Roman" w:cs="Times New Roman"/>
          <w:b/>
          <w:lang w:eastAsia="ar-SA"/>
        </w:rPr>
        <w:t xml:space="preserve"> 2020. évi költségvetéséről</w:t>
      </w:r>
    </w:p>
    <w:p w14:paraId="19F79A89" w14:textId="77777777" w:rsidR="009B681D" w:rsidRPr="009B681D" w:rsidRDefault="009B681D" w:rsidP="009B681D">
      <w:pPr>
        <w:suppressAutoHyphens/>
        <w:rPr>
          <w:rFonts w:eastAsia="Times New Roman" w:cs="Times New Roman"/>
          <w:lang w:eastAsia="ar-SA"/>
        </w:rPr>
      </w:pPr>
    </w:p>
    <w:p w14:paraId="4AF03D34" w14:textId="77777777" w:rsidR="009B681D" w:rsidRPr="009B681D" w:rsidRDefault="009B681D" w:rsidP="009B681D">
      <w:pPr>
        <w:suppressAutoHyphens/>
        <w:jc w:val="both"/>
        <w:rPr>
          <w:rFonts w:eastAsia="Times New Roman" w:cs="Times New Roman"/>
          <w:lang w:eastAsia="ar-SA"/>
        </w:rPr>
      </w:pPr>
      <w:r w:rsidRPr="009B681D">
        <w:rPr>
          <w:rFonts w:eastAsia="Times New Roman" w:cs="Times New Roman"/>
          <w:lang w:eastAsia="ar-SA"/>
        </w:rPr>
        <w:t>Göd Város Önkormányzat Képviselő-testülete az Alaptörvény 32. cikk (2) bekezdésében meghatározott eredeti jogalkotói hatáskörében, az Alaptörvény 32. cikk (1) bekezdés f) pontjában meghatározott feladatkörében eljárva a következőket rendeli el:</w:t>
      </w:r>
    </w:p>
    <w:p w14:paraId="7D68E002" w14:textId="77777777" w:rsidR="009B681D" w:rsidRPr="009B681D" w:rsidRDefault="009B681D" w:rsidP="009B681D">
      <w:pPr>
        <w:suppressAutoHyphens/>
        <w:ind w:left="360"/>
        <w:rPr>
          <w:rFonts w:eastAsia="Times New Roman" w:cs="Times New Roman"/>
          <w:lang w:eastAsia="ar-SA"/>
        </w:rPr>
      </w:pPr>
    </w:p>
    <w:p w14:paraId="3B66B10D" w14:textId="672FC6A2" w:rsidR="009B681D" w:rsidRPr="009B681D" w:rsidRDefault="009B681D" w:rsidP="009B681D">
      <w:pPr>
        <w:pStyle w:val="Listaszerbekezds"/>
        <w:numPr>
          <w:ilvl w:val="0"/>
          <w:numId w:val="11"/>
        </w:numPr>
        <w:suppressAutoHyphens/>
        <w:contextualSpacing w:val="0"/>
        <w:jc w:val="center"/>
        <w:rPr>
          <w:rFonts w:eastAsia="Times New Roman" w:cs="Times New Roman"/>
          <w:b/>
          <w:lang w:eastAsia="ar-SA"/>
        </w:rPr>
      </w:pPr>
      <w:r w:rsidRPr="009B681D">
        <w:rPr>
          <w:rFonts w:eastAsia="Times New Roman" w:cs="Times New Roman"/>
          <w:b/>
          <w:lang w:eastAsia="ar-SA"/>
        </w:rPr>
        <w:t>§</w:t>
      </w:r>
    </w:p>
    <w:p w14:paraId="6DA3112B" w14:textId="77777777" w:rsidR="009B681D" w:rsidRPr="009B681D" w:rsidRDefault="009B681D" w:rsidP="009B681D">
      <w:pPr>
        <w:suppressAutoHyphens/>
        <w:ind w:left="709" w:hanging="709"/>
        <w:jc w:val="center"/>
        <w:rPr>
          <w:rFonts w:eastAsia="Times New Roman" w:cs="Times New Roman"/>
          <w:b/>
          <w:lang w:eastAsia="ar-SA"/>
        </w:rPr>
      </w:pPr>
      <w:r w:rsidRPr="009B681D">
        <w:rPr>
          <w:rFonts w:eastAsia="Times New Roman" w:cs="Times New Roman"/>
          <w:b/>
          <w:lang w:eastAsia="ar-SA"/>
        </w:rPr>
        <w:t>A rendelet hatálya</w:t>
      </w:r>
    </w:p>
    <w:p w14:paraId="23D68979" w14:textId="77777777" w:rsidR="009B681D" w:rsidRPr="009B681D" w:rsidRDefault="009B681D" w:rsidP="009B681D">
      <w:pPr>
        <w:suppressAutoHyphens/>
        <w:snapToGrid w:val="0"/>
        <w:rPr>
          <w:rFonts w:eastAsia="Times New Roman" w:cs="Times New Roman"/>
          <w:b/>
          <w:lang w:eastAsia="ar-SA"/>
        </w:rPr>
      </w:pPr>
    </w:p>
    <w:p w14:paraId="78649B54" w14:textId="77777777" w:rsidR="009B681D" w:rsidRPr="009B681D" w:rsidRDefault="009B681D" w:rsidP="009B681D">
      <w:pPr>
        <w:suppressAutoHyphens/>
        <w:snapToGrid w:val="0"/>
        <w:jc w:val="both"/>
        <w:rPr>
          <w:rFonts w:eastAsia="Times New Roman" w:cs="Times New Roman"/>
          <w:lang w:eastAsia="ar-SA"/>
        </w:rPr>
      </w:pPr>
      <w:r w:rsidRPr="009B681D">
        <w:rPr>
          <w:rFonts w:eastAsia="Times New Roman" w:cs="Times New Roman"/>
          <w:lang w:eastAsia="ar-SA"/>
        </w:rPr>
        <w:t>A rendelet hatálya az Önkormányzatra, Képviselő-testületre és annak bizottságaira, a Polgármesteri Hivatalra, a Településellátó Szervezetre, illetve az önállóan működő intézményeire terjed ki.</w:t>
      </w:r>
    </w:p>
    <w:p w14:paraId="46A7E472" w14:textId="77777777" w:rsidR="009B681D" w:rsidRPr="009B681D" w:rsidRDefault="009B681D" w:rsidP="009B681D">
      <w:pPr>
        <w:suppressAutoHyphens/>
        <w:rPr>
          <w:rFonts w:eastAsia="Times New Roman" w:cs="Times New Roman"/>
          <w:b/>
          <w:lang w:eastAsia="ar-SA"/>
        </w:rPr>
      </w:pPr>
    </w:p>
    <w:p w14:paraId="31F3B7DD" w14:textId="20AE6A2B" w:rsidR="009B681D" w:rsidRPr="009B681D" w:rsidRDefault="009B681D" w:rsidP="009B681D">
      <w:pPr>
        <w:pStyle w:val="Listaszerbekezds"/>
        <w:numPr>
          <w:ilvl w:val="0"/>
          <w:numId w:val="11"/>
        </w:numPr>
        <w:suppressAutoHyphens/>
        <w:contextualSpacing w:val="0"/>
        <w:jc w:val="center"/>
        <w:rPr>
          <w:rFonts w:eastAsia="Times New Roman" w:cs="Times New Roman"/>
          <w:b/>
          <w:lang w:eastAsia="ar-SA"/>
        </w:rPr>
      </w:pPr>
      <w:r w:rsidRPr="009B681D">
        <w:rPr>
          <w:rFonts w:eastAsia="Times New Roman" w:cs="Times New Roman"/>
          <w:b/>
          <w:lang w:eastAsia="ar-SA"/>
        </w:rPr>
        <w:t>§</w:t>
      </w:r>
    </w:p>
    <w:p w14:paraId="2D01BAE7" w14:textId="77777777" w:rsidR="009B681D" w:rsidRPr="009B681D" w:rsidRDefault="009B681D" w:rsidP="009B681D">
      <w:pPr>
        <w:suppressAutoHyphens/>
        <w:jc w:val="center"/>
        <w:rPr>
          <w:rFonts w:eastAsia="Times New Roman" w:cs="Times New Roman"/>
          <w:b/>
          <w:lang w:eastAsia="ar-SA"/>
        </w:rPr>
      </w:pPr>
    </w:p>
    <w:p w14:paraId="6DE179F1" w14:textId="77777777" w:rsidR="009B681D" w:rsidRPr="009B681D" w:rsidRDefault="009B681D" w:rsidP="009B681D">
      <w:pPr>
        <w:numPr>
          <w:ilvl w:val="0"/>
          <w:numId w:val="8"/>
        </w:numPr>
        <w:suppressAutoHyphens/>
        <w:ind w:hanging="720"/>
        <w:jc w:val="both"/>
        <w:rPr>
          <w:rFonts w:eastAsia="Times New Roman" w:cs="Times New Roman"/>
          <w:lang w:eastAsia="ar-SA"/>
        </w:rPr>
      </w:pPr>
      <w:r w:rsidRPr="009B681D">
        <w:rPr>
          <w:rFonts w:eastAsia="Times New Roman" w:cs="Times New Roman"/>
          <w:lang w:eastAsia="ar-SA"/>
        </w:rPr>
        <w:t>A Képviselő-testület az Önkormányzat 2020. évi költségvetésének</w:t>
      </w:r>
    </w:p>
    <w:p w14:paraId="7E0FF886" w14:textId="0664E050" w:rsidR="009B681D" w:rsidRPr="009B681D" w:rsidRDefault="009B681D" w:rsidP="005D27E4">
      <w:pPr>
        <w:pStyle w:val="Listaszerbekezds"/>
        <w:numPr>
          <w:ilvl w:val="0"/>
          <w:numId w:val="10"/>
        </w:numPr>
        <w:tabs>
          <w:tab w:val="right" w:pos="8080"/>
          <w:tab w:val="right" w:pos="11880"/>
        </w:tabs>
        <w:suppressAutoHyphens/>
        <w:ind w:left="1134" w:hanging="425"/>
        <w:contextualSpacing w:val="0"/>
        <w:jc w:val="both"/>
        <w:rPr>
          <w:rFonts w:eastAsia="Times New Roman" w:cs="Times New Roman"/>
          <w:lang w:eastAsia="ar-SA"/>
        </w:rPr>
      </w:pPr>
      <w:r w:rsidRPr="009B681D">
        <w:rPr>
          <w:rFonts w:eastAsia="Times New Roman" w:cs="Times New Roman"/>
          <w:lang w:eastAsia="ar-SA"/>
        </w:rPr>
        <w:t>Költségvetési bevételi főösszegét</w:t>
      </w:r>
      <w:r w:rsidRPr="009B681D">
        <w:rPr>
          <w:rFonts w:eastAsia="Times New Roman" w:cs="Times New Roman"/>
          <w:lang w:eastAsia="ar-SA"/>
        </w:rPr>
        <w:tab/>
        <w:t>4 374 509 ezer forintban</w:t>
      </w:r>
    </w:p>
    <w:p w14:paraId="45BE3520" w14:textId="5E087B09" w:rsidR="009B681D" w:rsidRPr="009B681D" w:rsidRDefault="009B681D" w:rsidP="005D27E4">
      <w:pPr>
        <w:pStyle w:val="Listaszerbekezds"/>
        <w:numPr>
          <w:ilvl w:val="0"/>
          <w:numId w:val="10"/>
        </w:numPr>
        <w:tabs>
          <w:tab w:val="right" w:pos="8080"/>
          <w:tab w:val="right" w:pos="11880"/>
        </w:tabs>
        <w:suppressAutoHyphens/>
        <w:ind w:left="1134" w:hanging="425"/>
        <w:contextualSpacing w:val="0"/>
        <w:jc w:val="both"/>
        <w:rPr>
          <w:rFonts w:eastAsia="Times New Roman" w:cs="Times New Roman"/>
          <w:lang w:eastAsia="ar-SA"/>
        </w:rPr>
      </w:pPr>
      <w:r w:rsidRPr="009B681D">
        <w:rPr>
          <w:rFonts w:eastAsia="Times New Roman" w:cs="Times New Roman"/>
          <w:lang w:eastAsia="ar-SA"/>
        </w:rPr>
        <w:t>Költségvetési kiadási főösszegét</w:t>
      </w:r>
      <w:r w:rsidRPr="009B681D">
        <w:rPr>
          <w:rFonts w:eastAsia="Times New Roman" w:cs="Times New Roman"/>
          <w:lang w:eastAsia="ar-SA"/>
        </w:rPr>
        <w:tab/>
        <w:t>7 997 512 ezer forintban</w:t>
      </w:r>
    </w:p>
    <w:p w14:paraId="2D08DDA0" w14:textId="64D86E33" w:rsidR="009B681D" w:rsidRPr="009B681D" w:rsidRDefault="009B681D" w:rsidP="005D27E4">
      <w:pPr>
        <w:pStyle w:val="Listaszerbekezds"/>
        <w:numPr>
          <w:ilvl w:val="0"/>
          <w:numId w:val="10"/>
        </w:numPr>
        <w:tabs>
          <w:tab w:val="right" w:pos="8080"/>
          <w:tab w:val="right" w:pos="11880"/>
        </w:tabs>
        <w:suppressAutoHyphens/>
        <w:ind w:left="1134" w:hanging="425"/>
        <w:contextualSpacing w:val="0"/>
        <w:jc w:val="both"/>
        <w:rPr>
          <w:rFonts w:eastAsia="Times New Roman" w:cs="Times New Roman"/>
          <w:lang w:eastAsia="ar-SA"/>
        </w:rPr>
      </w:pPr>
      <w:r w:rsidRPr="009B681D">
        <w:rPr>
          <w:rFonts w:eastAsia="Times New Roman" w:cs="Times New Roman"/>
          <w:lang w:eastAsia="ar-SA"/>
        </w:rPr>
        <w:t>Költségvetési egyenlegét (A-B)</w:t>
      </w:r>
      <w:r w:rsidRPr="009B681D">
        <w:rPr>
          <w:rFonts w:eastAsia="Times New Roman" w:cs="Times New Roman"/>
          <w:lang w:eastAsia="ar-SA"/>
        </w:rPr>
        <w:tab/>
        <w:t>-3 623 003 ezer forintban</w:t>
      </w:r>
    </w:p>
    <w:p w14:paraId="482B042A" w14:textId="24B80148" w:rsidR="009B681D" w:rsidRPr="009B681D" w:rsidRDefault="009B681D" w:rsidP="005D27E4">
      <w:pPr>
        <w:pStyle w:val="Listaszerbekezds"/>
        <w:numPr>
          <w:ilvl w:val="0"/>
          <w:numId w:val="10"/>
        </w:numPr>
        <w:tabs>
          <w:tab w:val="right" w:pos="8080"/>
          <w:tab w:val="right" w:pos="11880"/>
        </w:tabs>
        <w:suppressAutoHyphens/>
        <w:ind w:left="1134" w:hanging="425"/>
        <w:contextualSpacing w:val="0"/>
        <w:jc w:val="both"/>
        <w:rPr>
          <w:rFonts w:eastAsia="Times New Roman" w:cs="Times New Roman"/>
          <w:lang w:eastAsia="ar-SA"/>
        </w:rPr>
      </w:pPr>
      <w:r w:rsidRPr="009B681D">
        <w:rPr>
          <w:rFonts w:eastAsia="Times New Roman" w:cs="Times New Roman"/>
          <w:lang w:eastAsia="ar-SA"/>
        </w:rPr>
        <w:t>Belső finanszírozásának bevételi összegét</w:t>
      </w:r>
      <w:r w:rsidRPr="009B681D">
        <w:rPr>
          <w:rFonts w:eastAsia="Times New Roman" w:cs="Times New Roman"/>
          <w:lang w:eastAsia="ar-SA"/>
        </w:rPr>
        <w:tab/>
        <w:t>3 687 003 ezer forintban</w:t>
      </w:r>
    </w:p>
    <w:p w14:paraId="2E4EBC00" w14:textId="713FC4E4" w:rsidR="009B681D" w:rsidRPr="009B681D" w:rsidRDefault="009B681D" w:rsidP="009C2F5E">
      <w:pPr>
        <w:pStyle w:val="Listaszerbekezds"/>
        <w:tabs>
          <w:tab w:val="right" w:pos="8080"/>
          <w:tab w:val="right" w:pos="11880"/>
        </w:tabs>
        <w:suppressAutoHyphens/>
        <w:ind w:left="1134"/>
        <w:contextualSpacing w:val="0"/>
        <w:jc w:val="both"/>
        <w:rPr>
          <w:rFonts w:eastAsia="Times New Roman" w:cs="Times New Roman"/>
          <w:lang w:eastAsia="ar-SA"/>
        </w:rPr>
      </w:pPr>
      <w:r w:rsidRPr="009B681D">
        <w:rPr>
          <w:rFonts w:eastAsia="Times New Roman" w:cs="Times New Roman"/>
          <w:lang w:eastAsia="ar-SA"/>
        </w:rPr>
        <w:t xml:space="preserve">(előző évi pénzmaradványok 2020. évi költségvetési tervezetben igénybe vett összege) </w:t>
      </w:r>
    </w:p>
    <w:p w14:paraId="701518F8" w14:textId="77777777" w:rsidR="009C2F5E" w:rsidRDefault="009B681D" w:rsidP="005D27E4">
      <w:pPr>
        <w:pStyle w:val="Listaszerbekezds"/>
        <w:numPr>
          <w:ilvl w:val="0"/>
          <w:numId w:val="10"/>
        </w:numPr>
        <w:tabs>
          <w:tab w:val="right" w:pos="8080"/>
          <w:tab w:val="right" w:pos="11880"/>
        </w:tabs>
        <w:suppressAutoHyphens/>
        <w:ind w:left="1134" w:hanging="425"/>
        <w:contextualSpacing w:val="0"/>
        <w:jc w:val="both"/>
        <w:rPr>
          <w:rFonts w:eastAsia="Times New Roman" w:cs="Times New Roman"/>
          <w:lang w:eastAsia="ar-SA"/>
        </w:rPr>
      </w:pPr>
      <w:r w:rsidRPr="009C2F5E">
        <w:rPr>
          <w:rFonts w:eastAsia="Times New Roman" w:cs="Times New Roman"/>
          <w:lang w:eastAsia="ar-SA"/>
        </w:rPr>
        <w:t>Külső finanszírozásának kiadási összegét</w:t>
      </w:r>
      <w:r w:rsidRPr="009C2F5E">
        <w:rPr>
          <w:rFonts w:eastAsia="Times New Roman" w:cs="Times New Roman"/>
          <w:lang w:eastAsia="ar-SA"/>
        </w:rPr>
        <w:tab/>
        <w:t>64 000 ezer forintban</w:t>
      </w:r>
    </w:p>
    <w:p w14:paraId="1497DE37" w14:textId="15E43D6C" w:rsidR="009B681D" w:rsidRPr="009C2F5E" w:rsidRDefault="009B681D" w:rsidP="009C2F5E">
      <w:pPr>
        <w:pStyle w:val="Listaszerbekezds"/>
        <w:tabs>
          <w:tab w:val="right" w:pos="8080"/>
          <w:tab w:val="right" w:pos="11880"/>
        </w:tabs>
        <w:suppressAutoHyphens/>
        <w:ind w:left="1134"/>
        <w:contextualSpacing w:val="0"/>
        <w:jc w:val="both"/>
        <w:rPr>
          <w:rFonts w:eastAsia="Times New Roman" w:cs="Times New Roman"/>
          <w:lang w:eastAsia="ar-SA"/>
        </w:rPr>
      </w:pPr>
      <w:r w:rsidRPr="009C2F5E">
        <w:rPr>
          <w:rFonts w:eastAsia="Times New Roman" w:cs="Times New Roman"/>
          <w:lang w:eastAsia="ar-SA"/>
        </w:rPr>
        <w:t>(hiteltörlesztés)</w:t>
      </w:r>
    </w:p>
    <w:p w14:paraId="10A53120" w14:textId="37EEC361" w:rsidR="009B681D" w:rsidRPr="009B681D" w:rsidRDefault="009B681D" w:rsidP="009B681D">
      <w:pPr>
        <w:suppressAutoHyphens/>
        <w:ind w:firstLine="708"/>
        <w:jc w:val="both"/>
        <w:rPr>
          <w:rFonts w:eastAsia="Times New Roman" w:cs="Times New Roman"/>
          <w:lang w:eastAsia="ar-SA"/>
        </w:rPr>
      </w:pPr>
      <w:r w:rsidRPr="009B681D">
        <w:rPr>
          <w:rFonts w:eastAsia="Times New Roman" w:cs="Times New Roman"/>
          <w:lang w:eastAsia="ar-SA"/>
        </w:rPr>
        <w:t>állapítja meg.</w:t>
      </w:r>
    </w:p>
    <w:p w14:paraId="2C5A44C2" w14:textId="77777777" w:rsidR="009B681D" w:rsidRPr="009B681D" w:rsidRDefault="009B681D" w:rsidP="009B681D">
      <w:pPr>
        <w:numPr>
          <w:ilvl w:val="0"/>
          <w:numId w:val="8"/>
        </w:numPr>
        <w:suppressAutoHyphens/>
        <w:ind w:hanging="720"/>
        <w:jc w:val="both"/>
        <w:rPr>
          <w:rFonts w:eastAsia="Times New Roman" w:cs="Times New Roman"/>
          <w:lang w:eastAsia="ar-SA"/>
        </w:rPr>
      </w:pPr>
      <w:r w:rsidRPr="009B681D">
        <w:rPr>
          <w:rFonts w:eastAsia="Times New Roman" w:cs="Times New Roman"/>
          <w:lang w:eastAsia="ar-SA"/>
        </w:rPr>
        <w:t>A költségvetés főösszege 8 061 512 ezer forint.</w:t>
      </w:r>
    </w:p>
    <w:p w14:paraId="1E0C9FCB" w14:textId="77777777" w:rsidR="009B681D" w:rsidRPr="009B681D" w:rsidRDefault="009B681D" w:rsidP="009B681D">
      <w:pPr>
        <w:numPr>
          <w:ilvl w:val="0"/>
          <w:numId w:val="8"/>
        </w:numPr>
        <w:suppressAutoHyphens/>
        <w:ind w:hanging="720"/>
        <w:jc w:val="both"/>
        <w:rPr>
          <w:rFonts w:eastAsia="Times New Roman" w:cs="Times New Roman"/>
          <w:lang w:eastAsia="ar-SA"/>
        </w:rPr>
      </w:pPr>
      <w:r w:rsidRPr="009B681D">
        <w:rPr>
          <w:rFonts w:eastAsia="Times New Roman" w:cs="Times New Roman"/>
          <w:lang w:eastAsia="ar-SA"/>
        </w:rPr>
        <w:t>Működési hiány 647 020 ezer forint, a felhalmozási hiány 2 975 983 ezer forint.</w:t>
      </w:r>
    </w:p>
    <w:p w14:paraId="655AF600" w14:textId="77777777" w:rsidR="009B681D" w:rsidRPr="009B681D" w:rsidRDefault="009B681D" w:rsidP="009B681D">
      <w:pPr>
        <w:numPr>
          <w:ilvl w:val="0"/>
          <w:numId w:val="8"/>
        </w:numPr>
        <w:suppressAutoHyphens/>
        <w:ind w:hanging="720"/>
        <w:jc w:val="both"/>
        <w:rPr>
          <w:rFonts w:eastAsia="Times New Roman" w:cs="Times New Roman"/>
          <w:lang w:eastAsia="ar-SA"/>
        </w:rPr>
      </w:pPr>
      <w:r w:rsidRPr="009B681D">
        <w:rPr>
          <w:rFonts w:eastAsia="Times New Roman" w:cs="Times New Roman"/>
          <w:lang w:eastAsia="ar-SA"/>
        </w:rPr>
        <w:t>A belső finanszírozás bevétele 3 687 003 ezer forint.</w:t>
      </w:r>
    </w:p>
    <w:p w14:paraId="6D9C543C" w14:textId="77777777" w:rsidR="009B681D" w:rsidRPr="009B681D" w:rsidRDefault="009B681D" w:rsidP="009B681D">
      <w:pPr>
        <w:numPr>
          <w:ilvl w:val="0"/>
          <w:numId w:val="8"/>
        </w:numPr>
        <w:suppressAutoHyphens/>
        <w:ind w:hanging="720"/>
        <w:jc w:val="both"/>
        <w:rPr>
          <w:rFonts w:eastAsia="Times New Roman" w:cs="Times New Roman"/>
          <w:lang w:eastAsia="ar-SA"/>
        </w:rPr>
      </w:pPr>
      <w:r w:rsidRPr="009B681D">
        <w:rPr>
          <w:rFonts w:eastAsia="Times New Roman" w:cs="Times New Roman"/>
          <w:lang w:eastAsia="ar-SA"/>
        </w:rPr>
        <w:t>A külső finanszírozás kiadása 64 000 ezer forint.</w:t>
      </w:r>
    </w:p>
    <w:p w14:paraId="215873C4" w14:textId="77777777" w:rsidR="009B681D" w:rsidRPr="009B681D" w:rsidRDefault="009B681D" w:rsidP="009B681D">
      <w:pPr>
        <w:numPr>
          <w:ilvl w:val="0"/>
          <w:numId w:val="8"/>
        </w:numPr>
        <w:suppressAutoHyphens/>
        <w:ind w:hanging="720"/>
        <w:jc w:val="both"/>
        <w:rPr>
          <w:rFonts w:eastAsia="Times New Roman" w:cs="Times New Roman"/>
          <w:lang w:eastAsia="ar-SA"/>
        </w:rPr>
      </w:pPr>
      <w:r w:rsidRPr="009B681D">
        <w:rPr>
          <w:rFonts w:eastAsia="Times New Roman" w:cs="Times New Roman"/>
          <w:lang w:eastAsia="ar-SA"/>
        </w:rPr>
        <w:t xml:space="preserve">A belső és külső finanszírozási bevétel együttesen fedezi a felhalmozási és működési </w:t>
      </w:r>
      <w:proofErr w:type="gramStart"/>
      <w:r w:rsidRPr="009B681D">
        <w:rPr>
          <w:rFonts w:eastAsia="Times New Roman" w:cs="Times New Roman"/>
          <w:lang w:eastAsia="ar-SA"/>
        </w:rPr>
        <w:t>hiányt</w:t>
      </w:r>
      <w:proofErr w:type="gramEnd"/>
      <w:r w:rsidRPr="009B681D">
        <w:rPr>
          <w:rFonts w:eastAsia="Times New Roman" w:cs="Times New Roman"/>
          <w:lang w:eastAsia="ar-SA"/>
        </w:rPr>
        <w:t xml:space="preserve"> valamint a finanszírozás kiadását.</w:t>
      </w:r>
    </w:p>
    <w:p w14:paraId="595DE451" w14:textId="77777777" w:rsidR="009B681D" w:rsidRPr="009B681D" w:rsidRDefault="009B681D" w:rsidP="009B681D">
      <w:pPr>
        <w:suppressAutoHyphens/>
        <w:ind w:left="720" w:hanging="720"/>
        <w:jc w:val="both"/>
        <w:rPr>
          <w:rFonts w:eastAsia="Times New Roman" w:cs="Times New Roman"/>
          <w:lang w:eastAsia="ar-SA"/>
        </w:rPr>
      </w:pPr>
      <w:r w:rsidRPr="009B681D">
        <w:rPr>
          <w:rFonts w:eastAsia="Times New Roman" w:cs="Times New Roman"/>
          <w:lang w:eastAsia="ar-SA"/>
        </w:rPr>
        <w:t>(7)</w:t>
      </w:r>
      <w:r w:rsidRPr="009B681D">
        <w:rPr>
          <w:rFonts w:eastAsia="Times New Roman" w:cs="Times New Roman"/>
          <w:lang w:eastAsia="ar-SA"/>
        </w:rPr>
        <w:tab/>
        <w:t xml:space="preserve">A Képviselő-testület az (1) bekezdés szerinti bevételi főösszegen belül az előirányzat - </w:t>
      </w:r>
      <w:proofErr w:type="spellStart"/>
      <w:r w:rsidRPr="009B681D">
        <w:rPr>
          <w:rFonts w:eastAsia="Times New Roman" w:cs="Times New Roman"/>
          <w:lang w:eastAsia="ar-SA"/>
        </w:rPr>
        <w:t>csoportonkénti</w:t>
      </w:r>
      <w:proofErr w:type="spellEnd"/>
      <w:r w:rsidRPr="009B681D">
        <w:rPr>
          <w:rFonts w:eastAsia="Times New Roman" w:cs="Times New Roman"/>
          <w:lang w:eastAsia="ar-SA"/>
        </w:rPr>
        <w:t xml:space="preserve"> összegeit az 1/1. számú melléklet 35. oszlopa szerint határozza meg.</w:t>
      </w:r>
    </w:p>
    <w:p w14:paraId="020CE786" w14:textId="77777777" w:rsidR="009B681D" w:rsidRPr="009B681D" w:rsidRDefault="009B681D" w:rsidP="009B681D">
      <w:pPr>
        <w:suppressAutoHyphens/>
        <w:ind w:left="720" w:hanging="720"/>
        <w:jc w:val="both"/>
        <w:rPr>
          <w:rFonts w:eastAsia="Times New Roman" w:cs="Times New Roman"/>
          <w:lang w:eastAsia="ar-SA"/>
        </w:rPr>
      </w:pPr>
      <w:r w:rsidRPr="009B681D">
        <w:rPr>
          <w:rFonts w:eastAsia="Times New Roman" w:cs="Times New Roman"/>
          <w:lang w:eastAsia="ar-SA"/>
        </w:rPr>
        <w:t>(8)</w:t>
      </w:r>
      <w:r w:rsidRPr="009B681D">
        <w:rPr>
          <w:rFonts w:eastAsia="Times New Roman" w:cs="Times New Roman"/>
          <w:lang w:eastAsia="ar-SA"/>
        </w:rPr>
        <w:tab/>
        <w:t xml:space="preserve">A Képviselő-testület az (1) bekezdés szerinti kiadási főösszegen belül az előirányzat - </w:t>
      </w:r>
      <w:proofErr w:type="spellStart"/>
      <w:r w:rsidRPr="009B681D">
        <w:rPr>
          <w:rFonts w:eastAsia="Times New Roman" w:cs="Times New Roman"/>
          <w:lang w:eastAsia="ar-SA"/>
        </w:rPr>
        <w:t>csoportonkénti</w:t>
      </w:r>
      <w:proofErr w:type="spellEnd"/>
      <w:r w:rsidRPr="009B681D">
        <w:rPr>
          <w:rFonts w:eastAsia="Times New Roman" w:cs="Times New Roman"/>
          <w:lang w:eastAsia="ar-SA"/>
        </w:rPr>
        <w:t xml:space="preserve"> összegeit a 1/2. számú melléklet 35. oszlopa szerint határozza meg.</w:t>
      </w:r>
    </w:p>
    <w:p w14:paraId="441AA8F7" w14:textId="77777777" w:rsidR="009B681D" w:rsidRPr="009B681D" w:rsidRDefault="009B681D" w:rsidP="009B681D">
      <w:pPr>
        <w:suppressAutoHyphens/>
        <w:ind w:left="720" w:hanging="720"/>
        <w:jc w:val="both"/>
        <w:rPr>
          <w:rFonts w:eastAsia="Times New Roman" w:cs="Times New Roman"/>
          <w:lang w:eastAsia="ar-SA"/>
        </w:rPr>
      </w:pPr>
      <w:r w:rsidRPr="009B681D">
        <w:rPr>
          <w:rFonts w:eastAsia="Times New Roman" w:cs="Times New Roman"/>
          <w:lang w:eastAsia="ar-SA"/>
        </w:rPr>
        <w:t>(9)</w:t>
      </w:r>
      <w:r w:rsidRPr="009B681D">
        <w:rPr>
          <w:rFonts w:eastAsia="Times New Roman" w:cs="Times New Roman"/>
          <w:lang w:eastAsia="ar-SA"/>
        </w:rPr>
        <w:tab/>
        <w:t>Az 1. számú melléklet tartalmazza az (1) bekezdés szerinti főösszegen belül a működési kiadások és bevételek előirányzatait (9. oszlop), valamint a felhalmozási kiadások és bevételek előirányzatait (10. oszlop) "</w:t>
      </w:r>
      <w:proofErr w:type="spellStart"/>
      <w:r w:rsidRPr="009B681D">
        <w:rPr>
          <w:rFonts w:eastAsia="Times New Roman" w:cs="Times New Roman"/>
          <w:lang w:eastAsia="ar-SA"/>
        </w:rPr>
        <w:t>mérlegszerűen</w:t>
      </w:r>
      <w:proofErr w:type="spellEnd"/>
      <w:r w:rsidRPr="009B681D">
        <w:rPr>
          <w:rFonts w:eastAsia="Times New Roman" w:cs="Times New Roman"/>
          <w:lang w:eastAsia="ar-SA"/>
        </w:rPr>
        <w:t>".</w:t>
      </w:r>
    </w:p>
    <w:p w14:paraId="4DD0E8CB" w14:textId="77777777" w:rsidR="009B681D" w:rsidRPr="009B681D" w:rsidRDefault="009B681D" w:rsidP="009B681D">
      <w:pPr>
        <w:suppressAutoHyphens/>
        <w:ind w:left="720" w:hanging="720"/>
        <w:jc w:val="both"/>
        <w:rPr>
          <w:rFonts w:eastAsia="Times New Roman" w:cs="Times New Roman"/>
          <w:lang w:eastAsia="ar-SA"/>
        </w:rPr>
      </w:pPr>
      <w:r w:rsidRPr="009B681D">
        <w:rPr>
          <w:rFonts w:eastAsia="Times New Roman" w:cs="Times New Roman"/>
          <w:lang w:eastAsia="ar-SA"/>
        </w:rPr>
        <w:t>(10)</w:t>
      </w:r>
      <w:r w:rsidRPr="009B681D">
        <w:rPr>
          <w:rFonts w:eastAsia="Times New Roman" w:cs="Times New Roman"/>
          <w:lang w:eastAsia="ar-SA"/>
        </w:rPr>
        <w:tab/>
        <w:t xml:space="preserve">A Képviselő-testület az (1) bekezdésben megállapított bevételi főösszegen belül az Önkormányzat címen tervezett önkormányzati működési támogatások részletes </w:t>
      </w:r>
      <w:proofErr w:type="spellStart"/>
      <w:r w:rsidRPr="009B681D">
        <w:rPr>
          <w:rFonts w:eastAsia="Times New Roman" w:cs="Times New Roman"/>
          <w:lang w:eastAsia="ar-SA"/>
        </w:rPr>
        <w:t>jogcímenkénti</w:t>
      </w:r>
      <w:proofErr w:type="spellEnd"/>
      <w:r w:rsidRPr="009B681D">
        <w:rPr>
          <w:rFonts w:eastAsia="Times New Roman" w:cs="Times New Roman"/>
          <w:lang w:eastAsia="ar-SA"/>
        </w:rPr>
        <w:t xml:space="preserve"> előirányzatait a 2. számú melléklet 5. oszlopa szerint határozza meg. </w:t>
      </w:r>
    </w:p>
    <w:p w14:paraId="627F9527" w14:textId="77777777" w:rsidR="009B681D" w:rsidRPr="009B681D" w:rsidRDefault="009B681D" w:rsidP="009B681D">
      <w:pPr>
        <w:suppressAutoHyphens/>
        <w:ind w:left="720" w:hanging="720"/>
        <w:jc w:val="both"/>
        <w:rPr>
          <w:rFonts w:eastAsia="Times New Roman" w:cs="Times New Roman"/>
          <w:lang w:eastAsia="ar-SA"/>
        </w:rPr>
      </w:pPr>
      <w:r w:rsidRPr="009B681D">
        <w:rPr>
          <w:rFonts w:eastAsia="Times New Roman" w:cs="Times New Roman"/>
          <w:lang w:eastAsia="ar-SA"/>
        </w:rPr>
        <w:t>(11)</w:t>
      </w:r>
      <w:r w:rsidRPr="009B681D">
        <w:rPr>
          <w:rFonts w:eastAsia="Times New Roman" w:cs="Times New Roman"/>
          <w:lang w:eastAsia="ar-SA"/>
        </w:rPr>
        <w:tab/>
        <w:t xml:space="preserve">A Képviselő-testület az (1) bekezdésben megállapított bevételi főösszegen belül az Önkormányzat címen tervezett közhatalmi bevételek részletes </w:t>
      </w:r>
      <w:proofErr w:type="spellStart"/>
      <w:r w:rsidRPr="009B681D">
        <w:rPr>
          <w:rFonts w:eastAsia="Times New Roman" w:cs="Times New Roman"/>
          <w:lang w:eastAsia="ar-SA"/>
        </w:rPr>
        <w:t>jogcímenkénti</w:t>
      </w:r>
      <w:proofErr w:type="spellEnd"/>
      <w:r w:rsidRPr="009B681D">
        <w:rPr>
          <w:rFonts w:eastAsia="Times New Roman" w:cs="Times New Roman"/>
          <w:lang w:eastAsia="ar-SA"/>
        </w:rPr>
        <w:t xml:space="preserve"> előirányzatait a 3. számú melléklet 5. oszlopa szerint határozza meg.</w:t>
      </w:r>
    </w:p>
    <w:p w14:paraId="5389D81A" w14:textId="77777777" w:rsidR="009B681D" w:rsidRPr="009B681D" w:rsidRDefault="009B681D" w:rsidP="009B681D">
      <w:pPr>
        <w:suppressAutoHyphens/>
        <w:ind w:left="720" w:hanging="720"/>
        <w:jc w:val="both"/>
        <w:rPr>
          <w:rFonts w:eastAsia="Times New Roman" w:cs="Times New Roman"/>
          <w:lang w:eastAsia="ar-SA"/>
        </w:rPr>
      </w:pPr>
      <w:r w:rsidRPr="009B681D">
        <w:rPr>
          <w:rFonts w:eastAsia="Times New Roman" w:cs="Times New Roman"/>
          <w:lang w:eastAsia="ar-SA"/>
        </w:rPr>
        <w:t>(12)</w:t>
      </w:r>
      <w:r w:rsidRPr="009B681D">
        <w:rPr>
          <w:rFonts w:eastAsia="Times New Roman" w:cs="Times New Roman"/>
          <w:lang w:eastAsia="ar-SA"/>
        </w:rPr>
        <w:tab/>
        <w:t xml:space="preserve">A Képviselő-testület az (1) bekezdésben megállapított bevételi főösszegen belül az Önkormányzat címen tervezett működési bevételek részletes </w:t>
      </w:r>
      <w:proofErr w:type="spellStart"/>
      <w:r w:rsidRPr="009B681D">
        <w:rPr>
          <w:rFonts w:eastAsia="Times New Roman" w:cs="Times New Roman"/>
          <w:lang w:eastAsia="ar-SA"/>
        </w:rPr>
        <w:t>jogcímenkénti</w:t>
      </w:r>
      <w:proofErr w:type="spellEnd"/>
      <w:r w:rsidRPr="009B681D">
        <w:rPr>
          <w:rFonts w:eastAsia="Times New Roman" w:cs="Times New Roman"/>
          <w:lang w:eastAsia="ar-SA"/>
        </w:rPr>
        <w:t xml:space="preserve"> előirányzatait a 4. számú melléklet 5. oszlopa szerint határozza meg. </w:t>
      </w:r>
    </w:p>
    <w:p w14:paraId="6A343C9A" w14:textId="77777777" w:rsidR="009B681D" w:rsidRPr="009B681D" w:rsidRDefault="009B681D" w:rsidP="009B681D">
      <w:pPr>
        <w:suppressAutoHyphens/>
        <w:ind w:left="720" w:hanging="720"/>
        <w:jc w:val="both"/>
        <w:rPr>
          <w:rFonts w:eastAsia="Times New Roman" w:cs="Times New Roman"/>
          <w:lang w:eastAsia="ar-SA"/>
        </w:rPr>
      </w:pPr>
      <w:r w:rsidRPr="009B681D">
        <w:rPr>
          <w:rFonts w:eastAsia="Times New Roman" w:cs="Times New Roman"/>
          <w:lang w:eastAsia="ar-SA"/>
        </w:rPr>
        <w:t>(13)</w:t>
      </w:r>
      <w:r w:rsidRPr="009B681D">
        <w:rPr>
          <w:rFonts w:eastAsia="Times New Roman" w:cs="Times New Roman"/>
          <w:lang w:eastAsia="ar-SA"/>
        </w:rPr>
        <w:tab/>
        <w:t xml:space="preserve">A Képviselő-testület az (1) bekezdésben megállapított bevételi főösszegen belül az Önkormányzat címen tervezett felhalmozási bevételek részletes </w:t>
      </w:r>
      <w:proofErr w:type="spellStart"/>
      <w:r w:rsidRPr="009B681D">
        <w:rPr>
          <w:rFonts w:eastAsia="Times New Roman" w:cs="Times New Roman"/>
          <w:lang w:eastAsia="ar-SA"/>
        </w:rPr>
        <w:t>jogcímenkénti</w:t>
      </w:r>
      <w:proofErr w:type="spellEnd"/>
      <w:r w:rsidRPr="009B681D">
        <w:rPr>
          <w:rFonts w:eastAsia="Times New Roman" w:cs="Times New Roman"/>
          <w:lang w:eastAsia="ar-SA"/>
        </w:rPr>
        <w:t xml:space="preserve"> előirányzatait az 5. számú melléklet 5. oszlopa szerint határozza meg. </w:t>
      </w:r>
    </w:p>
    <w:p w14:paraId="7105D402" w14:textId="77777777" w:rsidR="009B681D" w:rsidRPr="009B681D" w:rsidRDefault="009B681D" w:rsidP="009B681D">
      <w:pPr>
        <w:suppressAutoHyphens/>
        <w:ind w:left="720" w:hanging="720"/>
        <w:jc w:val="both"/>
        <w:rPr>
          <w:rFonts w:eastAsia="Times New Roman" w:cs="Times New Roman"/>
          <w:lang w:eastAsia="ar-SA"/>
        </w:rPr>
      </w:pPr>
      <w:r w:rsidRPr="009B681D">
        <w:rPr>
          <w:rFonts w:eastAsia="Times New Roman" w:cs="Times New Roman"/>
          <w:lang w:eastAsia="ar-SA"/>
        </w:rPr>
        <w:t>(14)</w:t>
      </w:r>
      <w:r w:rsidRPr="009B681D">
        <w:rPr>
          <w:rFonts w:eastAsia="Times New Roman" w:cs="Times New Roman"/>
          <w:lang w:eastAsia="ar-SA"/>
        </w:rPr>
        <w:tab/>
        <w:t xml:space="preserve">A Képviselő-testület az (1) bekezdésben megállapított bevételi főösszegen belül az Önkormányzat címen tervezett támogatásértékű működési bevételek és működési célú pénzeszközátvételek részletes </w:t>
      </w:r>
      <w:proofErr w:type="spellStart"/>
      <w:r w:rsidRPr="009B681D">
        <w:rPr>
          <w:rFonts w:eastAsia="Times New Roman" w:cs="Times New Roman"/>
          <w:lang w:eastAsia="ar-SA"/>
        </w:rPr>
        <w:t>jogcímenkénti</w:t>
      </w:r>
      <w:proofErr w:type="spellEnd"/>
      <w:r w:rsidRPr="009B681D">
        <w:rPr>
          <w:rFonts w:eastAsia="Times New Roman" w:cs="Times New Roman"/>
          <w:lang w:eastAsia="ar-SA"/>
        </w:rPr>
        <w:t xml:space="preserve"> előirányzatait a 6. számú melléklet 3. oszlopa szerint határozza meg. </w:t>
      </w:r>
    </w:p>
    <w:p w14:paraId="07A3386E" w14:textId="77777777" w:rsidR="009B681D" w:rsidRPr="009B681D" w:rsidRDefault="009B681D" w:rsidP="009B681D">
      <w:pPr>
        <w:suppressAutoHyphens/>
        <w:ind w:left="720" w:hanging="720"/>
        <w:jc w:val="both"/>
        <w:rPr>
          <w:rFonts w:eastAsia="Times New Roman" w:cs="Times New Roman"/>
          <w:lang w:eastAsia="ar-SA"/>
        </w:rPr>
      </w:pPr>
      <w:r w:rsidRPr="009B681D">
        <w:rPr>
          <w:rFonts w:eastAsia="Times New Roman" w:cs="Times New Roman"/>
          <w:lang w:eastAsia="ar-SA"/>
        </w:rPr>
        <w:t>(15)</w:t>
      </w:r>
      <w:r w:rsidRPr="009B681D">
        <w:rPr>
          <w:rFonts w:eastAsia="Times New Roman" w:cs="Times New Roman"/>
          <w:lang w:eastAsia="ar-SA"/>
        </w:rPr>
        <w:tab/>
        <w:t xml:space="preserve">A Képviselő-testület az (1) bekezdésben megállapított bevételi főösszegen belül az Önkormányzat címen tervezett támogatásértékű felhalmozási bevételek és felhalmozási célú pénzeszközátvételek részletes </w:t>
      </w:r>
      <w:proofErr w:type="spellStart"/>
      <w:r w:rsidRPr="009B681D">
        <w:rPr>
          <w:rFonts w:eastAsia="Times New Roman" w:cs="Times New Roman"/>
          <w:lang w:eastAsia="ar-SA"/>
        </w:rPr>
        <w:t>jogcímenkénti</w:t>
      </w:r>
      <w:proofErr w:type="spellEnd"/>
      <w:r w:rsidRPr="009B681D">
        <w:rPr>
          <w:rFonts w:eastAsia="Times New Roman" w:cs="Times New Roman"/>
          <w:lang w:eastAsia="ar-SA"/>
        </w:rPr>
        <w:t xml:space="preserve"> előirányzatait a 7. számú melléklet 3. oszlopa szerint határozza meg. </w:t>
      </w:r>
    </w:p>
    <w:p w14:paraId="1BB8966D" w14:textId="77777777" w:rsidR="009B681D" w:rsidRPr="009B681D" w:rsidRDefault="009B681D" w:rsidP="009B681D">
      <w:pPr>
        <w:suppressAutoHyphens/>
        <w:ind w:left="720" w:hanging="720"/>
        <w:jc w:val="both"/>
        <w:rPr>
          <w:rFonts w:eastAsia="Times New Roman" w:cs="Times New Roman"/>
          <w:lang w:eastAsia="ar-SA"/>
        </w:rPr>
      </w:pPr>
      <w:r w:rsidRPr="009B681D">
        <w:rPr>
          <w:rFonts w:eastAsia="Times New Roman" w:cs="Times New Roman"/>
          <w:lang w:eastAsia="ar-SA"/>
        </w:rPr>
        <w:lastRenderedPageBreak/>
        <w:t>(16)</w:t>
      </w:r>
      <w:r w:rsidRPr="009B681D">
        <w:rPr>
          <w:rFonts w:eastAsia="Times New Roman" w:cs="Times New Roman"/>
          <w:lang w:eastAsia="ar-SA"/>
        </w:rPr>
        <w:tab/>
        <w:t xml:space="preserve">A Képviselő-testület az (1) bekezdésben megállapított kiadási főösszegen belül az Önkormányzat címen tervezett személyi juttatások és járulékok </w:t>
      </w:r>
      <w:proofErr w:type="spellStart"/>
      <w:r w:rsidRPr="009B681D">
        <w:rPr>
          <w:rFonts w:eastAsia="Times New Roman" w:cs="Times New Roman"/>
          <w:lang w:eastAsia="ar-SA"/>
        </w:rPr>
        <w:t>intézményenkénti</w:t>
      </w:r>
      <w:proofErr w:type="spellEnd"/>
      <w:r w:rsidRPr="009B681D">
        <w:rPr>
          <w:rFonts w:eastAsia="Times New Roman" w:cs="Times New Roman"/>
          <w:lang w:eastAsia="ar-SA"/>
        </w:rPr>
        <w:t xml:space="preserve"> előirányzatait a 8. számú melléklet 5. oszlopa szerint határozza meg.</w:t>
      </w:r>
    </w:p>
    <w:p w14:paraId="136F8B7F" w14:textId="77777777" w:rsidR="009B681D" w:rsidRPr="009B681D" w:rsidRDefault="009B681D" w:rsidP="009B681D">
      <w:pPr>
        <w:suppressAutoHyphens/>
        <w:ind w:left="720" w:hanging="720"/>
        <w:jc w:val="both"/>
        <w:rPr>
          <w:rFonts w:eastAsia="Times New Roman" w:cs="Times New Roman"/>
          <w:lang w:eastAsia="ar-SA"/>
        </w:rPr>
      </w:pPr>
      <w:r w:rsidRPr="009B681D">
        <w:rPr>
          <w:rFonts w:eastAsia="Times New Roman" w:cs="Times New Roman"/>
          <w:lang w:eastAsia="ar-SA"/>
        </w:rPr>
        <w:t>(17)</w:t>
      </w:r>
      <w:r w:rsidRPr="009B681D">
        <w:rPr>
          <w:rFonts w:eastAsia="Times New Roman" w:cs="Times New Roman"/>
          <w:lang w:eastAsia="ar-SA"/>
        </w:rPr>
        <w:tab/>
        <w:t xml:space="preserve">A Képviselő-testület az (1) bekezdésben megállapított kiadási főösszegen belül az Önkormányzat címen tervezett dologi kiadások </w:t>
      </w:r>
      <w:proofErr w:type="spellStart"/>
      <w:r w:rsidRPr="009B681D">
        <w:rPr>
          <w:rFonts w:eastAsia="Times New Roman" w:cs="Times New Roman"/>
          <w:lang w:eastAsia="ar-SA"/>
        </w:rPr>
        <w:t>intézményenkénti</w:t>
      </w:r>
      <w:proofErr w:type="spellEnd"/>
      <w:r w:rsidRPr="009B681D">
        <w:rPr>
          <w:rFonts w:eastAsia="Times New Roman" w:cs="Times New Roman"/>
          <w:lang w:eastAsia="ar-SA"/>
        </w:rPr>
        <w:t xml:space="preserve"> előirányzatait a 9. számú melléklet 5. oszlopa szerint határozza meg.</w:t>
      </w:r>
    </w:p>
    <w:p w14:paraId="39474DF2" w14:textId="77777777" w:rsidR="009B681D" w:rsidRPr="009B681D" w:rsidRDefault="009B681D" w:rsidP="009B681D">
      <w:pPr>
        <w:suppressAutoHyphens/>
        <w:ind w:left="720" w:hanging="720"/>
        <w:jc w:val="both"/>
        <w:rPr>
          <w:rFonts w:eastAsia="Times New Roman" w:cs="Times New Roman"/>
          <w:lang w:eastAsia="ar-SA"/>
        </w:rPr>
      </w:pPr>
      <w:r w:rsidRPr="009B681D">
        <w:rPr>
          <w:rFonts w:eastAsia="Times New Roman" w:cs="Times New Roman"/>
          <w:lang w:eastAsia="ar-SA"/>
        </w:rPr>
        <w:t>(18)</w:t>
      </w:r>
      <w:r w:rsidRPr="009B681D">
        <w:rPr>
          <w:rFonts w:eastAsia="Times New Roman" w:cs="Times New Roman"/>
          <w:lang w:eastAsia="ar-SA"/>
        </w:rPr>
        <w:tab/>
        <w:t xml:space="preserve">A Képviselő-testület az (1) bekezdésben megállapított kiadási főösszegen belül az Önkormányzat címen tervezett támogatásértékű működési kiadások és működési célú pénzeszközátadások részletes </w:t>
      </w:r>
      <w:proofErr w:type="spellStart"/>
      <w:r w:rsidRPr="009B681D">
        <w:rPr>
          <w:rFonts w:eastAsia="Times New Roman" w:cs="Times New Roman"/>
          <w:lang w:eastAsia="ar-SA"/>
        </w:rPr>
        <w:t>jogcímenkénti</w:t>
      </w:r>
      <w:proofErr w:type="spellEnd"/>
      <w:r w:rsidRPr="009B681D">
        <w:rPr>
          <w:rFonts w:eastAsia="Times New Roman" w:cs="Times New Roman"/>
          <w:lang w:eastAsia="ar-SA"/>
        </w:rPr>
        <w:t xml:space="preserve"> előirányzatait a 10. számú melléklet 3. oszlopa szerint határozza meg.</w:t>
      </w:r>
    </w:p>
    <w:p w14:paraId="7F860956" w14:textId="77777777" w:rsidR="009B681D" w:rsidRPr="009B681D" w:rsidRDefault="009B681D" w:rsidP="009B681D">
      <w:pPr>
        <w:suppressAutoHyphens/>
        <w:ind w:left="720" w:hanging="720"/>
        <w:jc w:val="both"/>
        <w:rPr>
          <w:rFonts w:eastAsia="Times New Roman" w:cs="Times New Roman"/>
          <w:lang w:eastAsia="ar-SA"/>
        </w:rPr>
      </w:pPr>
      <w:r w:rsidRPr="009B681D">
        <w:rPr>
          <w:rFonts w:eastAsia="Times New Roman" w:cs="Times New Roman"/>
          <w:lang w:eastAsia="ar-SA"/>
        </w:rPr>
        <w:t>(19)</w:t>
      </w:r>
      <w:r w:rsidRPr="009B681D">
        <w:rPr>
          <w:rFonts w:eastAsia="Times New Roman" w:cs="Times New Roman"/>
          <w:lang w:eastAsia="ar-SA"/>
        </w:rPr>
        <w:tab/>
        <w:t xml:space="preserve">A Képviselő-testület az (1) bekezdésben megállapított kiadási főösszegen belül az Önkormányzat címen tervezett támogatásértékű felhalmozási kiadások és felhalmozási célú pénzeszközátadások részletes </w:t>
      </w:r>
      <w:proofErr w:type="spellStart"/>
      <w:r w:rsidRPr="009B681D">
        <w:rPr>
          <w:rFonts w:eastAsia="Times New Roman" w:cs="Times New Roman"/>
          <w:lang w:eastAsia="ar-SA"/>
        </w:rPr>
        <w:t>jogcímenkénti</w:t>
      </w:r>
      <w:proofErr w:type="spellEnd"/>
      <w:r w:rsidRPr="009B681D">
        <w:rPr>
          <w:rFonts w:eastAsia="Times New Roman" w:cs="Times New Roman"/>
          <w:lang w:eastAsia="ar-SA"/>
        </w:rPr>
        <w:t xml:space="preserve"> előirányzatait a 11. számú melléklet 3. oszlopa szerint határozza meg.</w:t>
      </w:r>
    </w:p>
    <w:p w14:paraId="542132EF" w14:textId="77777777" w:rsidR="009B681D" w:rsidRPr="009B681D" w:rsidRDefault="009B681D" w:rsidP="009B681D">
      <w:pPr>
        <w:suppressAutoHyphens/>
        <w:ind w:left="720" w:hanging="720"/>
        <w:jc w:val="both"/>
        <w:rPr>
          <w:rFonts w:eastAsia="Times New Roman" w:cs="Times New Roman"/>
          <w:lang w:eastAsia="ar-SA"/>
        </w:rPr>
      </w:pPr>
      <w:r w:rsidRPr="009B681D">
        <w:rPr>
          <w:rFonts w:eastAsia="Times New Roman" w:cs="Times New Roman"/>
          <w:lang w:eastAsia="ar-SA"/>
        </w:rPr>
        <w:t>(20)</w:t>
      </w:r>
      <w:r w:rsidRPr="009B681D">
        <w:rPr>
          <w:rFonts w:eastAsia="Times New Roman" w:cs="Times New Roman"/>
          <w:lang w:eastAsia="ar-SA"/>
        </w:rPr>
        <w:tab/>
        <w:t xml:space="preserve">A Képviselő-testület az (1) bekezdésben megállapított kiadási főösszegen belül az Önkormányzat címen tervezett 2020. évi </w:t>
      </w:r>
      <w:proofErr w:type="spellStart"/>
      <w:r w:rsidRPr="009B681D">
        <w:rPr>
          <w:rFonts w:eastAsia="Times New Roman" w:cs="Times New Roman"/>
          <w:lang w:eastAsia="ar-SA"/>
        </w:rPr>
        <w:t>tartalékainak</w:t>
      </w:r>
      <w:proofErr w:type="spellEnd"/>
      <w:r w:rsidRPr="009B681D">
        <w:rPr>
          <w:rFonts w:eastAsia="Times New Roman" w:cs="Times New Roman"/>
          <w:lang w:eastAsia="ar-SA"/>
        </w:rPr>
        <w:t xml:space="preserve"> részletes </w:t>
      </w:r>
      <w:proofErr w:type="spellStart"/>
      <w:r w:rsidRPr="009B681D">
        <w:rPr>
          <w:rFonts w:eastAsia="Times New Roman" w:cs="Times New Roman"/>
          <w:lang w:eastAsia="ar-SA"/>
        </w:rPr>
        <w:t>jogcímenkénti</w:t>
      </w:r>
      <w:proofErr w:type="spellEnd"/>
      <w:r w:rsidRPr="009B681D">
        <w:rPr>
          <w:rFonts w:eastAsia="Times New Roman" w:cs="Times New Roman"/>
          <w:lang w:eastAsia="ar-SA"/>
        </w:rPr>
        <w:t xml:space="preserve"> előirányzatait a 12. számú melléklet 3. oszlopa szerint határozza meg.</w:t>
      </w:r>
    </w:p>
    <w:p w14:paraId="18ABDD0F" w14:textId="77777777" w:rsidR="009B681D" w:rsidRPr="009B681D" w:rsidRDefault="009B681D" w:rsidP="009B681D">
      <w:pPr>
        <w:suppressAutoHyphens/>
        <w:ind w:left="720" w:hanging="720"/>
        <w:jc w:val="both"/>
        <w:rPr>
          <w:rFonts w:eastAsia="Times New Roman" w:cs="Times New Roman"/>
          <w:lang w:eastAsia="ar-SA"/>
        </w:rPr>
      </w:pPr>
      <w:r w:rsidRPr="009B681D">
        <w:rPr>
          <w:rFonts w:eastAsia="Times New Roman" w:cs="Times New Roman"/>
          <w:lang w:eastAsia="ar-SA"/>
        </w:rPr>
        <w:t>(21)</w:t>
      </w:r>
      <w:r w:rsidRPr="009B681D">
        <w:rPr>
          <w:rFonts w:eastAsia="Times New Roman" w:cs="Times New Roman"/>
          <w:lang w:eastAsia="ar-SA"/>
        </w:rPr>
        <w:tab/>
        <w:t xml:space="preserve">A Képviselő-testület az (1) bekezdésben megállapított kiadási főösszegen belül az Önkormányzat címen tervezett felújítási előirányzatokat </w:t>
      </w:r>
      <w:proofErr w:type="spellStart"/>
      <w:r w:rsidRPr="009B681D">
        <w:rPr>
          <w:rFonts w:eastAsia="Times New Roman" w:cs="Times New Roman"/>
          <w:lang w:eastAsia="ar-SA"/>
        </w:rPr>
        <w:t>feladatonként</w:t>
      </w:r>
      <w:proofErr w:type="spellEnd"/>
      <w:r w:rsidRPr="009B681D">
        <w:rPr>
          <w:rFonts w:eastAsia="Times New Roman" w:cs="Times New Roman"/>
          <w:lang w:eastAsia="ar-SA"/>
        </w:rPr>
        <w:t xml:space="preserve"> a 13/1. számú melléklet 3. oszlopa szerint határozza meg.</w:t>
      </w:r>
    </w:p>
    <w:p w14:paraId="144C40F3" w14:textId="77777777" w:rsidR="009B681D" w:rsidRPr="009B681D" w:rsidRDefault="009B681D" w:rsidP="009B681D">
      <w:pPr>
        <w:suppressAutoHyphens/>
        <w:ind w:left="720" w:hanging="720"/>
        <w:jc w:val="both"/>
        <w:rPr>
          <w:rFonts w:eastAsia="Times New Roman" w:cs="Times New Roman"/>
          <w:lang w:eastAsia="ar-SA"/>
        </w:rPr>
      </w:pPr>
      <w:r w:rsidRPr="009B681D">
        <w:rPr>
          <w:rFonts w:eastAsia="Times New Roman" w:cs="Times New Roman"/>
          <w:lang w:eastAsia="ar-SA"/>
        </w:rPr>
        <w:t>(22)</w:t>
      </w:r>
      <w:r w:rsidRPr="009B681D">
        <w:rPr>
          <w:rFonts w:eastAsia="Times New Roman" w:cs="Times New Roman"/>
          <w:lang w:eastAsia="ar-SA"/>
        </w:rPr>
        <w:tab/>
        <w:t xml:space="preserve">Képviselő-testület az (1) bekezdésben megállapított kiadási főösszegen belül a Településellátó Szervezet címen tervezett felújítási előirányzatokat </w:t>
      </w:r>
      <w:proofErr w:type="spellStart"/>
      <w:r w:rsidRPr="009B681D">
        <w:rPr>
          <w:rFonts w:eastAsia="Times New Roman" w:cs="Times New Roman"/>
          <w:lang w:eastAsia="ar-SA"/>
        </w:rPr>
        <w:t>feladatonként</w:t>
      </w:r>
      <w:proofErr w:type="spellEnd"/>
      <w:r w:rsidRPr="009B681D">
        <w:rPr>
          <w:rFonts w:eastAsia="Times New Roman" w:cs="Times New Roman"/>
          <w:lang w:eastAsia="ar-SA"/>
        </w:rPr>
        <w:t xml:space="preserve"> a 13/2. számú melléklet 3. oszlopa szerint határozza meg.</w:t>
      </w:r>
    </w:p>
    <w:p w14:paraId="4C645C1B" w14:textId="77777777" w:rsidR="009B681D" w:rsidRPr="009B681D" w:rsidRDefault="009B681D" w:rsidP="009B681D">
      <w:pPr>
        <w:suppressAutoHyphens/>
        <w:ind w:left="720" w:hanging="720"/>
        <w:jc w:val="both"/>
        <w:rPr>
          <w:rFonts w:eastAsia="Times New Roman" w:cs="Times New Roman"/>
          <w:lang w:eastAsia="ar-SA"/>
        </w:rPr>
      </w:pPr>
      <w:r w:rsidRPr="009B681D">
        <w:rPr>
          <w:rFonts w:eastAsia="Times New Roman" w:cs="Times New Roman"/>
          <w:lang w:eastAsia="ar-SA"/>
        </w:rPr>
        <w:t>(23)</w:t>
      </w:r>
      <w:r w:rsidRPr="009B681D">
        <w:rPr>
          <w:rFonts w:eastAsia="Times New Roman" w:cs="Times New Roman"/>
          <w:lang w:eastAsia="ar-SA"/>
        </w:rPr>
        <w:tab/>
        <w:t xml:space="preserve">A Képviselő-testület az (1) bekezdésben megállapított kiadási főösszegen belül az Önkormányzat címen tervezett beruházási előirányzatokat </w:t>
      </w:r>
      <w:proofErr w:type="spellStart"/>
      <w:r w:rsidRPr="009B681D">
        <w:rPr>
          <w:rFonts w:eastAsia="Times New Roman" w:cs="Times New Roman"/>
          <w:lang w:eastAsia="ar-SA"/>
        </w:rPr>
        <w:t>feladatonként</w:t>
      </w:r>
      <w:proofErr w:type="spellEnd"/>
      <w:r w:rsidRPr="009B681D">
        <w:rPr>
          <w:rFonts w:eastAsia="Times New Roman" w:cs="Times New Roman"/>
          <w:lang w:eastAsia="ar-SA"/>
        </w:rPr>
        <w:t xml:space="preserve"> a 14/1. számú melléklet 3. oszlopa szerint határozza meg.</w:t>
      </w:r>
    </w:p>
    <w:p w14:paraId="412E49A1" w14:textId="77777777" w:rsidR="009B681D" w:rsidRPr="009B681D" w:rsidRDefault="009B681D" w:rsidP="009B681D">
      <w:pPr>
        <w:suppressAutoHyphens/>
        <w:ind w:left="720" w:hanging="720"/>
        <w:jc w:val="both"/>
        <w:rPr>
          <w:rFonts w:eastAsia="Times New Roman" w:cs="Times New Roman"/>
          <w:lang w:eastAsia="ar-SA"/>
        </w:rPr>
      </w:pPr>
      <w:r w:rsidRPr="009B681D">
        <w:rPr>
          <w:rFonts w:eastAsia="Times New Roman" w:cs="Times New Roman"/>
          <w:lang w:eastAsia="ar-SA"/>
        </w:rPr>
        <w:t>(24)</w:t>
      </w:r>
      <w:r w:rsidRPr="009B681D">
        <w:rPr>
          <w:rFonts w:eastAsia="Times New Roman" w:cs="Times New Roman"/>
          <w:lang w:eastAsia="ar-SA"/>
        </w:rPr>
        <w:tab/>
        <w:t xml:space="preserve">A Képviselő-testület az (1) bekezdésben megállapított kiadási főösszegen belül a Településellátó Szervezet címen tervezett beruházási előirányzatokat </w:t>
      </w:r>
      <w:proofErr w:type="spellStart"/>
      <w:r w:rsidRPr="009B681D">
        <w:rPr>
          <w:rFonts w:eastAsia="Times New Roman" w:cs="Times New Roman"/>
          <w:lang w:eastAsia="ar-SA"/>
        </w:rPr>
        <w:t>feladatonként</w:t>
      </w:r>
      <w:proofErr w:type="spellEnd"/>
      <w:r w:rsidRPr="009B681D">
        <w:rPr>
          <w:rFonts w:eastAsia="Times New Roman" w:cs="Times New Roman"/>
          <w:lang w:eastAsia="ar-SA"/>
        </w:rPr>
        <w:t xml:space="preserve"> a 14/2. számú melléklet 3. oszlopa szerint határozza meg.</w:t>
      </w:r>
    </w:p>
    <w:p w14:paraId="27CB8CD1" w14:textId="77777777" w:rsidR="009B681D" w:rsidRPr="009B681D" w:rsidRDefault="009B681D" w:rsidP="009B681D">
      <w:pPr>
        <w:suppressAutoHyphens/>
        <w:ind w:left="720" w:hanging="720"/>
        <w:jc w:val="both"/>
        <w:rPr>
          <w:rFonts w:eastAsia="Times New Roman" w:cs="Times New Roman"/>
          <w:lang w:eastAsia="ar-SA"/>
        </w:rPr>
      </w:pPr>
      <w:r w:rsidRPr="009B681D">
        <w:rPr>
          <w:rFonts w:eastAsia="Times New Roman" w:cs="Times New Roman"/>
          <w:lang w:eastAsia="ar-SA"/>
        </w:rPr>
        <w:t>(25)</w:t>
      </w:r>
      <w:r w:rsidRPr="009B681D">
        <w:rPr>
          <w:rFonts w:eastAsia="Times New Roman" w:cs="Times New Roman"/>
          <w:lang w:eastAsia="ar-SA"/>
        </w:rPr>
        <w:tab/>
        <w:t xml:space="preserve">Az európai uniós támogatással megvalósuló projekteket a 15. számú melléklet szerint határozza meg. </w:t>
      </w:r>
    </w:p>
    <w:p w14:paraId="46E5F3E9" w14:textId="77777777" w:rsidR="009B681D" w:rsidRPr="009B681D" w:rsidRDefault="009B681D" w:rsidP="009B681D">
      <w:pPr>
        <w:suppressAutoHyphens/>
        <w:ind w:left="720" w:hanging="720"/>
        <w:jc w:val="both"/>
        <w:rPr>
          <w:rFonts w:eastAsia="Times New Roman" w:cs="Times New Roman"/>
          <w:lang w:eastAsia="ar-SA"/>
        </w:rPr>
      </w:pPr>
      <w:r w:rsidRPr="009B681D">
        <w:rPr>
          <w:rFonts w:eastAsia="Times New Roman" w:cs="Times New Roman"/>
          <w:lang w:eastAsia="ar-SA"/>
        </w:rPr>
        <w:t>(26)</w:t>
      </w:r>
      <w:r w:rsidRPr="009B681D">
        <w:rPr>
          <w:rFonts w:eastAsia="Times New Roman" w:cs="Times New Roman"/>
          <w:lang w:eastAsia="ar-SA"/>
        </w:rPr>
        <w:tab/>
        <w:t>A közvetett támogatások, adókedvezmények összegét a 16. számú melléklet szerint határozza meg.</w:t>
      </w:r>
    </w:p>
    <w:p w14:paraId="7ECAFE25" w14:textId="77777777" w:rsidR="009B681D" w:rsidRPr="009B681D" w:rsidRDefault="009B681D" w:rsidP="009B681D">
      <w:pPr>
        <w:suppressAutoHyphens/>
        <w:ind w:left="709" w:hanging="709"/>
        <w:jc w:val="both"/>
        <w:rPr>
          <w:rFonts w:eastAsia="Times New Roman" w:cs="Times New Roman"/>
          <w:lang w:eastAsia="ar-SA"/>
        </w:rPr>
      </w:pPr>
      <w:r w:rsidRPr="009B681D">
        <w:rPr>
          <w:rFonts w:eastAsia="Times New Roman" w:cs="Times New Roman"/>
          <w:lang w:eastAsia="ar-SA"/>
        </w:rPr>
        <w:t xml:space="preserve">(27) </w:t>
      </w:r>
      <w:r w:rsidRPr="009B681D">
        <w:rPr>
          <w:rFonts w:eastAsia="Times New Roman" w:cs="Times New Roman"/>
          <w:lang w:eastAsia="ar-SA"/>
        </w:rPr>
        <w:tab/>
        <w:t>Göd Város Önkormányzatának 2020. évi költségvetésének önként vállalt, államigazgatási, kötelező feladatai bevételi előirányzatait a 18. számú melléklet szerint határozza meg.</w:t>
      </w:r>
    </w:p>
    <w:p w14:paraId="4C84BCBD" w14:textId="77777777" w:rsidR="009B681D" w:rsidRPr="009B681D" w:rsidRDefault="009B681D" w:rsidP="009B681D">
      <w:pPr>
        <w:suppressAutoHyphens/>
        <w:ind w:left="709" w:hanging="709"/>
        <w:jc w:val="both"/>
        <w:rPr>
          <w:rFonts w:eastAsia="Times New Roman" w:cs="Times New Roman"/>
          <w:lang w:eastAsia="ar-SA"/>
        </w:rPr>
      </w:pPr>
      <w:r w:rsidRPr="009B681D">
        <w:rPr>
          <w:rFonts w:eastAsia="Times New Roman" w:cs="Times New Roman"/>
          <w:lang w:eastAsia="ar-SA"/>
        </w:rPr>
        <w:t xml:space="preserve">(28) </w:t>
      </w:r>
      <w:r w:rsidRPr="009B681D">
        <w:rPr>
          <w:rFonts w:eastAsia="Times New Roman" w:cs="Times New Roman"/>
          <w:lang w:eastAsia="ar-SA"/>
        </w:rPr>
        <w:tab/>
        <w:t>Göd Város Önkormányzatának 2020. évi költségvetésének önként vállalt, államigazgatási, kötelező feladatai kiadási előirányzatait a 18. számú melléklet szerint határozza meg.</w:t>
      </w:r>
    </w:p>
    <w:p w14:paraId="1B497CB3" w14:textId="77777777" w:rsidR="009B681D" w:rsidRPr="009B681D" w:rsidRDefault="009B681D" w:rsidP="009B681D">
      <w:pPr>
        <w:suppressAutoHyphens/>
        <w:ind w:left="709" w:hanging="709"/>
        <w:jc w:val="both"/>
        <w:rPr>
          <w:rFonts w:eastAsia="Times New Roman" w:cs="Times New Roman"/>
          <w:lang w:eastAsia="ar-SA"/>
        </w:rPr>
      </w:pPr>
      <w:r w:rsidRPr="009B681D">
        <w:rPr>
          <w:rFonts w:eastAsia="Times New Roman" w:cs="Times New Roman"/>
          <w:lang w:eastAsia="ar-SA"/>
        </w:rPr>
        <w:t>(29)</w:t>
      </w:r>
      <w:r w:rsidRPr="009B681D">
        <w:rPr>
          <w:rFonts w:eastAsia="Times New Roman" w:cs="Times New Roman"/>
          <w:lang w:eastAsia="ar-SA"/>
        </w:rPr>
        <w:tab/>
        <w:t xml:space="preserve">Göd Város Önkormányzatának a 2020. évi költségvetésében tervezett </w:t>
      </w:r>
      <w:proofErr w:type="spellStart"/>
      <w:r w:rsidRPr="009B681D">
        <w:rPr>
          <w:rFonts w:eastAsia="Times New Roman" w:cs="Times New Roman"/>
          <w:lang w:eastAsia="ar-SA"/>
        </w:rPr>
        <w:t>intézményenkénti</w:t>
      </w:r>
      <w:proofErr w:type="spellEnd"/>
      <w:r w:rsidRPr="009B681D">
        <w:rPr>
          <w:rFonts w:eastAsia="Times New Roman" w:cs="Times New Roman"/>
          <w:lang w:eastAsia="ar-SA"/>
        </w:rPr>
        <w:t xml:space="preserve"> létszám előirányzatait a 19. számú melléklet szerint határozza meg.</w:t>
      </w:r>
    </w:p>
    <w:p w14:paraId="6D4190ED" w14:textId="77777777" w:rsidR="009B681D" w:rsidRPr="009B681D" w:rsidRDefault="009B681D" w:rsidP="009B681D">
      <w:pPr>
        <w:suppressAutoHyphens/>
        <w:ind w:left="720" w:hanging="720"/>
        <w:jc w:val="both"/>
        <w:rPr>
          <w:rFonts w:eastAsia="Times New Roman" w:cs="Times New Roman"/>
          <w:lang w:eastAsia="ar-SA"/>
        </w:rPr>
      </w:pPr>
      <w:r w:rsidRPr="009B681D">
        <w:rPr>
          <w:rFonts w:eastAsia="Times New Roman" w:cs="Times New Roman"/>
          <w:lang w:eastAsia="ar-SA"/>
        </w:rPr>
        <w:t>(30)</w:t>
      </w:r>
      <w:r w:rsidRPr="009B681D">
        <w:rPr>
          <w:rFonts w:eastAsia="Times New Roman" w:cs="Times New Roman"/>
          <w:lang w:eastAsia="ar-SA"/>
        </w:rPr>
        <w:tab/>
        <w:t>A Képviselő-testület az (1) bekezdés szerinti kiadási és bevételi főösszeg teljesülésének tervezett felhasználási ütemtervét a 20. számú melléklet szerint határozza meg.</w:t>
      </w:r>
    </w:p>
    <w:p w14:paraId="0761D341" w14:textId="77777777" w:rsidR="009B681D" w:rsidRPr="009B681D" w:rsidRDefault="009B681D" w:rsidP="009B681D">
      <w:pPr>
        <w:suppressAutoHyphens/>
        <w:ind w:left="720" w:hanging="720"/>
        <w:jc w:val="both"/>
        <w:rPr>
          <w:rFonts w:eastAsia="Times New Roman" w:cs="Times New Roman"/>
          <w:lang w:eastAsia="ar-SA"/>
        </w:rPr>
      </w:pPr>
      <w:r w:rsidRPr="009B681D">
        <w:rPr>
          <w:rFonts w:eastAsia="Times New Roman" w:cs="Times New Roman"/>
          <w:lang w:eastAsia="ar-SA"/>
        </w:rPr>
        <w:t>(31)</w:t>
      </w:r>
      <w:r w:rsidRPr="009B681D">
        <w:rPr>
          <w:rFonts w:eastAsia="Times New Roman" w:cs="Times New Roman"/>
          <w:lang w:eastAsia="ar-SA"/>
        </w:rPr>
        <w:tab/>
        <w:t>A Képviselő-testület az önkormányzat a saját bevételeit, valamint az adósságot keletkeztető ügyleteiből eredő fizetési kötelezettségeinek három évre várható összegét a 21. számú melléklet szerint határozza meg.</w:t>
      </w:r>
    </w:p>
    <w:p w14:paraId="4EF22188" w14:textId="77777777" w:rsidR="009B681D" w:rsidRPr="009B681D" w:rsidRDefault="009B681D" w:rsidP="009B681D">
      <w:pPr>
        <w:suppressAutoHyphens/>
        <w:jc w:val="both"/>
        <w:rPr>
          <w:rFonts w:eastAsia="Times New Roman" w:cs="Times New Roman"/>
          <w:lang w:eastAsia="ar-SA"/>
        </w:rPr>
      </w:pPr>
    </w:p>
    <w:p w14:paraId="39FD2BBC" w14:textId="6BB8B720" w:rsidR="009B681D" w:rsidRDefault="009B681D" w:rsidP="009B681D">
      <w:pPr>
        <w:pStyle w:val="Listaszerbekezds"/>
        <w:keepNext/>
        <w:numPr>
          <w:ilvl w:val="0"/>
          <w:numId w:val="11"/>
        </w:numPr>
        <w:suppressAutoHyphens/>
        <w:contextualSpacing w:val="0"/>
        <w:jc w:val="center"/>
        <w:rPr>
          <w:rFonts w:eastAsia="Times New Roman" w:cs="Times New Roman"/>
          <w:b/>
          <w:lang w:eastAsia="ar-SA"/>
        </w:rPr>
      </w:pPr>
      <w:r w:rsidRPr="009B681D">
        <w:rPr>
          <w:rFonts w:eastAsia="Times New Roman" w:cs="Times New Roman"/>
          <w:b/>
          <w:lang w:eastAsia="ar-SA"/>
        </w:rPr>
        <w:t>§</w:t>
      </w:r>
    </w:p>
    <w:p w14:paraId="28563A3E" w14:textId="77777777" w:rsidR="009B681D" w:rsidRPr="009B681D" w:rsidRDefault="009B681D" w:rsidP="009B681D">
      <w:pPr>
        <w:keepNext/>
        <w:suppressAutoHyphens/>
        <w:rPr>
          <w:rFonts w:eastAsia="Times New Roman" w:cs="Times New Roman"/>
          <w:b/>
          <w:lang w:eastAsia="ar-SA"/>
        </w:rPr>
      </w:pPr>
    </w:p>
    <w:p w14:paraId="40839028" w14:textId="77777777" w:rsidR="009B681D" w:rsidRPr="009B681D" w:rsidRDefault="009B681D" w:rsidP="009B681D">
      <w:pPr>
        <w:numPr>
          <w:ilvl w:val="0"/>
          <w:numId w:val="9"/>
        </w:numPr>
        <w:suppressAutoHyphens/>
        <w:ind w:left="709" w:hanging="709"/>
        <w:jc w:val="both"/>
        <w:rPr>
          <w:rFonts w:eastAsia="Times New Roman" w:cs="Times New Roman"/>
          <w:lang w:eastAsia="ar-SA"/>
        </w:rPr>
      </w:pPr>
      <w:r w:rsidRPr="009B681D">
        <w:rPr>
          <w:rFonts w:eastAsia="Times New Roman" w:cs="Times New Roman"/>
          <w:lang w:eastAsia="ar-SA"/>
        </w:rPr>
        <w:t>A költségvetés címrendjét az alábbiak szerint határozza meg:</w:t>
      </w:r>
    </w:p>
    <w:p w14:paraId="123E259A" w14:textId="77777777" w:rsidR="009B681D" w:rsidRPr="009B681D" w:rsidRDefault="009B681D" w:rsidP="009B681D">
      <w:pPr>
        <w:numPr>
          <w:ilvl w:val="0"/>
          <w:numId w:val="9"/>
        </w:numPr>
        <w:suppressAutoHyphens/>
        <w:ind w:left="709" w:hanging="709"/>
        <w:jc w:val="both"/>
        <w:rPr>
          <w:rFonts w:eastAsia="Times New Roman" w:cs="Times New Roman"/>
          <w:lang w:eastAsia="ar-SA"/>
        </w:rPr>
      </w:pPr>
      <w:r w:rsidRPr="009B681D">
        <w:rPr>
          <w:rFonts w:eastAsia="Times New Roman" w:cs="Times New Roman"/>
          <w:lang w:eastAsia="ar-SA"/>
        </w:rPr>
        <w:t>Önállóan működő és gazdálkodó intézmények:</w:t>
      </w:r>
    </w:p>
    <w:p w14:paraId="75353AF7" w14:textId="77777777" w:rsidR="009B681D" w:rsidRPr="009B681D" w:rsidRDefault="009B681D" w:rsidP="009B681D">
      <w:pPr>
        <w:numPr>
          <w:ilvl w:val="0"/>
          <w:numId w:val="1"/>
        </w:numPr>
        <w:suppressAutoHyphens/>
        <w:jc w:val="both"/>
        <w:rPr>
          <w:rFonts w:eastAsia="Times New Roman" w:cs="Times New Roman"/>
          <w:lang w:eastAsia="ar-SA"/>
        </w:rPr>
      </w:pPr>
      <w:r w:rsidRPr="009B681D">
        <w:rPr>
          <w:rFonts w:eastAsia="Times New Roman" w:cs="Times New Roman"/>
          <w:lang w:eastAsia="ar-SA"/>
        </w:rPr>
        <w:t xml:space="preserve">Göd Város Önkormányzata </w:t>
      </w:r>
    </w:p>
    <w:p w14:paraId="16241483" w14:textId="77777777" w:rsidR="009B681D" w:rsidRPr="009B681D" w:rsidRDefault="009B681D" w:rsidP="009B681D">
      <w:pPr>
        <w:numPr>
          <w:ilvl w:val="0"/>
          <w:numId w:val="1"/>
        </w:numPr>
        <w:suppressAutoHyphens/>
        <w:jc w:val="both"/>
        <w:rPr>
          <w:rFonts w:eastAsia="Times New Roman" w:cs="Times New Roman"/>
          <w:lang w:eastAsia="ar-SA"/>
        </w:rPr>
      </w:pPr>
      <w:r w:rsidRPr="009B681D">
        <w:rPr>
          <w:rFonts w:eastAsia="Times New Roman" w:cs="Times New Roman"/>
          <w:lang w:eastAsia="ar-SA"/>
        </w:rPr>
        <w:t>Gödi Polgármesteri Hivatal</w:t>
      </w:r>
    </w:p>
    <w:p w14:paraId="0133A5F5" w14:textId="77777777" w:rsidR="009B681D" w:rsidRPr="009B681D" w:rsidRDefault="009B681D" w:rsidP="009B681D">
      <w:pPr>
        <w:numPr>
          <w:ilvl w:val="0"/>
          <w:numId w:val="1"/>
        </w:numPr>
        <w:suppressAutoHyphens/>
        <w:jc w:val="both"/>
        <w:rPr>
          <w:rFonts w:eastAsia="Times New Roman" w:cs="Times New Roman"/>
          <w:lang w:eastAsia="ar-SA"/>
        </w:rPr>
      </w:pPr>
      <w:r w:rsidRPr="009B681D">
        <w:rPr>
          <w:rFonts w:eastAsia="Times New Roman" w:cs="Times New Roman"/>
          <w:lang w:eastAsia="ar-SA"/>
        </w:rPr>
        <w:t>Településellátó Szervezet (TESZ)</w:t>
      </w:r>
    </w:p>
    <w:p w14:paraId="35725C9B" w14:textId="77777777" w:rsidR="009B681D" w:rsidRPr="009B681D" w:rsidRDefault="009B681D" w:rsidP="009B681D">
      <w:pPr>
        <w:suppressAutoHyphens/>
        <w:ind w:left="1770"/>
        <w:jc w:val="both"/>
        <w:rPr>
          <w:rFonts w:eastAsia="Times New Roman" w:cs="Times New Roman"/>
          <w:lang w:eastAsia="ar-SA"/>
        </w:rPr>
      </w:pPr>
    </w:p>
    <w:p w14:paraId="7F576D6A" w14:textId="77777777" w:rsidR="009B681D" w:rsidRPr="009B681D" w:rsidRDefault="009B681D" w:rsidP="009B681D">
      <w:pPr>
        <w:suppressAutoHyphens/>
        <w:ind w:left="708"/>
        <w:jc w:val="both"/>
        <w:rPr>
          <w:rFonts w:eastAsia="Times New Roman" w:cs="Times New Roman"/>
          <w:lang w:eastAsia="ar-SA"/>
        </w:rPr>
      </w:pPr>
      <w:r w:rsidRPr="009B681D">
        <w:rPr>
          <w:rFonts w:eastAsia="Times New Roman" w:cs="Times New Roman"/>
          <w:lang w:eastAsia="ar-SA"/>
        </w:rPr>
        <w:t>Önállóan működő intézmények:</w:t>
      </w:r>
    </w:p>
    <w:p w14:paraId="580D6F45" w14:textId="77777777" w:rsidR="009B681D" w:rsidRPr="009B681D" w:rsidRDefault="009B681D" w:rsidP="009B681D">
      <w:pPr>
        <w:numPr>
          <w:ilvl w:val="0"/>
          <w:numId w:val="1"/>
        </w:numPr>
        <w:suppressAutoHyphens/>
        <w:jc w:val="both"/>
        <w:rPr>
          <w:rFonts w:eastAsia="Times New Roman" w:cs="Times New Roman"/>
          <w:lang w:eastAsia="ar-SA"/>
        </w:rPr>
      </w:pPr>
      <w:r w:rsidRPr="009B681D">
        <w:rPr>
          <w:rFonts w:eastAsia="Times New Roman" w:cs="Times New Roman"/>
          <w:lang w:eastAsia="ar-SA"/>
        </w:rPr>
        <w:t>Göd Kincsem Óvoda</w:t>
      </w:r>
    </w:p>
    <w:p w14:paraId="16729C56" w14:textId="77777777" w:rsidR="009B681D" w:rsidRPr="009B681D" w:rsidRDefault="009B681D" w:rsidP="009B681D">
      <w:pPr>
        <w:numPr>
          <w:ilvl w:val="0"/>
          <w:numId w:val="1"/>
        </w:numPr>
        <w:suppressAutoHyphens/>
        <w:jc w:val="both"/>
        <w:rPr>
          <w:rFonts w:eastAsia="Times New Roman" w:cs="Times New Roman"/>
          <w:lang w:eastAsia="ar-SA"/>
        </w:rPr>
      </w:pPr>
      <w:r w:rsidRPr="009B681D">
        <w:rPr>
          <w:rFonts w:eastAsia="Times New Roman" w:cs="Times New Roman"/>
          <w:lang w:eastAsia="ar-SA"/>
        </w:rPr>
        <w:t>Gödi Kastély Óvoda</w:t>
      </w:r>
    </w:p>
    <w:p w14:paraId="45E442CB" w14:textId="77777777" w:rsidR="009B681D" w:rsidRPr="009B681D" w:rsidRDefault="009B681D" w:rsidP="009B681D">
      <w:pPr>
        <w:numPr>
          <w:ilvl w:val="0"/>
          <w:numId w:val="1"/>
        </w:numPr>
        <w:suppressAutoHyphens/>
        <w:jc w:val="both"/>
        <w:rPr>
          <w:rFonts w:eastAsia="Times New Roman" w:cs="Times New Roman"/>
          <w:lang w:eastAsia="ar-SA"/>
        </w:rPr>
      </w:pPr>
      <w:r w:rsidRPr="009B681D">
        <w:rPr>
          <w:rFonts w:eastAsia="Times New Roman" w:cs="Times New Roman"/>
          <w:lang w:eastAsia="ar-SA"/>
        </w:rPr>
        <w:t>Gödi Szivárvány Bölcsőde</w:t>
      </w:r>
    </w:p>
    <w:p w14:paraId="60E33E62" w14:textId="77777777" w:rsidR="009B681D" w:rsidRPr="009B681D" w:rsidRDefault="009B681D" w:rsidP="009B681D">
      <w:pPr>
        <w:numPr>
          <w:ilvl w:val="0"/>
          <w:numId w:val="1"/>
        </w:numPr>
        <w:suppressAutoHyphens/>
        <w:jc w:val="both"/>
        <w:rPr>
          <w:rFonts w:eastAsia="Times New Roman" w:cs="Times New Roman"/>
          <w:lang w:eastAsia="ar-SA"/>
        </w:rPr>
      </w:pPr>
      <w:r w:rsidRPr="009B681D">
        <w:rPr>
          <w:rFonts w:eastAsia="Times New Roman" w:cs="Times New Roman"/>
          <w:lang w:eastAsia="ar-SA"/>
        </w:rPr>
        <w:t>Gödi Alapszolgáltatási Központ</w:t>
      </w:r>
    </w:p>
    <w:p w14:paraId="08DD313D" w14:textId="77777777" w:rsidR="009B681D" w:rsidRPr="009B681D" w:rsidRDefault="009B681D" w:rsidP="009B681D">
      <w:pPr>
        <w:numPr>
          <w:ilvl w:val="0"/>
          <w:numId w:val="1"/>
        </w:numPr>
        <w:suppressAutoHyphens/>
        <w:jc w:val="both"/>
        <w:rPr>
          <w:rFonts w:eastAsia="Times New Roman" w:cs="Times New Roman"/>
          <w:lang w:eastAsia="ar-SA"/>
        </w:rPr>
      </w:pPr>
      <w:r w:rsidRPr="009B681D">
        <w:rPr>
          <w:rFonts w:eastAsia="Times New Roman" w:cs="Times New Roman"/>
          <w:lang w:eastAsia="ar-SA"/>
        </w:rPr>
        <w:t>Göd Városi Könyvtár</w:t>
      </w:r>
    </w:p>
    <w:p w14:paraId="28B69966" w14:textId="77777777" w:rsidR="009B681D" w:rsidRPr="009B681D" w:rsidRDefault="009B681D" w:rsidP="009B681D">
      <w:pPr>
        <w:numPr>
          <w:ilvl w:val="0"/>
          <w:numId w:val="1"/>
        </w:numPr>
        <w:suppressAutoHyphens/>
        <w:jc w:val="both"/>
        <w:rPr>
          <w:rFonts w:eastAsia="Times New Roman" w:cs="Times New Roman"/>
          <w:lang w:eastAsia="ar-SA"/>
        </w:rPr>
      </w:pPr>
      <w:r w:rsidRPr="009B681D">
        <w:rPr>
          <w:rFonts w:eastAsia="Times New Roman" w:cs="Times New Roman"/>
          <w:lang w:eastAsia="ar-SA"/>
        </w:rPr>
        <w:t>József Attila Művelődési Ház</w:t>
      </w:r>
    </w:p>
    <w:p w14:paraId="39FFCC5F" w14:textId="298469FB" w:rsidR="009B681D" w:rsidRDefault="009B681D" w:rsidP="009B681D">
      <w:pPr>
        <w:pStyle w:val="Listaszerbekezds"/>
        <w:keepNext/>
        <w:numPr>
          <w:ilvl w:val="0"/>
          <w:numId w:val="11"/>
        </w:numPr>
        <w:suppressAutoHyphens/>
        <w:jc w:val="center"/>
        <w:rPr>
          <w:rFonts w:eastAsia="Times New Roman" w:cs="Times New Roman"/>
          <w:b/>
          <w:lang w:eastAsia="ar-SA"/>
        </w:rPr>
      </w:pPr>
      <w:r w:rsidRPr="009B681D">
        <w:rPr>
          <w:rFonts w:eastAsia="Times New Roman" w:cs="Times New Roman"/>
          <w:b/>
          <w:lang w:eastAsia="ar-SA"/>
        </w:rPr>
        <w:lastRenderedPageBreak/>
        <w:t>§</w:t>
      </w:r>
    </w:p>
    <w:p w14:paraId="57E28C36" w14:textId="77777777" w:rsidR="009B681D" w:rsidRPr="009B681D" w:rsidRDefault="009B681D" w:rsidP="009B681D">
      <w:pPr>
        <w:keepNext/>
        <w:suppressAutoHyphens/>
        <w:rPr>
          <w:rFonts w:eastAsia="Times New Roman" w:cs="Times New Roman"/>
          <w:b/>
          <w:lang w:eastAsia="ar-SA"/>
        </w:rPr>
      </w:pPr>
    </w:p>
    <w:p w14:paraId="255029CD" w14:textId="77777777" w:rsidR="009B681D" w:rsidRPr="009B681D" w:rsidRDefault="009B681D" w:rsidP="009B681D">
      <w:pPr>
        <w:suppressAutoHyphens/>
        <w:jc w:val="both"/>
        <w:rPr>
          <w:rFonts w:eastAsia="Times New Roman" w:cs="Times New Roman"/>
          <w:b/>
          <w:bCs/>
          <w:lang w:eastAsia="ar-SA"/>
        </w:rPr>
      </w:pPr>
      <w:r w:rsidRPr="009B681D">
        <w:rPr>
          <w:rFonts w:eastAsia="Times New Roman" w:cs="Times New Roman"/>
          <w:bCs/>
          <w:lang w:eastAsia="ar-SA"/>
        </w:rPr>
        <w:t xml:space="preserve">Az Önkormányzat 2020. évi költségvetésében jutalom tervezésére nem került sor. Év közben a polgármester és a jegyző dönthet a bérmaradvány terhére történő jutalom kifizetéséről. </w:t>
      </w:r>
    </w:p>
    <w:p w14:paraId="0F606B1A" w14:textId="77777777" w:rsidR="009B681D" w:rsidRPr="009B681D" w:rsidRDefault="009B681D" w:rsidP="009B681D">
      <w:pPr>
        <w:keepNext/>
        <w:suppressAutoHyphens/>
        <w:ind w:left="567" w:hanging="567"/>
        <w:jc w:val="center"/>
        <w:rPr>
          <w:rFonts w:eastAsia="Times New Roman" w:cs="Times New Roman"/>
          <w:b/>
          <w:bCs/>
          <w:lang w:eastAsia="ar-SA"/>
        </w:rPr>
      </w:pPr>
    </w:p>
    <w:p w14:paraId="51BC3328" w14:textId="2828F06A" w:rsidR="009B681D" w:rsidRPr="009B681D" w:rsidRDefault="009B681D" w:rsidP="009B681D">
      <w:pPr>
        <w:pStyle w:val="Listaszerbekezds"/>
        <w:keepNext/>
        <w:numPr>
          <w:ilvl w:val="0"/>
          <w:numId w:val="11"/>
        </w:numPr>
        <w:suppressAutoHyphens/>
        <w:jc w:val="center"/>
        <w:rPr>
          <w:rFonts w:eastAsia="Times New Roman" w:cs="Times New Roman"/>
          <w:b/>
          <w:lang w:eastAsia="ar-SA"/>
        </w:rPr>
      </w:pPr>
      <w:r w:rsidRPr="009B681D">
        <w:rPr>
          <w:rFonts w:eastAsia="Times New Roman" w:cs="Times New Roman"/>
          <w:b/>
          <w:lang w:eastAsia="ar-SA"/>
        </w:rPr>
        <w:t>§</w:t>
      </w:r>
    </w:p>
    <w:p w14:paraId="7E82DE81" w14:textId="77777777" w:rsidR="009B681D" w:rsidRPr="009B681D" w:rsidRDefault="009B681D" w:rsidP="009B681D">
      <w:pPr>
        <w:keepNext/>
        <w:jc w:val="center"/>
        <w:outlineLvl w:val="2"/>
        <w:rPr>
          <w:rFonts w:eastAsia="Times New Roman" w:cs="Times New Roman"/>
          <w:b/>
          <w:lang w:eastAsia="ar-SA"/>
        </w:rPr>
      </w:pPr>
      <w:r w:rsidRPr="009B681D">
        <w:rPr>
          <w:rFonts w:eastAsia="Times New Roman" w:cs="Times New Roman"/>
          <w:b/>
          <w:lang w:eastAsia="ar-SA"/>
        </w:rPr>
        <w:t>A 2020. évi költségvetés végrehajtási szabályai</w:t>
      </w:r>
    </w:p>
    <w:p w14:paraId="7D9EFF1C" w14:textId="77777777" w:rsidR="009B681D" w:rsidRPr="009B681D" w:rsidRDefault="009B681D" w:rsidP="009B681D">
      <w:pPr>
        <w:keepNext/>
        <w:suppressAutoHyphens/>
        <w:ind w:left="567" w:hanging="567"/>
        <w:jc w:val="both"/>
        <w:rPr>
          <w:rFonts w:eastAsia="Times New Roman" w:cs="Times New Roman"/>
          <w:lang w:eastAsia="ar-SA"/>
        </w:rPr>
      </w:pPr>
    </w:p>
    <w:p w14:paraId="57ADD17A" w14:textId="77777777" w:rsidR="009B681D" w:rsidRPr="009B681D" w:rsidRDefault="009B681D" w:rsidP="009B681D">
      <w:pPr>
        <w:suppressAutoHyphens/>
        <w:ind w:left="709" w:hanging="709"/>
        <w:jc w:val="both"/>
        <w:rPr>
          <w:rFonts w:eastAsia="Times New Roman" w:cs="Times New Roman"/>
          <w:lang w:eastAsia="ar-SA"/>
        </w:rPr>
      </w:pPr>
      <w:r w:rsidRPr="009B681D">
        <w:rPr>
          <w:rFonts w:eastAsia="Times New Roman" w:cs="Times New Roman"/>
          <w:lang w:eastAsia="ar-SA"/>
        </w:rPr>
        <w:t>(1)</w:t>
      </w:r>
      <w:r w:rsidRPr="009B681D">
        <w:rPr>
          <w:rFonts w:eastAsia="Times New Roman" w:cs="Times New Roman"/>
          <w:lang w:eastAsia="ar-SA"/>
        </w:rPr>
        <w:tab/>
        <w:t>Az Önkormányzat és az általa irányított költségvetési szervek elemi költségvetését a polgármester hagyja jóvá.</w:t>
      </w:r>
    </w:p>
    <w:p w14:paraId="424A1C59" w14:textId="77777777" w:rsidR="009B681D" w:rsidRPr="009B681D" w:rsidRDefault="009B681D" w:rsidP="009B681D">
      <w:pPr>
        <w:suppressAutoHyphens/>
        <w:ind w:left="709" w:hanging="709"/>
        <w:jc w:val="both"/>
        <w:rPr>
          <w:rFonts w:eastAsia="Times New Roman" w:cs="Times New Roman"/>
          <w:lang w:eastAsia="ar-SA"/>
        </w:rPr>
      </w:pPr>
      <w:r w:rsidRPr="009B681D">
        <w:rPr>
          <w:rFonts w:eastAsia="Times New Roman" w:cs="Times New Roman"/>
          <w:lang w:eastAsia="ar-SA"/>
        </w:rPr>
        <w:t>(2)</w:t>
      </w:r>
      <w:r w:rsidRPr="009B681D">
        <w:rPr>
          <w:rFonts w:eastAsia="Times New Roman" w:cs="Times New Roman"/>
          <w:lang w:eastAsia="ar-SA"/>
        </w:rPr>
        <w:tab/>
        <w:t>A Képviselő-testület felhatalmazza Göd Város Önkormányzatát, valamint költségvetési intézményeit a költségvetésben előírt bevételek beszedésére és a jóváhagyott kiadások teljesítésére.</w:t>
      </w:r>
    </w:p>
    <w:p w14:paraId="302E52CE" w14:textId="77777777" w:rsidR="009B681D" w:rsidRPr="009B681D" w:rsidRDefault="009B681D" w:rsidP="009B681D">
      <w:pPr>
        <w:suppressAutoHyphens/>
        <w:ind w:left="709" w:hanging="709"/>
        <w:jc w:val="both"/>
        <w:rPr>
          <w:rFonts w:eastAsia="Times New Roman" w:cs="Times New Roman"/>
          <w:lang w:eastAsia="ar-SA"/>
        </w:rPr>
      </w:pPr>
      <w:r w:rsidRPr="009B681D">
        <w:rPr>
          <w:rFonts w:eastAsia="Times New Roman" w:cs="Times New Roman"/>
          <w:lang w:eastAsia="ar-SA"/>
        </w:rPr>
        <w:t>(3)</w:t>
      </w:r>
      <w:r w:rsidRPr="009B681D">
        <w:rPr>
          <w:rFonts w:eastAsia="Times New Roman" w:cs="Times New Roman"/>
          <w:lang w:eastAsia="ar-SA"/>
        </w:rPr>
        <w:tab/>
        <w:t xml:space="preserve">Göd Város Önkormányzatának költségvetési intézményei tekintetében a tervezett bevételek elmaradása nem vonja automatikusan maga után a költségvetési támogatás növekedését. </w:t>
      </w:r>
    </w:p>
    <w:p w14:paraId="7C2B85D2" w14:textId="77777777" w:rsidR="009B681D" w:rsidRPr="009B681D" w:rsidRDefault="009B681D" w:rsidP="009B681D">
      <w:pPr>
        <w:suppressAutoHyphens/>
        <w:ind w:left="709" w:hanging="1"/>
        <w:jc w:val="both"/>
        <w:rPr>
          <w:rFonts w:eastAsia="Times New Roman" w:cs="Times New Roman"/>
          <w:lang w:eastAsia="ar-SA"/>
        </w:rPr>
      </w:pPr>
      <w:r w:rsidRPr="009B681D">
        <w:rPr>
          <w:rFonts w:eastAsia="Times New Roman" w:cs="Times New Roman"/>
          <w:lang w:eastAsia="ar-SA"/>
        </w:rPr>
        <w:t xml:space="preserve">A kiadási előirányzatok, amennyiben a tervezett bevételek nem folynak be, nem teljesíthetők. </w:t>
      </w:r>
    </w:p>
    <w:p w14:paraId="2CB9B317" w14:textId="77777777" w:rsidR="009B681D" w:rsidRPr="009B681D" w:rsidRDefault="009B681D" w:rsidP="009B681D">
      <w:pPr>
        <w:suppressAutoHyphens/>
        <w:ind w:left="709" w:hanging="709"/>
        <w:jc w:val="both"/>
        <w:rPr>
          <w:rFonts w:eastAsia="Times New Roman" w:cs="Times New Roman"/>
          <w:lang w:eastAsia="ar-SA"/>
        </w:rPr>
      </w:pPr>
      <w:r w:rsidRPr="009B681D">
        <w:rPr>
          <w:rFonts w:eastAsia="Times New Roman" w:cs="Times New Roman"/>
          <w:lang w:eastAsia="ar-SA"/>
        </w:rPr>
        <w:t>(4)</w:t>
      </w:r>
      <w:r w:rsidRPr="009B681D">
        <w:rPr>
          <w:rFonts w:eastAsia="Times New Roman" w:cs="Times New Roman"/>
          <w:lang w:eastAsia="ar-SA"/>
        </w:rPr>
        <w:tab/>
        <w:t>A költségvetési szervek a költségvetésben meghatározott előirányzat-csoportoktól, kiemelt előirányzatoktól e költségvetési rendeletben foglaltak szerint térhetnek el.</w:t>
      </w:r>
    </w:p>
    <w:p w14:paraId="6B183F1D" w14:textId="77777777" w:rsidR="009B681D" w:rsidRPr="009B681D" w:rsidRDefault="009B681D" w:rsidP="009B681D">
      <w:pPr>
        <w:suppressAutoHyphens/>
        <w:ind w:left="709" w:hanging="709"/>
        <w:jc w:val="both"/>
        <w:rPr>
          <w:rFonts w:eastAsia="Times New Roman" w:cs="Times New Roman"/>
          <w:lang w:eastAsia="ar-SA"/>
        </w:rPr>
      </w:pPr>
      <w:r w:rsidRPr="009B681D">
        <w:rPr>
          <w:rFonts w:eastAsia="Times New Roman" w:cs="Times New Roman"/>
          <w:lang w:eastAsia="ar-SA"/>
        </w:rPr>
        <w:t>(5)</w:t>
      </w:r>
      <w:r w:rsidRPr="009B681D">
        <w:rPr>
          <w:rFonts w:eastAsia="Times New Roman" w:cs="Times New Roman"/>
          <w:lang w:eastAsia="ar-SA"/>
        </w:rPr>
        <w:tab/>
        <w:t>A költségvetési szervek költségvetési támogatási előirányzata csak az alaptevékenységre és az ezzel összefüggő egyéb kiadásokra használható fel.</w:t>
      </w:r>
    </w:p>
    <w:p w14:paraId="1C3A197F" w14:textId="77777777" w:rsidR="009B681D" w:rsidRPr="009B681D" w:rsidRDefault="009B681D" w:rsidP="009B681D">
      <w:pPr>
        <w:suppressAutoHyphens/>
        <w:ind w:left="709" w:hanging="709"/>
        <w:jc w:val="both"/>
        <w:rPr>
          <w:rFonts w:eastAsia="Times New Roman" w:cs="Times New Roman"/>
          <w:lang w:eastAsia="ar-SA"/>
        </w:rPr>
      </w:pPr>
      <w:r w:rsidRPr="009B681D">
        <w:rPr>
          <w:rFonts w:eastAsia="Times New Roman" w:cs="Times New Roman"/>
          <w:lang w:eastAsia="ar-SA"/>
        </w:rPr>
        <w:t>(6)</w:t>
      </w:r>
      <w:r w:rsidRPr="009B681D">
        <w:rPr>
          <w:rFonts w:eastAsia="Times New Roman" w:cs="Times New Roman"/>
          <w:lang w:eastAsia="ar-SA"/>
        </w:rPr>
        <w:tab/>
        <w:t xml:space="preserve">A költségvetési szervek az egyes felújítási és beruházási jogcímeken keletkező előirányzat-maradványok terhére új jogcímen kötelezettséget a Képviselő-testület előzetes jóváhagyásával vállalhatnak. </w:t>
      </w:r>
    </w:p>
    <w:p w14:paraId="7BF0EE95" w14:textId="77777777" w:rsidR="009B681D" w:rsidRPr="009B681D" w:rsidRDefault="009B681D" w:rsidP="009B681D">
      <w:pPr>
        <w:suppressAutoHyphens/>
        <w:ind w:left="709" w:hanging="709"/>
        <w:jc w:val="both"/>
        <w:rPr>
          <w:rFonts w:eastAsia="Times New Roman" w:cs="Times New Roman"/>
          <w:lang w:eastAsia="ar-SA"/>
        </w:rPr>
      </w:pPr>
      <w:r w:rsidRPr="009B681D">
        <w:rPr>
          <w:rFonts w:eastAsia="Times New Roman" w:cs="Times New Roman"/>
          <w:lang w:eastAsia="ar-SA"/>
        </w:rPr>
        <w:t>(7)</w:t>
      </w:r>
      <w:r w:rsidRPr="009B681D">
        <w:rPr>
          <w:rFonts w:eastAsia="Times New Roman" w:cs="Times New Roman"/>
          <w:lang w:eastAsia="ar-SA"/>
        </w:rPr>
        <w:tab/>
        <w:t>A Képviselő-testület az önállóan működő és gazdálkodó, illetve az önállóan működő intézményei vezetőit a megállapított előirányzaton belül önálló létszám- és bérgazdálkodási jogkörrel látja el.</w:t>
      </w:r>
    </w:p>
    <w:p w14:paraId="64FDB4FA" w14:textId="77777777" w:rsidR="009B681D" w:rsidRPr="009B681D" w:rsidRDefault="009B681D" w:rsidP="009B681D">
      <w:pPr>
        <w:suppressAutoHyphens/>
        <w:ind w:left="709" w:hanging="709"/>
        <w:jc w:val="both"/>
        <w:rPr>
          <w:rFonts w:eastAsia="Times New Roman" w:cs="Times New Roman"/>
          <w:lang w:eastAsia="ar-SA"/>
        </w:rPr>
      </w:pPr>
      <w:r w:rsidRPr="009B681D">
        <w:rPr>
          <w:rFonts w:eastAsia="Times New Roman" w:cs="Times New Roman"/>
          <w:lang w:eastAsia="ar-SA"/>
        </w:rPr>
        <w:t>(8)</w:t>
      </w:r>
      <w:r w:rsidRPr="009B681D">
        <w:rPr>
          <w:rFonts w:eastAsia="Times New Roman" w:cs="Times New Roman"/>
          <w:lang w:eastAsia="ar-SA"/>
        </w:rPr>
        <w:tab/>
        <w:t>Az önállóan működő és gazdálkodó, illetve az önállóan működő költségvetési szervek e rendeletben meghatározott bevételi és kiadási előirányzatai felett az intézmények vezetői előirányzat-felhasználási jogkörrel rendelkeznek.</w:t>
      </w:r>
    </w:p>
    <w:p w14:paraId="7414B58E" w14:textId="77777777" w:rsidR="009B681D" w:rsidRPr="009B681D" w:rsidRDefault="009B681D" w:rsidP="009B681D">
      <w:pPr>
        <w:suppressAutoHyphens/>
        <w:ind w:left="709" w:hanging="709"/>
        <w:jc w:val="both"/>
        <w:rPr>
          <w:rFonts w:eastAsia="Times New Roman" w:cs="Times New Roman"/>
          <w:lang w:eastAsia="ar-SA"/>
        </w:rPr>
      </w:pPr>
      <w:r w:rsidRPr="009B681D">
        <w:rPr>
          <w:rFonts w:eastAsia="Times New Roman" w:cs="Times New Roman"/>
          <w:lang w:eastAsia="ar-SA"/>
        </w:rPr>
        <w:t>(9)</w:t>
      </w:r>
      <w:r w:rsidRPr="009B681D">
        <w:rPr>
          <w:rFonts w:eastAsia="Times New Roman" w:cs="Times New Roman"/>
          <w:lang w:eastAsia="ar-SA"/>
        </w:rPr>
        <w:tab/>
        <w:t>Az önállóan működő és gazdálkodó, illetve az önállóan működő költségvetési szervek a többletbevételük terhére, annak mértékéig a Képviselő-testület előzetes írásbeli engedélyével az intézmény gazdaságos működésének szem előtt tartásával vállalhatnak kötelezettséget.</w:t>
      </w:r>
    </w:p>
    <w:p w14:paraId="59860783" w14:textId="77777777" w:rsidR="009B681D" w:rsidRPr="009B681D" w:rsidRDefault="009B681D" w:rsidP="009B681D">
      <w:pPr>
        <w:suppressAutoHyphens/>
        <w:ind w:left="709" w:hanging="709"/>
        <w:jc w:val="both"/>
        <w:rPr>
          <w:rFonts w:eastAsia="Times New Roman" w:cs="Times New Roman"/>
          <w:lang w:eastAsia="ar-SA"/>
        </w:rPr>
      </w:pPr>
      <w:r w:rsidRPr="009B681D">
        <w:rPr>
          <w:rFonts w:eastAsia="Times New Roman" w:cs="Times New Roman"/>
          <w:lang w:eastAsia="ar-SA"/>
        </w:rPr>
        <w:t>(10)</w:t>
      </w:r>
      <w:r w:rsidRPr="009B681D">
        <w:rPr>
          <w:rFonts w:eastAsia="Times New Roman" w:cs="Times New Roman"/>
          <w:lang w:eastAsia="ar-SA"/>
        </w:rPr>
        <w:tab/>
        <w:t>A Képviselő-testület az önkormányzat önállóan működő és gazdálkodó, illetve önállóan működő intézményeinek nettósított költségvetési támogatását – a polgármester által előzetesen jóváhagyott pénzellátási terv alapján – biztosítja. Ettől eltérni csak felhalmozási kiadások esetén, illetve a Pénzügyi Ellenőrző, Közbeszerzési és Jogi Bizottság előzetes engedélyével lehet.</w:t>
      </w:r>
    </w:p>
    <w:p w14:paraId="05DB2168" w14:textId="77777777" w:rsidR="009B681D" w:rsidRPr="009B681D" w:rsidRDefault="009B681D" w:rsidP="009B681D">
      <w:pPr>
        <w:suppressAutoHyphens/>
        <w:ind w:left="709" w:hanging="709"/>
        <w:jc w:val="both"/>
        <w:rPr>
          <w:rFonts w:eastAsia="Times New Roman" w:cs="Times New Roman"/>
          <w:lang w:eastAsia="ar-SA"/>
        </w:rPr>
      </w:pPr>
      <w:r w:rsidRPr="009B681D">
        <w:rPr>
          <w:rFonts w:eastAsia="Times New Roman" w:cs="Times New Roman"/>
          <w:lang w:eastAsia="ar-SA"/>
        </w:rPr>
        <w:t>(11)</w:t>
      </w:r>
      <w:r w:rsidRPr="009B681D">
        <w:rPr>
          <w:rFonts w:eastAsia="Times New Roman" w:cs="Times New Roman"/>
          <w:lang w:eastAsia="ar-SA"/>
        </w:rPr>
        <w:tab/>
        <w:t>A Képviselő-testület a felhalmozási jellegű feladatok megvalósítását az ilyen jellegű bevételek teljesüléséhez köti.</w:t>
      </w:r>
    </w:p>
    <w:p w14:paraId="429D4D13" w14:textId="77777777" w:rsidR="009B681D" w:rsidRPr="009B681D" w:rsidRDefault="009B681D" w:rsidP="009B681D">
      <w:pPr>
        <w:suppressAutoHyphens/>
        <w:ind w:left="709" w:hanging="709"/>
        <w:jc w:val="both"/>
        <w:rPr>
          <w:rFonts w:eastAsia="Times New Roman" w:cs="Times New Roman"/>
          <w:lang w:eastAsia="ar-SA"/>
        </w:rPr>
      </w:pPr>
      <w:r w:rsidRPr="009B681D">
        <w:rPr>
          <w:rFonts w:eastAsia="Times New Roman" w:cs="Times New Roman"/>
          <w:lang w:eastAsia="ar-SA"/>
        </w:rPr>
        <w:t>(12)</w:t>
      </w:r>
      <w:r w:rsidRPr="009B681D">
        <w:rPr>
          <w:rFonts w:eastAsia="Times New Roman" w:cs="Times New Roman"/>
          <w:lang w:eastAsia="ar-SA"/>
        </w:rPr>
        <w:tab/>
        <w:t xml:space="preserve">A Polgármester saját hatáskörében az éves költségvetés terhére 2020. évben összesen 16 000 </w:t>
      </w:r>
      <w:proofErr w:type="spellStart"/>
      <w:r w:rsidRPr="009B681D">
        <w:rPr>
          <w:rFonts w:eastAsia="Times New Roman" w:cs="Times New Roman"/>
          <w:lang w:eastAsia="ar-SA"/>
        </w:rPr>
        <w:t>eFt</w:t>
      </w:r>
      <w:proofErr w:type="spellEnd"/>
      <w:r w:rsidRPr="009B681D">
        <w:rPr>
          <w:rFonts w:eastAsia="Times New Roman" w:cs="Times New Roman"/>
          <w:lang w:eastAsia="ar-SA"/>
        </w:rPr>
        <w:t xml:space="preserve"> összeghatárig köthet szerződéseket, vállalhat kötelezettségeket, írhat alá megállapodásokat, amelyről a Képviselő-testület soron következő ülésén beszámol.</w:t>
      </w:r>
    </w:p>
    <w:p w14:paraId="27A2B7E2" w14:textId="77777777" w:rsidR="009B681D" w:rsidRPr="009B681D" w:rsidRDefault="009B681D" w:rsidP="009B681D">
      <w:pPr>
        <w:suppressAutoHyphens/>
        <w:ind w:left="709" w:hanging="709"/>
        <w:jc w:val="both"/>
        <w:rPr>
          <w:rFonts w:eastAsia="Times New Roman" w:cs="Times New Roman"/>
          <w:lang w:eastAsia="ar-SA"/>
        </w:rPr>
      </w:pPr>
      <w:r w:rsidRPr="009B681D">
        <w:rPr>
          <w:rFonts w:eastAsia="Times New Roman" w:cs="Times New Roman"/>
          <w:lang w:eastAsia="ar-SA"/>
        </w:rPr>
        <w:t>(13)</w:t>
      </w:r>
      <w:r w:rsidRPr="009B681D">
        <w:rPr>
          <w:rFonts w:eastAsia="Times New Roman" w:cs="Times New Roman"/>
          <w:lang w:eastAsia="ar-SA"/>
        </w:rPr>
        <w:tab/>
        <w:t xml:space="preserve">A Képviselő-testület a 2020. költségvetési évben jelentkező likviditási gondjait – ha szükséges – a CIB Banknál rendelkezésre álló folyószámla-hitelkeret terhére oldja meg, amelynek felső határa </w:t>
      </w:r>
    </w:p>
    <w:p w14:paraId="287514BF" w14:textId="77777777" w:rsidR="009B681D" w:rsidRPr="009B681D" w:rsidRDefault="009B681D" w:rsidP="009B681D">
      <w:pPr>
        <w:suppressAutoHyphens/>
        <w:ind w:left="709" w:hanging="1"/>
        <w:jc w:val="both"/>
        <w:rPr>
          <w:rFonts w:eastAsia="Times New Roman" w:cs="Times New Roman"/>
          <w:lang w:eastAsia="ar-SA"/>
        </w:rPr>
      </w:pPr>
      <w:r w:rsidRPr="009B681D">
        <w:rPr>
          <w:rFonts w:eastAsia="Times New Roman" w:cs="Times New Roman"/>
          <w:lang w:eastAsia="ar-SA"/>
        </w:rPr>
        <w:t xml:space="preserve">1 000 000 </w:t>
      </w:r>
      <w:proofErr w:type="spellStart"/>
      <w:r w:rsidRPr="009B681D">
        <w:rPr>
          <w:rFonts w:eastAsia="Times New Roman" w:cs="Times New Roman"/>
          <w:lang w:eastAsia="ar-SA"/>
        </w:rPr>
        <w:t>eFt</w:t>
      </w:r>
      <w:proofErr w:type="spellEnd"/>
      <w:r w:rsidRPr="009B681D">
        <w:rPr>
          <w:rFonts w:eastAsia="Times New Roman" w:cs="Times New Roman"/>
          <w:lang w:eastAsia="ar-SA"/>
        </w:rPr>
        <w:t xml:space="preserve">. A hitel felvételéről a Képviselő-testület utólagos tájékoztatása mellett a Polgármester dönt. 350 000 </w:t>
      </w:r>
      <w:proofErr w:type="spellStart"/>
      <w:r w:rsidRPr="009B681D">
        <w:rPr>
          <w:rFonts w:eastAsia="Times New Roman" w:cs="Times New Roman"/>
          <w:lang w:eastAsia="ar-SA"/>
        </w:rPr>
        <w:t>eFt</w:t>
      </w:r>
      <w:proofErr w:type="spellEnd"/>
      <w:r w:rsidRPr="009B681D">
        <w:rPr>
          <w:rFonts w:eastAsia="Times New Roman" w:cs="Times New Roman"/>
          <w:lang w:eastAsia="ar-SA"/>
        </w:rPr>
        <w:t xml:space="preserve"> összeg feletti folyószámla hitelkeret igénybevételéhez a Képviselő-testület jóváhagyása szükséges.</w:t>
      </w:r>
    </w:p>
    <w:p w14:paraId="2EA9AD58" w14:textId="77777777" w:rsidR="009B681D" w:rsidRPr="009B681D" w:rsidRDefault="009B681D" w:rsidP="009B681D">
      <w:pPr>
        <w:suppressAutoHyphens/>
        <w:ind w:left="709" w:hanging="709"/>
        <w:jc w:val="both"/>
        <w:rPr>
          <w:rFonts w:eastAsia="Times New Roman" w:cs="Times New Roman"/>
          <w:lang w:eastAsia="ar-SA"/>
        </w:rPr>
      </w:pPr>
      <w:r w:rsidRPr="009B681D">
        <w:rPr>
          <w:rFonts w:eastAsia="Times New Roman" w:cs="Times New Roman"/>
          <w:lang w:eastAsia="ar-SA"/>
        </w:rPr>
        <w:t xml:space="preserve"> (14)</w:t>
      </w:r>
      <w:r w:rsidRPr="009B681D">
        <w:rPr>
          <w:rFonts w:eastAsia="Times New Roman" w:cs="Times New Roman"/>
          <w:lang w:eastAsia="ar-SA"/>
        </w:rPr>
        <w:tab/>
        <w:t>A 2020. évi polgármesteri céljutalom összegét a Pénzügyi Ellenőrző, Közbeszerzési és Jogi Bizottság javaslata alapján a Képviselő-testület határozhatja meg.</w:t>
      </w:r>
    </w:p>
    <w:p w14:paraId="3E6BC729" w14:textId="77777777" w:rsidR="009B681D" w:rsidRPr="009B681D" w:rsidRDefault="009B681D" w:rsidP="009B681D">
      <w:pPr>
        <w:suppressAutoHyphens/>
        <w:ind w:left="709" w:hanging="709"/>
        <w:jc w:val="both"/>
        <w:rPr>
          <w:rFonts w:eastAsia="Times New Roman" w:cs="Times New Roman"/>
          <w:lang w:eastAsia="ar-SA"/>
        </w:rPr>
      </w:pPr>
      <w:r w:rsidRPr="009B681D">
        <w:rPr>
          <w:rFonts w:eastAsia="Times New Roman" w:cs="Times New Roman"/>
          <w:lang w:eastAsia="ar-SA"/>
        </w:rPr>
        <w:t>(15)</w:t>
      </w:r>
      <w:r w:rsidRPr="009B681D">
        <w:rPr>
          <w:rFonts w:eastAsia="Times New Roman" w:cs="Times New Roman"/>
          <w:lang w:eastAsia="ar-SA"/>
        </w:rPr>
        <w:tab/>
        <w:t>A kötelezettségvállalás rendjét a polgármester és a jegyző együttes intézkedésben szabályozza.</w:t>
      </w:r>
    </w:p>
    <w:p w14:paraId="47C44098" w14:textId="77777777" w:rsidR="009B681D" w:rsidRPr="009B681D" w:rsidRDefault="009B681D" w:rsidP="009B681D">
      <w:pPr>
        <w:suppressAutoHyphens/>
        <w:ind w:left="709" w:hanging="709"/>
        <w:jc w:val="both"/>
        <w:rPr>
          <w:rFonts w:eastAsia="Times New Roman" w:cs="Times New Roman"/>
          <w:lang w:eastAsia="ar-SA"/>
        </w:rPr>
      </w:pPr>
      <w:r w:rsidRPr="009B681D">
        <w:rPr>
          <w:rFonts w:eastAsia="Times New Roman" w:cs="Times New Roman"/>
          <w:lang w:eastAsia="ar-SA"/>
        </w:rPr>
        <w:t>(16)</w:t>
      </w:r>
      <w:r w:rsidRPr="009B681D">
        <w:rPr>
          <w:rFonts w:eastAsia="Times New Roman" w:cs="Times New Roman"/>
          <w:lang w:eastAsia="ar-SA"/>
        </w:rPr>
        <w:tab/>
        <w:t xml:space="preserve">A kötelezettségvállalásból eredő kifizetések rendjét az előző pontban írottak szerint kell szabályozni. </w:t>
      </w:r>
    </w:p>
    <w:p w14:paraId="4EEED2BF" w14:textId="77777777" w:rsidR="009B681D" w:rsidRPr="009B681D" w:rsidRDefault="009B681D" w:rsidP="009B681D">
      <w:pPr>
        <w:suppressAutoHyphens/>
        <w:ind w:left="709" w:hanging="709"/>
        <w:jc w:val="both"/>
        <w:rPr>
          <w:rFonts w:eastAsia="Times New Roman" w:cs="Times New Roman"/>
          <w:lang w:eastAsia="ar-SA"/>
        </w:rPr>
      </w:pPr>
      <w:r w:rsidRPr="009B681D">
        <w:rPr>
          <w:rFonts w:eastAsia="Times New Roman" w:cs="Times New Roman"/>
          <w:lang w:eastAsia="ar-SA"/>
        </w:rPr>
        <w:t>(17)</w:t>
      </w:r>
      <w:r w:rsidRPr="009B681D">
        <w:rPr>
          <w:rFonts w:eastAsia="Times New Roman" w:cs="Times New Roman"/>
          <w:lang w:eastAsia="ar-SA"/>
        </w:rPr>
        <w:tab/>
        <w:t xml:space="preserve">A közüzemi díjak előirányzata kötött felhasználású, kizárólag közüzemi számlák teljesítésére használható fel. </w:t>
      </w:r>
    </w:p>
    <w:p w14:paraId="3B17C6D3" w14:textId="77777777" w:rsidR="009B681D" w:rsidRPr="009B681D" w:rsidRDefault="009B681D" w:rsidP="009B681D">
      <w:pPr>
        <w:suppressAutoHyphens/>
        <w:ind w:left="709" w:hanging="709"/>
        <w:jc w:val="both"/>
        <w:rPr>
          <w:rFonts w:eastAsia="Times New Roman" w:cs="Times New Roman"/>
          <w:lang w:eastAsia="ar-SA"/>
        </w:rPr>
      </w:pPr>
      <w:r w:rsidRPr="009B681D">
        <w:rPr>
          <w:rFonts w:eastAsia="Times New Roman" w:cs="Times New Roman"/>
          <w:lang w:eastAsia="ar-SA"/>
        </w:rPr>
        <w:t xml:space="preserve">(18) </w:t>
      </w:r>
      <w:r w:rsidRPr="009B681D">
        <w:rPr>
          <w:rFonts w:eastAsia="Times New Roman" w:cs="Times New Roman"/>
          <w:lang w:eastAsia="ar-SA"/>
        </w:rPr>
        <w:tab/>
        <w:t>A Képviselő-testület felhatalmazza a polgármestert, hogy a költségvetési rendelet 10. számú mellékletében nevesített civil szervezetekkel a támogatási megállapodást aláírja.</w:t>
      </w:r>
    </w:p>
    <w:p w14:paraId="20AF68C3" w14:textId="0C951C8E" w:rsidR="005D27E4" w:rsidRDefault="005D27E4">
      <w:pPr>
        <w:rPr>
          <w:rFonts w:eastAsia="Times New Roman" w:cs="Times New Roman"/>
          <w:b/>
          <w:bCs/>
          <w:lang w:eastAsia="ar-SA"/>
        </w:rPr>
      </w:pPr>
      <w:r>
        <w:rPr>
          <w:rFonts w:eastAsia="Times New Roman" w:cs="Times New Roman"/>
          <w:b/>
          <w:bCs/>
          <w:lang w:eastAsia="ar-SA"/>
        </w:rPr>
        <w:br w:type="page"/>
      </w:r>
    </w:p>
    <w:p w14:paraId="4F752962" w14:textId="77777777" w:rsidR="009B681D" w:rsidRPr="009B681D" w:rsidRDefault="009B681D" w:rsidP="005D27E4">
      <w:pPr>
        <w:suppressAutoHyphens/>
        <w:rPr>
          <w:rFonts w:eastAsia="Times New Roman" w:cs="Times New Roman"/>
          <w:b/>
          <w:bCs/>
          <w:lang w:eastAsia="ar-SA"/>
        </w:rPr>
      </w:pPr>
    </w:p>
    <w:p w14:paraId="0452D537" w14:textId="42693533" w:rsidR="009B681D" w:rsidRPr="005D27E4" w:rsidRDefault="009B681D" w:rsidP="005D27E4">
      <w:pPr>
        <w:pStyle w:val="Listaszerbekezds"/>
        <w:numPr>
          <w:ilvl w:val="0"/>
          <w:numId w:val="11"/>
        </w:numPr>
        <w:suppressAutoHyphens/>
        <w:jc w:val="center"/>
        <w:rPr>
          <w:rFonts w:eastAsia="Times New Roman" w:cs="Times New Roman"/>
          <w:b/>
          <w:bCs/>
          <w:lang w:eastAsia="ar-SA"/>
        </w:rPr>
      </w:pPr>
      <w:r w:rsidRPr="005D27E4">
        <w:rPr>
          <w:rFonts w:eastAsia="Times New Roman" w:cs="Times New Roman"/>
          <w:b/>
          <w:bCs/>
          <w:lang w:eastAsia="ar-SA"/>
        </w:rPr>
        <w:t>§</w:t>
      </w:r>
    </w:p>
    <w:p w14:paraId="78CA4052" w14:textId="77777777" w:rsidR="009B681D" w:rsidRPr="009B681D" w:rsidRDefault="009B681D" w:rsidP="009B681D">
      <w:pPr>
        <w:keepNext/>
        <w:jc w:val="center"/>
        <w:outlineLvl w:val="2"/>
        <w:rPr>
          <w:rFonts w:eastAsia="Times New Roman" w:cs="Times New Roman"/>
          <w:b/>
          <w:lang w:eastAsia="ar-SA"/>
        </w:rPr>
      </w:pPr>
      <w:r w:rsidRPr="009B681D">
        <w:rPr>
          <w:rFonts w:eastAsia="Times New Roman" w:cs="Times New Roman"/>
          <w:b/>
          <w:lang w:eastAsia="ar-SA"/>
        </w:rPr>
        <w:t>Költségvetési előirányzatok változtatása</w:t>
      </w:r>
    </w:p>
    <w:p w14:paraId="0212837A" w14:textId="77777777" w:rsidR="009B681D" w:rsidRPr="009B681D" w:rsidRDefault="009B681D" w:rsidP="009B681D">
      <w:pPr>
        <w:suppressAutoHyphens/>
        <w:ind w:left="567" w:hanging="567"/>
        <w:jc w:val="both"/>
        <w:rPr>
          <w:rFonts w:eastAsia="Times New Roman" w:cs="Times New Roman"/>
          <w:b/>
          <w:lang w:eastAsia="ar-SA"/>
        </w:rPr>
      </w:pPr>
    </w:p>
    <w:p w14:paraId="1B4A9233" w14:textId="77777777" w:rsidR="009B681D" w:rsidRPr="009B681D" w:rsidRDefault="009B681D" w:rsidP="009B681D">
      <w:pPr>
        <w:suppressAutoHyphens/>
        <w:ind w:left="709" w:hanging="709"/>
        <w:jc w:val="both"/>
        <w:rPr>
          <w:rFonts w:eastAsia="Times New Roman" w:cs="Times New Roman"/>
          <w:lang w:eastAsia="ar-SA"/>
        </w:rPr>
      </w:pPr>
      <w:r w:rsidRPr="009B681D">
        <w:rPr>
          <w:rFonts w:eastAsia="Times New Roman" w:cs="Times New Roman"/>
          <w:lang w:eastAsia="ar-SA"/>
        </w:rPr>
        <w:t>(1)</w:t>
      </w:r>
      <w:r w:rsidRPr="009B681D">
        <w:rPr>
          <w:rFonts w:eastAsia="Times New Roman" w:cs="Times New Roman"/>
          <w:lang w:eastAsia="ar-SA"/>
        </w:rPr>
        <w:tab/>
        <w:t xml:space="preserve">A költségvetési rendelet módosítását haladéktalanul a Képviselő-testület elé kell terjeszteni, ha év közben az Országgyűlés előirányzatot zárol az önkormányzatnál. </w:t>
      </w:r>
    </w:p>
    <w:p w14:paraId="16D76ED2" w14:textId="77777777" w:rsidR="009B681D" w:rsidRPr="009B681D" w:rsidRDefault="009B681D" w:rsidP="009B681D">
      <w:pPr>
        <w:suppressAutoHyphens/>
        <w:ind w:left="720" w:hanging="720"/>
        <w:jc w:val="both"/>
        <w:rPr>
          <w:rFonts w:eastAsia="Times New Roman" w:cs="Times New Roman"/>
          <w:lang w:eastAsia="ar-SA"/>
        </w:rPr>
      </w:pPr>
      <w:r w:rsidRPr="009B681D">
        <w:rPr>
          <w:rFonts w:eastAsia="Times New Roman" w:cs="Times New Roman"/>
          <w:lang w:eastAsia="ar-SA"/>
        </w:rPr>
        <w:t>(2)</w:t>
      </w:r>
      <w:r w:rsidRPr="009B681D">
        <w:rPr>
          <w:rFonts w:eastAsia="Times New Roman" w:cs="Times New Roman"/>
          <w:lang w:eastAsia="ar-SA"/>
        </w:rPr>
        <w:tab/>
        <w:t>A polgármester pótköltségvetési rendelettervezetet köteles a Képviselő-testület elé terjeszteni haladéktalanul, ha év közben a körülmények oly módon változnak meg, hogy ezek az önkormányzat költségvetésének teljesítését jelentősen veszélyeztetik.</w:t>
      </w:r>
    </w:p>
    <w:p w14:paraId="61C332EC" w14:textId="77777777" w:rsidR="009B681D" w:rsidRPr="009B681D" w:rsidRDefault="009B681D" w:rsidP="009B681D">
      <w:pPr>
        <w:suppressAutoHyphens/>
        <w:ind w:left="709" w:hanging="709"/>
        <w:jc w:val="both"/>
        <w:rPr>
          <w:rFonts w:eastAsia="Times New Roman" w:cs="Times New Roman"/>
          <w:lang w:eastAsia="ar-SA"/>
        </w:rPr>
      </w:pPr>
      <w:r w:rsidRPr="009B681D">
        <w:rPr>
          <w:rFonts w:eastAsia="Times New Roman" w:cs="Times New Roman"/>
          <w:lang w:eastAsia="ar-SA"/>
        </w:rPr>
        <w:t>(3)</w:t>
      </w:r>
      <w:r w:rsidRPr="009B681D">
        <w:rPr>
          <w:rFonts w:eastAsia="Times New Roman" w:cs="Times New Roman"/>
          <w:lang w:eastAsia="ar-SA"/>
        </w:rPr>
        <w:tab/>
        <w:t>A költségvetési rendelet módosítására a Képviselő-testület döntése alapján, szükség szerint kerül sor, de legalább:</w:t>
      </w:r>
    </w:p>
    <w:p w14:paraId="18857043" w14:textId="77777777" w:rsidR="009B681D" w:rsidRPr="009B681D" w:rsidRDefault="009B681D" w:rsidP="009B681D">
      <w:pPr>
        <w:numPr>
          <w:ilvl w:val="0"/>
          <w:numId w:val="2"/>
        </w:numPr>
        <w:suppressAutoHyphens/>
        <w:ind w:left="1265" w:hanging="556"/>
        <w:jc w:val="both"/>
        <w:rPr>
          <w:rFonts w:eastAsia="Times New Roman" w:cs="Times New Roman"/>
          <w:lang w:eastAsia="ar-SA"/>
        </w:rPr>
      </w:pPr>
      <w:r w:rsidRPr="009B681D">
        <w:rPr>
          <w:rFonts w:eastAsia="Times New Roman" w:cs="Times New Roman"/>
          <w:lang w:eastAsia="ar-SA"/>
        </w:rPr>
        <w:t>az első félévre vonatkozóan a féléves beszámolóval egyidejűleg,</w:t>
      </w:r>
    </w:p>
    <w:p w14:paraId="52307CBA" w14:textId="77777777" w:rsidR="009B681D" w:rsidRPr="009B681D" w:rsidRDefault="009B681D" w:rsidP="009B681D">
      <w:pPr>
        <w:numPr>
          <w:ilvl w:val="0"/>
          <w:numId w:val="2"/>
        </w:numPr>
        <w:suppressAutoHyphens/>
        <w:ind w:left="1265" w:hanging="556"/>
        <w:jc w:val="both"/>
        <w:rPr>
          <w:rFonts w:eastAsia="Times New Roman" w:cs="Times New Roman"/>
          <w:lang w:eastAsia="ar-SA"/>
        </w:rPr>
      </w:pPr>
      <w:r w:rsidRPr="009B681D">
        <w:rPr>
          <w:rFonts w:eastAsia="Times New Roman" w:cs="Times New Roman"/>
          <w:lang w:eastAsia="ar-SA"/>
        </w:rPr>
        <w:t xml:space="preserve">a második félévre vonatkozóan legkésőbb a költségvetési beszámoló felügyeleti szervhez történő megküldésének </w:t>
      </w:r>
      <w:proofErr w:type="spellStart"/>
      <w:r w:rsidRPr="009B681D">
        <w:rPr>
          <w:rFonts w:eastAsia="Times New Roman" w:cs="Times New Roman"/>
          <w:lang w:eastAsia="ar-SA"/>
        </w:rPr>
        <w:t>határidejéig</w:t>
      </w:r>
      <w:proofErr w:type="spellEnd"/>
      <w:r w:rsidRPr="009B681D">
        <w:rPr>
          <w:rFonts w:eastAsia="Times New Roman" w:cs="Times New Roman"/>
          <w:lang w:eastAsia="ar-SA"/>
        </w:rPr>
        <w:t>, december 31-ei hatállyal.</w:t>
      </w:r>
    </w:p>
    <w:p w14:paraId="292DC2DD" w14:textId="77777777" w:rsidR="009B681D" w:rsidRPr="009B681D" w:rsidRDefault="009B681D" w:rsidP="009B681D">
      <w:pPr>
        <w:suppressAutoHyphens/>
        <w:ind w:left="709" w:hanging="709"/>
        <w:jc w:val="both"/>
        <w:rPr>
          <w:rFonts w:eastAsia="Times New Roman" w:cs="Times New Roman"/>
          <w:lang w:eastAsia="ar-SA"/>
        </w:rPr>
      </w:pPr>
      <w:r w:rsidRPr="009B681D">
        <w:rPr>
          <w:rFonts w:eastAsia="Times New Roman" w:cs="Times New Roman"/>
          <w:lang w:eastAsia="ar-SA"/>
        </w:rPr>
        <w:t>(4)</w:t>
      </w:r>
      <w:r w:rsidRPr="009B681D">
        <w:rPr>
          <w:rFonts w:eastAsia="Times New Roman" w:cs="Times New Roman"/>
          <w:lang w:eastAsia="ar-SA"/>
        </w:rPr>
        <w:tab/>
        <w:t>A (3) bekezdés a) és b) pontja esetén a költségvetési rendelet módosításának tartalmaznia kell az alábbi okok hatását a költségvetésre:</w:t>
      </w:r>
    </w:p>
    <w:p w14:paraId="5B996336" w14:textId="77777777" w:rsidR="009B681D" w:rsidRPr="009B681D" w:rsidRDefault="009B681D" w:rsidP="009B681D">
      <w:pPr>
        <w:numPr>
          <w:ilvl w:val="0"/>
          <w:numId w:val="6"/>
        </w:numPr>
        <w:suppressAutoHyphens/>
        <w:jc w:val="both"/>
        <w:rPr>
          <w:rFonts w:eastAsia="Times New Roman" w:cs="Times New Roman"/>
          <w:lang w:eastAsia="ar-SA"/>
        </w:rPr>
      </w:pPr>
      <w:r w:rsidRPr="009B681D">
        <w:rPr>
          <w:rFonts w:eastAsia="Times New Roman" w:cs="Times New Roman"/>
          <w:lang w:eastAsia="ar-SA"/>
        </w:rPr>
        <w:t>a központi szervek által engedélyezett előirányzat módosítások,</w:t>
      </w:r>
    </w:p>
    <w:p w14:paraId="26800109" w14:textId="77777777" w:rsidR="009B681D" w:rsidRPr="009B681D" w:rsidRDefault="009B681D" w:rsidP="009B681D">
      <w:pPr>
        <w:numPr>
          <w:ilvl w:val="0"/>
          <w:numId w:val="6"/>
        </w:numPr>
        <w:suppressAutoHyphens/>
        <w:jc w:val="both"/>
        <w:rPr>
          <w:rFonts w:eastAsia="Times New Roman" w:cs="Times New Roman"/>
          <w:lang w:eastAsia="ar-SA"/>
        </w:rPr>
      </w:pPr>
      <w:r w:rsidRPr="009B681D">
        <w:rPr>
          <w:rFonts w:eastAsia="Times New Roman" w:cs="Times New Roman"/>
          <w:lang w:eastAsia="ar-SA"/>
        </w:rPr>
        <w:t>az önállóan működő és gazdálkodó költségvetési szerveket érintő, felügyeleti szervi hatáskörben végrehajtott előirányzat módosítások,</w:t>
      </w:r>
    </w:p>
    <w:p w14:paraId="17B477C2" w14:textId="77777777" w:rsidR="009B681D" w:rsidRPr="009B681D" w:rsidRDefault="009B681D" w:rsidP="009B681D">
      <w:pPr>
        <w:numPr>
          <w:ilvl w:val="0"/>
          <w:numId w:val="6"/>
        </w:numPr>
        <w:suppressAutoHyphens/>
        <w:jc w:val="both"/>
        <w:rPr>
          <w:rFonts w:eastAsia="Times New Roman" w:cs="Times New Roman"/>
          <w:lang w:eastAsia="ar-SA"/>
        </w:rPr>
      </w:pPr>
      <w:r w:rsidRPr="009B681D">
        <w:rPr>
          <w:rFonts w:eastAsia="Times New Roman" w:cs="Times New Roman"/>
          <w:lang w:eastAsia="ar-SA"/>
        </w:rPr>
        <w:t>az önállóan működő és gazdálkodó költségvetési szervek saját hatáskörben végrehajtott előirányzat módosítások,</w:t>
      </w:r>
    </w:p>
    <w:p w14:paraId="01631DE1" w14:textId="77777777" w:rsidR="009B681D" w:rsidRPr="009B681D" w:rsidRDefault="009B681D" w:rsidP="009B681D">
      <w:pPr>
        <w:numPr>
          <w:ilvl w:val="0"/>
          <w:numId w:val="6"/>
        </w:numPr>
        <w:suppressAutoHyphens/>
        <w:jc w:val="both"/>
        <w:rPr>
          <w:rFonts w:eastAsia="Times New Roman" w:cs="Times New Roman"/>
          <w:lang w:eastAsia="ar-SA"/>
        </w:rPr>
      </w:pPr>
      <w:r w:rsidRPr="009B681D">
        <w:rPr>
          <w:rFonts w:eastAsia="Times New Roman" w:cs="Times New Roman"/>
          <w:lang w:eastAsia="ar-SA"/>
        </w:rPr>
        <w:t>a Képviselő-testület által átruházott hatáskörben hozott átcsoportosítások,</w:t>
      </w:r>
    </w:p>
    <w:p w14:paraId="527DF064" w14:textId="77777777" w:rsidR="009B681D" w:rsidRPr="009B681D" w:rsidRDefault="009B681D" w:rsidP="009B681D">
      <w:pPr>
        <w:numPr>
          <w:ilvl w:val="0"/>
          <w:numId w:val="6"/>
        </w:numPr>
        <w:suppressAutoHyphens/>
        <w:jc w:val="both"/>
        <w:rPr>
          <w:rFonts w:eastAsia="Times New Roman" w:cs="Times New Roman"/>
          <w:lang w:eastAsia="ar-SA"/>
        </w:rPr>
      </w:pPr>
      <w:r w:rsidRPr="009B681D">
        <w:rPr>
          <w:rFonts w:eastAsia="Times New Roman" w:cs="Times New Roman"/>
          <w:lang w:eastAsia="ar-SA"/>
        </w:rPr>
        <w:t>az éves költségvetés főösszegét, illetve a kiemelt előirányzatok közötti átcsoportosításokat eredményező képviselő-testületi döntések,</w:t>
      </w:r>
    </w:p>
    <w:p w14:paraId="447C1A40" w14:textId="77777777" w:rsidR="009B681D" w:rsidRPr="009B681D" w:rsidRDefault="009B681D" w:rsidP="009B681D">
      <w:pPr>
        <w:numPr>
          <w:ilvl w:val="0"/>
          <w:numId w:val="6"/>
        </w:numPr>
        <w:suppressAutoHyphens/>
        <w:jc w:val="both"/>
        <w:rPr>
          <w:rFonts w:eastAsia="Times New Roman" w:cs="Times New Roman"/>
          <w:lang w:eastAsia="ar-SA"/>
        </w:rPr>
      </w:pPr>
      <w:r w:rsidRPr="009B681D">
        <w:rPr>
          <w:rFonts w:eastAsia="Times New Roman" w:cs="Times New Roman"/>
          <w:lang w:eastAsia="ar-SA"/>
        </w:rPr>
        <w:t xml:space="preserve">az önkormányzati többletbevételek </w:t>
      </w:r>
      <w:proofErr w:type="spellStart"/>
      <w:r w:rsidRPr="009B681D">
        <w:rPr>
          <w:rFonts w:eastAsia="Times New Roman" w:cs="Times New Roman"/>
          <w:lang w:eastAsia="ar-SA"/>
        </w:rPr>
        <w:t>előirányzatosítása</w:t>
      </w:r>
      <w:proofErr w:type="spellEnd"/>
      <w:r w:rsidRPr="009B681D">
        <w:rPr>
          <w:rFonts w:eastAsia="Times New Roman" w:cs="Times New Roman"/>
          <w:lang w:eastAsia="ar-SA"/>
        </w:rPr>
        <w:t>.</w:t>
      </w:r>
    </w:p>
    <w:p w14:paraId="6807DA18" w14:textId="77777777" w:rsidR="009B681D" w:rsidRPr="009B681D" w:rsidRDefault="009B681D" w:rsidP="009B681D">
      <w:pPr>
        <w:suppressAutoHyphens/>
        <w:ind w:left="1080"/>
        <w:jc w:val="center"/>
        <w:rPr>
          <w:rFonts w:eastAsia="Times New Roman" w:cs="Times New Roman"/>
          <w:b/>
          <w:bCs/>
          <w:lang w:eastAsia="ar-SA"/>
        </w:rPr>
      </w:pPr>
    </w:p>
    <w:p w14:paraId="1046CA8D" w14:textId="029185C2" w:rsidR="009B681D" w:rsidRPr="005D27E4" w:rsidRDefault="009B681D" w:rsidP="005D27E4">
      <w:pPr>
        <w:pStyle w:val="Listaszerbekezds"/>
        <w:numPr>
          <w:ilvl w:val="0"/>
          <w:numId w:val="11"/>
        </w:numPr>
        <w:suppressAutoHyphens/>
        <w:jc w:val="center"/>
        <w:rPr>
          <w:rFonts w:eastAsia="Times New Roman" w:cs="Times New Roman"/>
          <w:b/>
          <w:bCs/>
          <w:lang w:eastAsia="ar-SA"/>
        </w:rPr>
      </w:pPr>
      <w:r w:rsidRPr="005D27E4">
        <w:rPr>
          <w:rFonts w:eastAsia="Times New Roman" w:cs="Times New Roman"/>
          <w:b/>
          <w:bCs/>
          <w:lang w:eastAsia="ar-SA"/>
        </w:rPr>
        <w:t>§</w:t>
      </w:r>
    </w:p>
    <w:p w14:paraId="06D5320F" w14:textId="77777777" w:rsidR="009B681D" w:rsidRPr="009B681D" w:rsidRDefault="009B681D" w:rsidP="009B681D">
      <w:pPr>
        <w:keepNext/>
        <w:suppressAutoHyphens/>
        <w:ind w:left="567" w:hanging="567"/>
        <w:jc w:val="center"/>
        <w:rPr>
          <w:rFonts w:eastAsia="Times New Roman" w:cs="Times New Roman"/>
          <w:b/>
          <w:lang w:eastAsia="ar-SA"/>
        </w:rPr>
      </w:pPr>
      <w:r w:rsidRPr="009B681D">
        <w:rPr>
          <w:rFonts w:eastAsia="Times New Roman" w:cs="Times New Roman"/>
          <w:b/>
          <w:lang w:eastAsia="ar-SA"/>
        </w:rPr>
        <w:t xml:space="preserve">Előirányzat módosítás a Képviselő-testület kizárólagos jogkörében, </w:t>
      </w:r>
    </w:p>
    <w:p w14:paraId="3BEE0AB8" w14:textId="77777777" w:rsidR="009B681D" w:rsidRPr="009B681D" w:rsidRDefault="009B681D" w:rsidP="009B681D">
      <w:pPr>
        <w:keepNext/>
        <w:suppressAutoHyphens/>
        <w:ind w:left="567" w:hanging="567"/>
        <w:jc w:val="center"/>
        <w:rPr>
          <w:rFonts w:eastAsia="Times New Roman" w:cs="Times New Roman"/>
          <w:b/>
          <w:lang w:eastAsia="ar-SA"/>
        </w:rPr>
      </w:pPr>
      <w:r w:rsidRPr="009B681D">
        <w:rPr>
          <w:rFonts w:eastAsia="Times New Roman" w:cs="Times New Roman"/>
          <w:b/>
          <w:lang w:eastAsia="ar-SA"/>
        </w:rPr>
        <w:t>illetve az átruházott jogkörök szabályozása</w:t>
      </w:r>
    </w:p>
    <w:p w14:paraId="361E0132" w14:textId="77777777" w:rsidR="009B681D" w:rsidRPr="009B681D" w:rsidRDefault="009B681D" w:rsidP="009B681D">
      <w:pPr>
        <w:keepNext/>
        <w:suppressAutoHyphens/>
        <w:jc w:val="both"/>
        <w:rPr>
          <w:rFonts w:eastAsia="Times New Roman" w:cs="Times New Roman"/>
          <w:lang w:eastAsia="ar-SA"/>
        </w:rPr>
      </w:pPr>
    </w:p>
    <w:p w14:paraId="3820B887" w14:textId="77777777" w:rsidR="009B681D" w:rsidRPr="009B681D" w:rsidRDefault="009B681D" w:rsidP="009B681D">
      <w:pPr>
        <w:suppressAutoHyphens/>
        <w:ind w:left="709" w:hanging="709"/>
        <w:jc w:val="both"/>
        <w:rPr>
          <w:rFonts w:eastAsia="Times New Roman" w:cs="Times New Roman"/>
          <w:lang w:eastAsia="ar-SA"/>
        </w:rPr>
      </w:pPr>
      <w:r w:rsidRPr="009B681D">
        <w:rPr>
          <w:rFonts w:eastAsia="Times New Roman" w:cs="Times New Roman"/>
          <w:lang w:eastAsia="ar-SA"/>
        </w:rPr>
        <w:t>(1)</w:t>
      </w:r>
      <w:r w:rsidRPr="009B681D">
        <w:rPr>
          <w:rFonts w:eastAsia="Times New Roman" w:cs="Times New Roman"/>
          <w:lang w:eastAsia="ar-SA"/>
        </w:rPr>
        <w:tab/>
        <w:t>A Képviselő-testület a 2020. évi költségvetésben jóváhagyott bevételi és kiadási főösszegének és kiemelt előirányzatainak tekintetében a 8. §-ban előírtak kivételével az előirányzatok közötti átcsoportosítás jogát magának tartja fenn.</w:t>
      </w:r>
    </w:p>
    <w:p w14:paraId="5A53D2F5" w14:textId="77777777" w:rsidR="009B681D" w:rsidRPr="009B681D" w:rsidRDefault="009B681D" w:rsidP="009B681D">
      <w:pPr>
        <w:tabs>
          <w:tab w:val="left" w:pos="-284"/>
        </w:tabs>
        <w:ind w:left="709" w:hanging="709"/>
        <w:jc w:val="both"/>
        <w:rPr>
          <w:rFonts w:eastAsia="Times New Roman" w:cs="Times New Roman"/>
          <w:lang w:eastAsia="ar-SA"/>
        </w:rPr>
      </w:pPr>
      <w:r w:rsidRPr="009B681D">
        <w:rPr>
          <w:rFonts w:eastAsia="Times New Roman" w:cs="Times New Roman"/>
          <w:lang w:eastAsia="ar-SA"/>
        </w:rPr>
        <w:t>(2)</w:t>
      </w:r>
      <w:r w:rsidRPr="009B681D">
        <w:rPr>
          <w:rFonts w:eastAsia="Times New Roman" w:cs="Times New Roman"/>
          <w:lang w:eastAsia="ar-SA"/>
        </w:rPr>
        <w:tab/>
        <w:t>A Képviselő-testület a tartalék terhére történő átcsoportosítás jogát (ide nem értve a 9. § (1) bekezdés a) – c) pontját) saját hatáskörben tartja.</w:t>
      </w:r>
    </w:p>
    <w:p w14:paraId="5CD0D885" w14:textId="77777777" w:rsidR="009B681D" w:rsidRPr="009B681D" w:rsidRDefault="009B681D" w:rsidP="009B681D">
      <w:pPr>
        <w:suppressAutoHyphens/>
        <w:ind w:left="709" w:hanging="709"/>
        <w:jc w:val="both"/>
        <w:rPr>
          <w:rFonts w:eastAsia="Times New Roman" w:cs="Times New Roman"/>
          <w:lang w:eastAsia="ar-SA"/>
        </w:rPr>
      </w:pPr>
      <w:r w:rsidRPr="009B681D">
        <w:rPr>
          <w:rFonts w:eastAsia="Times New Roman" w:cs="Times New Roman"/>
          <w:lang w:eastAsia="ar-SA"/>
        </w:rPr>
        <w:t>(3)</w:t>
      </w:r>
      <w:r w:rsidRPr="009B681D">
        <w:rPr>
          <w:rFonts w:eastAsia="Times New Roman" w:cs="Times New Roman"/>
          <w:lang w:eastAsia="ar-SA"/>
        </w:rPr>
        <w:tab/>
        <w:t>A mindenkori éves költségvetés terhére, éven túli kötelezettséget jelentő kiadást kizárólag a Képviselő-testület vállalhat.</w:t>
      </w:r>
    </w:p>
    <w:p w14:paraId="530F4626" w14:textId="77777777" w:rsidR="009B681D" w:rsidRPr="009B681D" w:rsidRDefault="009B681D" w:rsidP="009B681D">
      <w:pPr>
        <w:suppressAutoHyphens/>
        <w:rPr>
          <w:rFonts w:eastAsia="Times New Roman" w:cs="Times New Roman"/>
          <w:b/>
          <w:lang w:eastAsia="ar-SA"/>
        </w:rPr>
      </w:pPr>
    </w:p>
    <w:p w14:paraId="0C0305DC" w14:textId="5161031F" w:rsidR="009B681D" w:rsidRPr="005D27E4" w:rsidRDefault="009B681D" w:rsidP="005D27E4">
      <w:pPr>
        <w:pStyle w:val="Listaszerbekezds"/>
        <w:numPr>
          <w:ilvl w:val="0"/>
          <w:numId w:val="11"/>
        </w:numPr>
        <w:suppressAutoHyphens/>
        <w:jc w:val="center"/>
        <w:rPr>
          <w:rFonts w:eastAsia="Times New Roman" w:cs="Times New Roman"/>
          <w:b/>
          <w:lang w:eastAsia="ar-SA"/>
        </w:rPr>
      </w:pPr>
      <w:r w:rsidRPr="005D27E4">
        <w:rPr>
          <w:rFonts w:eastAsia="Times New Roman" w:cs="Times New Roman"/>
          <w:b/>
          <w:lang w:eastAsia="ar-SA"/>
        </w:rPr>
        <w:t>§</w:t>
      </w:r>
    </w:p>
    <w:p w14:paraId="4B35288A" w14:textId="77777777" w:rsidR="005D27E4" w:rsidRPr="005D27E4" w:rsidRDefault="005D27E4" w:rsidP="005D27E4">
      <w:pPr>
        <w:suppressAutoHyphens/>
        <w:rPr>
          <w:rFonts w:eastAsia="Times New Roman" w:cs="Times New Roman"/>
          <w:b/>
          <w:lang w:eastAsia="ar-SA"/>
        </w:rPr>
      </w:pPr>
    </w:p>
    <w:p w14:paraId="6B048B88" w14:textId="77777777" w:rsidR="009B681D" w:rsidRPr="009B681D" w:rsidRDefault="009B681D" w:rsidP="009B681D">
      <w:pPr>
        <w:suppressAutoHyphens/>
        <w:ind w:left="709" w:hanging="709"/>
        <w:jc w:val="both"/>
        <w:rPr>
          <w:rFonts w:eastAsia="Times New Roman" w:cs="Times New Roman"/>
          <w:lang w:eastAsia="ar-SA"/>
        </w:rPr>
      </w:pPr>
      <w:r w:rsidRPr="009B681D">
        <w:rPr>
          <w:rFonts w:eastAsia="Times New Roman" w:cs="Times New Roman"/>
          <w:lang w:eastAsia="ar-SA"/>
        </w:rPr>
        <w:t>(1)</w:t>
      </w:r>
      <w:r w:rsidRPr="009B681D">
        <w:rPr>
          <w:rFonts w:eastAsia="Times New Roman" w:cs="Times New Roman"/>
          <w:lang w:eastAsia="ar-SA"/>
        </w:rPr>
        <w:tab/>
        <w:t>A Képviselő-testület a jóváhagyott költségvetésen belül az alábbi esetekben biztosít előirányzat-változtatási jogot a Polgármesternek:</w:t>
      </w:r>
    </w:p>
    <w:p w14:paraId="2869CC9B" w14:textId="77777777" w:rsidR="009B681D" w:rsidRPr="009B681D" w:rsidRDefault="009B681D" w:rsidP="009B681D">
      <w:pPr>
        <w:numPr>
          <w:ilvl w:val="0"/>
          <w:numId w:val="5"/>
        </w:numPr>
        <w:tabs>
          <w:tab w:val="left" w:pos="-1594"/>
          <w:tab w:val="left" w:pos="993"/>
        </w:tabs>
        <w:suppressAutoHyphens/>
        <w:ind w:hanging="11"/>
        <w:jc w:val="both"/>
        <w:rPr>
          <w:rFonts w:eastAsia="Times New Roman" w:cs="Times New Roman"/>
          <w:lang w:eastAsia="ar-SA"/>
        </w:rPr>
      </w:pPr>
      <w:r w:rsidRPr="009B681D">
        <w:rPr>
          <w:rFonts w:eastAsia="Times New Roman" w:cs="Times New Roman"/>
          <w:lang w:eastAsia="ar-SA"/>
        </w:rPr>
        <w:t xml:space="preserve">a külön döntést nem igénylő központi pótelőirányzatok, lemondások, valamint a terven felül, meghatározott céllal átvett pénzeszközök </w:t>
      </w:r>
      <w:proofErr w:type="spellStart"/>
      <w:r w:rsidRPr="009B681D">
        <w:rPr>
          <w:rFonts w:eastAsia="Times New Roman" w:cs="Times New Roman"/>
          <w:lang w:eastAsia="ar-SA"/>
        </w:rPr>
        <w:t>előirányzatosítása</w:t>
      </w:r>
      <w:proofErr w:type="spellEnd"/>
      <w:r w:rsidRPr="009B681D">
        <w:rPr>
          <w:rFonts w:eastAsia="Times New Roman" w:cs="Times New Roman"/>
          <w:lang w:eastAsia="ar-SA"/>
        </w:rPr>
        <w:t>,</w:t>
      </w:r>
    </w:p>
    <w:p w14:paraId="7DDB14DF" w14:textId="77777777" w:rsidR="009B681D" w:rsidRPr="009B681D" w:rsidRDefault="009B681D" w:rsidP="009B681D">
      <w:pPr>
        <w:numPr>
          <w:ilvl w:val="0"/>
          <w:numId w:val="5"/>
        </w:numPr>
        <w:tabs>
          <w:tab w:val="left" w:pos="-1980"/>
          <w:tab w:val="left" w:pos="-284"/>
          <w:tab w:val="num" w:pos="993"/>
        </w:tabs>
        <w:suppressAutoHyphens/>
        <w:ind w:hanging="11"/>
        <w:jc w:val="both"/>
        <w:rPr>
          <w:rFonts w:eastAsia="Times New Roman" w:cs="Times New Roman"/>
          <w:lang w:eastAsia="ar-SA"/>
        </w:rPr>
      </w:pPr>
      <w:r w:rsidRPr="009B681D">
        <w:rPr>
          <w:rFonts w:eastAsia="Times New Roman" w:cs="Times New Roman"/>
          <w:lang w:eastAsia="ar-SA"/>
        </w:rPr>
        <w:t>a külön döntést nem igénylő központi pótelőirányzatok, lemondások, valamint a terven felül, meghatározott céllal átvett pénzeszközök, melyek átcsoportosítása az önkormányzat felügyelete alá tartozó intézmények részére történő előirányzat módosítások tekintetében,</w:t>
      </w:r>
    </w:p>
    <w:p w14:paraId="58BCA28D" w14:textId="77777777" w:rsidR="009B681D" w:rsidRPr="009B681D" w:rsidRDefault="009B681D" w:rsidP="009B681D">
      <w:pPr>
        <w:numPr>
          <w:ilvl w:val="0"/>
          <w:numId w:val="5"/>
        </w:numPr>
        <w:tabs>
          <w:tab w:val="left" w:pos="-284"/>
          <w:tab w:val="num" w:pos="993"/>
        </w:tabs>
        <w:suppressAutoHyphens/>
        <w:ind w:hanging="11"/>
        <w:jc w:val="both"/>
        <w:rPr>
          <w:rFonts w:eastAsia="Times New Roman" w:cs="Times New Roman"/>
          <w:lang w:eastAsia="ar-SA"/>
        </w:rPr>
      </w:pPr>
      <w:r w:rsidRPr="009B681D">
        <w:rPr>
          <w:rFonts w:eastAsia="Times New Roman" w:cs="Times New Roman"/>
          <w:lang w:eastAsia="ar-SA"/>
        </w:rPr>
        <w:t xml:space="preserve">a rendelet mellékletét képező 12. számú mellékletben jóváhagyott „Polgármesteri keret” jogcímek feladatra történő átcsoportosítása miatti előirányzat módosítások tekintetében, </w:t>
      </w:r>
    </w:p>
    <w:p w14:paraId="57B4D8A8" w14:textId="77777777" w:rsidR="009B681D" w:rsidRPr="009B681D" w:rsidRDefault="009B681D" w:rsidP="009B681D">
      <w:pPr>
        <w:numPr>
          <w:ilvl w:val="0"/>
          <w:numId w:val="5"/>
        </w:numPr>
        <w:tabs>
          <w:tab w:val="left" w:pos="-284"/>
          <w:tab w:val="num" w:pos="993"/>
        </w:tabs>
        <w:suppressAutoHyphens/>
        <w:ind w:hanging="11"/>
        <w:jc w:val="both"/>
        <w:rPr>
          <w:rFonts w:eastAsia="Times New Roman" w:cs="Times New Roman"/>
          <w:lang w:eastAsia="ar-SA"/>
        </w:rPr>
      </w:pPr>
      <w:r w:rsidRPr="009B681D">
        <w:rPr>
          <w:rFonts w:eastAsia="Times New Roman" w:cs="Times New Roman"/>
          <w:lang w:eastAsia="ar-SA"/>
        </w:rPr>
        <w:t>a rendelet mellékletét képező 12. számú mellékletben a bizottságok részére jóváhagyott pénzügyi keretek – az adott bizottság döntése alapján - feladatra történő átcsoportosítása miatti előirányzat módosítások tekintetében,</w:t>
      </w:r>
    </w:p>
    <w:p w14:paraId="4FE89247" w14:textId="77777777" w:rsidR="009B681D" w:rsidRPr="009B681D" w:rsidRDefault="009B681D" w:rsidP="009B681D">
      <w:pPr>
        <w:numPr>
          <w:ilvl w:val="0"/>
          <w:numId w:val="5"/>
        </w:numPr>
        <w:tabs>
          <w:tab w:val="left" w:pos="-284"/>
          <w:tab w:val="num" w:pos="993"/>
        </w:tabs>
        <w:suppressAutoHyphens/>
        <w:ind w:hanging="11"/>
        <w:jc w:val="both"/>
        <w:rPr>
          <w:rFonts w:eastAsia="Times New Roman" w:cs="Times New Roman"/>
          <w:lang w:eastAsia="ar-SA"/>
        </w:rPr>
      </w:pPr>
      <w:r w:rsidRPr="009B681D">
        <w:rPr>
          <w:rFonts w:eastAsia="Times New Roman" w:cs="Times New Roman"/>
          <w:lang w:eastAsia="ar-SA"/>
        </w:rPr>
        <w:t>a rendelet dologi előirányzatai között megtervezett és jóváhagyott „Körzetfejlesztési támogatás” jogcímek – az adott körzet képviselőjének kezdeményezése alapján – egyéb feladatra (egyéb kiemelt előirányzatra) történő átcsoportosítása miatti előirányzat módosítások tekintetében,</w:t>
      </w:r>
    </w:p>
    <w:p w14:paraId="28408131" w14:textId="77777777" w:rsidR="009B681D" w:rsidRPr="009B681D" w:rsidRDefault="009B681D" w:rsidP="009B681D">
      <w:pPr>
        <w:numPr>
          <w:ilvl w:val="0"/>
          <w:numId w:val="5"/>
        </w:numPr>
        <w:tabs>
          <w:tab w:val="left" w:pos="-284"/>
          <w:tab w:val="num" w:pos="993"/>
        </w:tabs>
        <w:suppressAutoHyphens/>
        <w:ind w:hanging="11"/>
        <w:jc w:val="both"/>
        <w:rPr>
          <w:rFonts w:eastAsia="Times New Roman" w:cs="Times New Roman"/>
          <w:lang w:eastAsia="ar-SA"/>
        </w:rPr>
      </w:pPr>
      <w:bookmarkStart w:id="0" w:name="_Hlk33448896"/>
      <w:r w:rsidRPr="009B681D">
        <w:rPr>
          <w:rFonts w:eastAsia="Times New Roman" w:cs="Times New Roman"/>
          <w:lang w:eastAsia="ar-SA"/>
        </w:rPr>
        <w:t xml:space="preserve">a rendelet 12. számú mellékletében szereplő előirányzatok között megtervezett és jóváhagyott „Alpolgármesteri keret” jogcím – a humán területért és a gazdasági műszaki területért felelős </w:t>
      </w:r>
      <w:r w:rsidRPr="009B681D">
        <w:rPr>
          <w:rFonts w:eastAsia="Times New Roman" w:cs="Times New Roman"/>
          <w:lang w:eastAsia="ar-SA"/>
        </w:rPr>
        <w:lastRenderedPageBreak/>
        <w:t>alpolgármesterek kezdeményezése alapján azonos mértékű előirányzat erejéig - egyéb feladatra (egyéb kiemelt előirányzatra) történő átcsoportosítása miatti előirányzat módosítások tekintetében</w:t>
      </w:r>
      <w:bookmarkEnd w:id="0"/>
      <w:r w:rsidRPr="009B681D">
        <w:rPr>
          <w:rFonts w:eastAsia="Times New Roman" w:cs="Times New Roman"/>
          <w:lang w:eastAsia="ar-SA"/>
        </w:rPr>
        <w:t>,</w:t>
      </w:r>
    </w:p>
    <w:p w14:paraId="4DA8EEA5" w14:textId="77777777" w:rsidR="009B681D" w:rsidRPr="009B681D" w:rsidRDefault="009B681D" w:rsidP="009B681D">
      <w:pPr>
        <w:numPr>
          <w:ilvl w:val="0"/>
          <w:numId w:val="5"/>
        </w:numPr>
        <w:tabs>
          <w:tab w:val="left" w:pos="-284"/>
          <w:tab w:val="num" w:pos="993"/>
        </w:tabs>
        <w:suppressAutoHyphens/>
        <w:ind w:hanging="11"/>
        <w:jc w:val="both"/>
        <w:rPr>
          <w:rFonts w:eastAsia="Times New Roman" w:cs="Times New Roman"/>
          <w:lang w:eastAsia="ar-SA"/>
        </w:rPr>
      </w:pPr>
      <w:r w:rsidRPr="009B681D">
        <w:rPr>
          <w:rFonts w:eastAsia="Times New Roman" w:cs="Times New Roman"/>
          <w:lang w:eastAsia="ar-SA"/>
        </w:rPr>
        <w:t>a rendelet 12. számú mellékletében szereplő előirányzatok között megtervezett és jóváhagyott „Sportegyesületek, sportszakosztályok támogatása” és a „Sportfejlesztések – önrész” jogcímek – a humán területért felelős alpolgármester kezdeményezése alapján - egyéb feladatra (egyéb kiemelt előirányzatra) történő átcsoportosítása miatti előirányzat módosítások tekintetében</w:t>
      </w:r>
    </w:p>
    <w:p w14:paraId="64D81278" w14:textId="77777777" w:rsidR="009B681D" w:rsidRPr="009B681D" w:rsidRDefault="009B681D" w:rsidP="009B681D">
      <w:pPr>
        <w:numPr>
          <w:ilvl w:val="0"/>
          <w:numId w:val="5"/>
        </w:numPr>
        <w:tabs>
          <w:tab w:val="left" w:pos="-284"/>
          <w:tab w:val="num" w:pos="993"/>
        </w:tabs>
        <w:suppressAutoHyphens/>
        <w:ind w:hanging="11"/>
        <w:jc w:val="both"/>
        <w:rPr>
          <w:rFonts w:eastAsia="Times New Roman" w:cs="Times New Roman"/>
          <w:lang w:eastAsia="ar-SA"/>
        </w:rPr>
      </w:pPr>
      <w:r w:rsidRPr="009B681D">
        <w:rPr>
          <w:rFonts w:eastAsia="Times New Roman" w:cs="Times New Roman"/>
          <w:lang w:eastAsia="ar-SA"/>
        </w:rPr>
        <w:t>a rendelet 12. számú mellékletében szereplő előirányzatok között megtervezett és jóváhagyott „Klímavédelmi cselekvési intézkedések” jogcím – a gazdasági műszaki területért felelős alpolgármester kezdeményezése alapján - egyéb feladatra (egyéb kiemelt előirányzatra) történő átcsoportosítása miatti előirányzat módosítások tekintetében</w:t>
      </w:r>
    </w:p>
    <w:p w14:paraId="50498053" w14:textId="77777777" w:rsidR="009B681D" w:rsidRPr="009B681D" w:rsidRDefault="009B681D" w:rsidP="009B681D">
      <w:pPr>
        <w:numPr>
          <w:ilvl w:val="0"/>
          <w:numId w:val="5"/>
        </w:numPr>
        <w:tabs>
          <w:tab w:val="left" w:pos="-284"/>
          <w:tab w:val="num" w:pos="993"/>
        </w:tabs>
        <w:suppressAutoHyphens/>
        <w:ind w:hanging="11"/>
        <w:jc w:val="both"/>
        <w:rPr>
          <w:rFonts w:eastAsia="Times New Roman" w:cs="Times New Roman"/>
          <w:lang w:eastAsia="ar-SA"/>
        </w:rPr>
      </w:pPr>
      <w:r w:rsidRPr="009B681D">
        <w:rPr>
          <w:rFonts w:eastAsia="Times New Roman" w:cs="Times New Roman"/>
          <w:lang w:eastAsia="ar-SA"/>
        </w:rPr>
        <w:t>az e rendelet felhatalmazása alapján a 10.§-ban szereplő előirányzat (ide nem értve a bizottságok pénzügyi kereteit) felhasználási jogkörrel rendelkezők (Polgármester, Alpolgármester, bizottság) döntéseinek végrehajtásához kapcsolódó előirányzat módosítások tekintetében,</w:t>
      </w:r>
    </w:p>
    <w:p w14:paraId="2ECCDE39" w14:textId="77777777" w:rsidR="009B681D" w:rsidRPr="009B681D" w:rsidRDefault="009B681D" w:rsidP="009B681D">
      <w:pPr>
        <w:ind w:left="709" w:hanging="709"/>
        <w:jc w:val="both"/>
        <w:rPr>
          <w:rFonts w:eastAsia="Times New Roman" w:cs="Times New Roman"/>
          <w:lang w:eastAsia="ar-SA"/>
        </w:rPr>
      </w:pPr>
      <w:r w:rsidRPr="009B681D">
        <w:rPr>
          <w:rFonts w:eastAsia="Times New Roman" w:cs="Times New Roman"/>
          <w:lang w:eastAsia="ar-SA"/>
        </w:rPr>
        <w:t xml:space="preserve"> (2)</w:t>
      </w:r>
      <w:r w:rsidRPr="009B681D">
        <w:rPr>
          <w:rFonts w:eastAsia="Times New Roman" w:cs="Times New Roman"/>
          <w:lang w:eastAsia="ar-SA"/>
        </w:rPr>
        <w:tab/>
        <w:t>A 8. §-ban foglalt átruházott hatáskörben végrehajtott előirányzat változtatásokról a döntést hozók - a költségvetési rendelet féléves és éves módosítását megelőzően - a Képviselő-testület előtt- kötelesek beszámolni.</w:t>
      </w:r>
    </w:p>
    <w:p w14:paraId="04760408" w14:textId="77777777" w:rsidR="009B681D" w:rsidRPr="009B681D" w:rsidRDefault="009B681D" w:rsidP="009B681D">
      <w:pPr>
        <w:tabs>
          <w:tab w:val="left" w:pos="-284"/>
        </w:tabs>
        <w:suppressAutoHyphens/>
        <w:jc w:val="both"/>
        <w:rPr>
          <w:rFonts w:eastAsia="Times New Roman" w:cs="Times New Roman"/>
          <w:shd w:val="clear" w:color="auto" w:fill="FF0000"/>
          <w:lang w:eastAsia="ar-SA"/>
        </w:rPr>
      </w:pPr>
    </w:p>
    <w:p w14:paraId="3E8559C8" w14:textId="08353DAE" w:rsidR="009B681D" w:rsidRPr="005D27E4" w:rsidRDefault="005D27E4" w:rsidP="005D27E4">
      <w:pPr>
        <w:pStyle w:val="Listaszerbekezds"/>
        <w:numPr>
          <w:ilvl w:val="0"/>
          <w:numId w:val="11"/>
        </w:numPr>
        <w:tabs>
          <w:tab w:val="left" w:pos="1134"/>
        </w:tabs>
        <w:suppressAutoHyphens/>
        <w:jc w:val="center"/>
        <w:rPr>
          <w:rFonts w:eastAsia="Times New Roman" w:cs="Times New Roman"/>
          <w:b/>
          <w:lang w:eastAsia="ar-SA"/>
        </w:rPr>
      </w:pPr>
      <w:r w:rsidRPr="005D27E4">
        <w:rPr>
          <w:rFonts w:eastAsia="Times New Roman" w:cs="Times New Roman"/>
          <w:b/>
          <w:lang w:eastAsia="ar-SA"/>
        </w:rPr>
        <w:t>§</w:t>
      </w:r>
    </w:p>
    <w:p w14:paraId="1CD2344F" w14:textId="77777777" w:rsidR="009B681D" w:rsidRPr="009B681D" w:rsidRDefault="009B681D" w:rsidP="009B681D">
      <w:pPr>
        <w:keepNext/>
        <w:tabs>
          <w:tab w:val="num" w:pos="432"/>
        </w:tabs>
        <w:suppressAutoHyphens/>
        <w:ind w:left="432" w:hanging="432"/>
        <w:jc w:val="center"/>
        <w:outlineLvl w:val="0"/>
        <w:rPr>
          <w:rFonts w:eastAsia="Arial Unicode MS" w:cs="Times New Roman"/>
          <w:b/>
          <w:bCs/>
          <w:lang w:eastAsia="ar-SA"/>
        </w:rPr>
      </w:pPr>
      <w:r w:rsidRPr="009B681D">
        <w:rPr>
          <w:rFonts w:eastAsia="Arial Unicode MS" w:cs="Times New Roman"/>
          <w:b/>
          <w:bCs/>
          <w:lang w:eastAsia="ar-SA"/>
        </w:rPr>
        <w:t>Előirányzat felhasználási, felosztási jogkörök</w:t>
      </w:r>
    </w:p>
    <w:p w14:paraId="472D8EB2" w14:textId="77777777" w:rsidR="009B681D" w:rsidRPr="009B681D" w:rsidRDefault="009B681D" w:rsidP="009B681D">
      <w:pPr>
        <w:tabs>
          <w:tab w:val="left" w:pos="-284"/>
          <w:tab w:val="left" w:pos="0"/>
        </w:tabs>
        <w:suppressAutoHyphens/>
        <w:jc w:val="both"/>
        <w:rPr>
          <w:rFonts w:eastAsia="Times New Roman" w:cs="Times New Roman"/>
          <w:lang w:eastAsia="ar-SA"/>
        </w:rPr>
      </w:pPr>
    </w:p>
    <w:p w14:paraId="39C80DE5" w14:textId="77777777" w:rsidR="009B681D" w:rsidRPr="009B681D" w:rsidRDefault="009B681D" w:rsidP="009B681D">
      <w:pPr>
        <w:suppressAutoHyphens/>
        <w:ind w:left="709" w:hanging="709"/>
        <w:jc w:val="both"/>
        <w:rPr>
          <w:rFonts w:eastAsia="Times New Roman" w:cs="Times New Roman"/>
          <w:lang w:eastAsia="ar-SA"/>
        </w:rPr>
      </w:pPr>
      <w:r w:rsidRPr="009B681D">
        <w:rPr>
          <w:rFonts w:eastAsia="Times New Roman" w:cs="Times New Roman"/>
          <w:lang w:eastAsia="ar-SA"/>
        </w:rPr>
        <w:t>(1)</w:t>
      </w:r>
      <w:r w:rsidRPr="009B681D">
        <w:rPr>
          <w:rFonts w:eastAsia="Times New Roman" w:cs="Times New Roman"/>
          <w:lang w:eastAsia="ar-SA"/>
        </w:rPr>
        <w:tab/>
        <w:t>A Képviselő-testület az egyes keretek és társadalmi civil szervezetek és önszerveződések támogatására tervezett előirányzatok felhasználásáról, felosztásáról az alábbiak szerint rendelkezik:</w:t>
      </w:r>
    </w:p>
    <w:p w14:paraId="4AC9CBC1" w14:textId="77777777" w:rsidR="009B681D" w:rsidRPr="009B681D" w:rsidRDefault="009B681D" w:rsidP="009B681D">
      <w:pPr>
        <w:numPr>
          <w:ilvl w:val="0"/>
          <w:numId w:val="7"/>
        </w:numPr>
        <w:tabs>
          <w:tab w:val="left" w:pos="-1980"/>
          <w:tab w:val="left" w:pos="-284"/>
          <w:tab w:val="num" w:pos="1134"/>
        </w:tabs>
        <w:suppressAutoHyphens/>
        <w:ind w:left="1134" w:hanging="425"/>
        <w:jc w:val="both"/>
        <w:rPr>
          <w:rFonts w:eastAsia="Times New Roman" w:cs="Times New Roman"/>
          <w:lang w:eastAsia="ar-SA"/>
        </w:rPr>
      </w:pPr>
      <w:r w:rsidRPr="009B681D">
        <w:rPr>
          <w:rFonts w:eastAsia="Times New Roman" w:cs="Times New Roman"/>
          <w:bCs/>
          <w:lang w:eastAsia="ar-SA"/>
        </w:rPr>
        <w:t>a Humánügyi Bizottság rendelkezik felhasználási, felosztási jogkörrel az</w:t>
      </w:r>
      <w:r w:rsidRPr="009B681D">
        <w:rPr>
          <w:rFonts w:eastAsia="Times New Roman" w:cs="Times New Roman"/>
          <w:lang w:eastAsia="ar-SA"/>
        </w:rPr>
        <w:t xml:space="preserve"> e rendelet 10. és 12. számú mellékletben szereplő alábbi jogcímek tekintetében:</w:t>
      </w:r>
    </w:p>
    <w:p w14:paraId="3A9A827B" w14:textId="77777777" w:rsidR="009B681D" w:rsidRPr="009B681D" w:rsidRDefault="009B681D" w:rsidP="009B681D">
      <w:pPr>
        <w:numPr>
          <w:ilvl w:val="0"/>
          <w:numId w:val="4"/>
        </w:numPr>
        <w:tabs>
          <w:tab w:val="left" w:pos="-1980"/>
          <w:tab w:val="left" w:pos="-284"/>
        </w:tabs>
        <w:suppressAutoHyphens/>
        <w:jc w:val="both"/>
        <w:rPr>
          <w:rFonts w:eastAsia="Times New Roman" w:cs="Times New Roman"/>
          <w:bCs/>
          <w:lang w:eastAsia="ar-SA"/>
        </w:rPr>
      </w:pPr>
      <w:r w:rsidRPr="009B681D">
        <w:rPr>
          <w:rFonts w:eastAsia="Times New Roman" w:cs="Times New Roman"/>
          <w:bCs/>
          <w:lang w:eastAsia="ar-SA"/>
        </w:rPr>
        <w:t xml:space="preserve">a „Humánügyi Bizottság pénzügyi kerete”, </w:t>
      </w:r>
    </w:p>
    <w:p w14:paraId="548C7A94" w14:textId="77777777" w:rsidR="009B681D" w:rsidRPr="009B681D" w:rsidRDefault="009B681D" w:rsidP="009B681D">
      <w:pPr>
        <w:numPr>
          <w:ilvl w:val="0"/>
          <w:numId w:val="4"/>
        </w:numPr>
        <w:tabs>
          <w:tab w:val="left" w:pos="-1980"/>
          <w:tab w:val="left" w:pos="-284"/>
        </w:tabs>
        <w:suppressAutoHyphens/>
        <w:jc w:val="both"/>
        <w:rPr>
          <w:rFonts w:eastAsia="Times New Roman" w:cs="Times New Roman"/>
          <w:bCs/>
          <w:lang w:eastAsia="ar-SA"/>
        </w:rPr>
      </w:pPr>
      <w:r w:rsidRPr="009B681D">
        <w:rPr>
          <w:rFonts w:eastAsia="Times New Roman" w:cs="Times New Roman"/>
          <w:bCs/>
          <w:lang w:eastAsia="ar-SA"/>
        </w:rPr>
        <w:t xml:space="preserve">a „Civil szervezetek támogatása”, </w:t>
      </w:r>
    </w:p>
    <w:p w14:paraId="2C476E10" w14:textId="77777777" w:rsidR="009B681D" w:rsidRPr="009B681D" w:rsidRDefault="009B681D" w:rsidP="009B681D">
      <w:pPr>
        <w:numPr>
          <w:ilvl w:val="0"/>
          <w:numId w:val="4"/>
        </w:numPr>
        <w:tabs>
          <w:tab w:val="left" w:pos="-1980"/>
          <w:tab w:val="left" w:pos="-284"/>
        </w:tabs>
        <w:suppressAutoHyphens/>
        <w:jc w:val="both"/>
        <w:rPr>
          <w:rFonts w:eastAsia="Times New Roman" w:cs="Times New Roman"/>
          <w:bCs/>
          <w:lang w:eastAsia="ar-SA"/>
        </w:rPr>
      </w:pPr>
      <w:r w:rsidRPr="009B681D">
        <w:rPr>
          <w:rFonts w:eastAsia="Times New Roman" w:cs="Times New Roman"/>
          <w:bCs/>
          <w:lang w:eastAsia="ar-SA"/>
        </w:rPr>
        <w:t>a „Gödi művészet támogatása”</w:t>
      </w:r>
    </w:p>
    <w:p w14:paraId="4B561DAD" w14:textId="77777777" w:rsidR="009B681D" w:rsidRPr="009B681D" w:rsidRDefault="009B681D" w:rsidP="009B681D">
      <w:pPr>
        <w:numPr>
          <w:ilvl w:val="0"/>
          <w:numId w:val="7"/>
        </w:numPr>
        <w:tabs>
          <w:tab w:val="left" w:pos="-1980"/>
          <w:tab w:val="left" w:pos="-284"/>
        </w:tabs>
        <w:suppressAutoHyphens/>
        <w:ind w:left="1134" w:hanging="425"/>
        <w:jc w:val="both"/>
        <w:rPr>
          <w:rFonts w:eastAsia="Times New Roman" w:cs="Times New Roman"/>
          <w:lang w:eastAsia="ar-SA"/>
        </w:rPr>
      </w:pPr>
      <w:r w:rsidRPr="009B681D">
        <w:rPr>
          <w:rFonts w:eastAsia="Times New Roman" w:cs="Times New Roman"/>
          <w:bCs/>
          <w:lang w:eastAsia="ar-SA"/>
        </w:rPr>
        <w:t xml:space="preserve">a </w:t>
      </w:r>
      <w:r w:rsidRPr="009B681D">
        <w:rPr>
          <w:rFonts w:eastAsia="Times New Roman" w:cs="Times New Roman"/>
          <w:bCs/>
        </w:rPr>
        <w:t xml:space="preserve">Pénzügyi Ellenőrző, Közbeszerzési és Jogi </w:t>
      </w:r>
      <w:r w:rsidRPr="009B681D">
        <w:rPr>
          <w:rFonts w:eastAsia="Times New Roman" w:cs="Times New Roman"/>
          <w:bCs/>
          <w:lang w:eastAsia="ar-SA"/>
        </w:rPr>
        <w:t>Bizottság rendelkezik felhasználási, felosztási jogkörrel az</w:t>
      </w:r>
      <w:r w:rsidRPr="009B681D">
        <w:rPr>
          <w:rFonts w:eastAsia="Times New Roman" w:cs="Times New Roman"/>
          <w:lang w:eastAsia="ar-SA"/>
        </w:rPr>
        <w:t xml:space="preserve"> e rendelet 12. számú mellékletében szereplő alábbi jogcímek tekintetében:</w:t>
      </w:r>
    </w:p>
    <w:p w14:paraId="41BD42B9" w14:textId="77777777" w:rsidR="009B681D" w:rsidRPr="009B681D" w:rsidRDefault="009B681D" w:rsidP="009B681D">
      <w:pPr>
        <w:numPr>
          <w:ilvl w:val="0"/>
          <w:numId w:val="4"/>
        </w:numPr>
        <w:tabs>
          <w:tab w:val="left" w:pos="-1980"/>
          <w:tab w:val="left" w:pos="-284"/>
        </w:tabs>
        <w:suppressAutoHyphens/>
        <w:jc w:val="both"/>
        <w:rPr>
          <w:rFonts w:eastAsia="Times New Roman" w:cs="Times New Roman"/>
          <w:bCs/>
          <w:lang w:eastAsia="ar-SA"/>
        </w:rPr>
      </w:pPr>
      <w:r w:rsidRPr="009B681D">
        <w:rPr>
          <w:rFonts w:eastAsia="Times New Roman" w:cs="Times New Roman"/>
          <w:bCs/>
          <w:lang w:eastAsia="ar-SA"/>
        </w:rPr>
        <w:t>a „</w:t>
      </w:r>
      <w:r w:rsidRPr="009B681D">
        <w:rPr>
          <w:rFonts w:eastAsia="Times New Roman" w:cs="Times New Roman"/>
          <w:bCs/>
        </w:rPr>
        <w:t>Pénzügyi Ellenőrző, Közbeszerzési és Jogi Bizottság</w:t>
      </w:r>
      <w:r w:rsidRPr="009B681D">
        <w:rPr>
          <w:rFonts w:eastAsia="Times New Roman" w:cs="Times New Roman"/>
          <w:bCs/>
          <w:lang w:eastAsia="ar-SA"/>
        </w:rPr>
        <w:t xml:space="preserve"> pénzügyi kerete”,</w:t>
      </w:r>
    </w:p>
    <w:p w14:paraId="14B59AFC" w14:textId="77777777" w:rsidR="009B681D" w:rsidRPr="009B681D" w:rsidRDefault="009B681D" w:rsidP="009B681D">
      <w:pPr>
        <w:numPr>
          <w:ilvl w:val="0"/>
          <w:numId w:val="7"/>
        </w:numPr>
        <w:tabs>
          <w:tab w:val="left" w:pos="-1980"/>
          <w:tab w:val="left" w:pos="-284"/>
          <w:tab w:val="num" w:pos="1134"/>
        </w:tabs>
        <w:suppressAutoHyphens/>
        <w:ind w:left="1134" w:hanging="425"/>
        <w:jc w:val="both"/>
        <w:rPr>
          <w:rFonts w:eastAsia="Times New Roman" w:cs="Times New Roman"/>
          <w:lang w:eastAsia="ar-SA"/>
        </w:rPr>
      </w:pPr>
      <w:r w:rsidRPr="009B681D">
        <w:rPr>
          <w:rFonts w:eastAsia="Times New Roman" w:cs="Times New Roman"/>
          <w:bCs/>
          <w:lang w:eastAsia="ar-SA"/>
        </w:rPr>
        <w:t>a Városfejlesztési és Környezetvédelmi Bizottság rendelkezik felhasználási, felosztási jogkörrel az</w:t>
      </w:r>
      <w:r w:rsidRPr="009B681D">
        <w:rPr>
          <w:rFonts w:eastAsia="Times New Roman" w:cs="Times New Roman"/>
          <w:lang w:eastAsia="ar-SA"/>
        </w:rPr>
        <w:t xml:space="preserve"> e rendelet 9. és 12. számú mellékletében szereplő alábbi jogcímek tekintetében:</w:t>
      </w:r>
    </w:p>
    <w:p w14:paraId="16077EFB" w14:textId="77777777" w:rsidR="009B681D" w:rsidRPr="009B681D" w:rsidRDefault="009B681D" w:rsidP="009B681D">
      <w:pPr>
        <w:numPr>
          <w:ilvl w:val="0"/>
          <w:numId w:val="3"/>
        </w:numPr>
        <w:tabs>
          <w:tab w:val="left" w:pos="282"/>
        </w:tabs>
        <w:suppressAutoHyphens/>
        <w:jc w:val="both"/>
        <w:rPr>
          <w:rFonts w:eastAsia="Times New Roman" w:cs="Times New Roman"/>
          <w:bCs/>
          <w:lang w:eastAsia="ar-SA"/>
        </w:rPr>
      </w:pPr>
      <w:r w:rsidRPr="009B681D">
        <w:rPr>
          <w:rFonts w:eastAsia="Times New Roman" w:cs="Times New Roman"/>
          <w:lang w:eastAsia="ar-SA"/>
        </w:rPr>
        <w:t xml:space="preserve">a </w:t>
      </w:r>
      <w:bookmarkStart w:id="1" w:name="_Hlk33108994"/>
      <w:r w:rsidRPr="009B681D">
        <w:rPr>
          <w:rFonts w:eastAsia="Times New Roman" w:cs="Times New Roman"/>
          <w:bCs/>
          <w:lang w:eastAsia="ar-SA"/>
        </w:rPr>
        <w:t>„Városfejlesztési és Környezetvédelmi Bizottság pénzügyi kerete”</w:t>
      </w:r>
      <w:bookmarkEnd w:id="1"/>
      <w:r w:rsidRPr="009B681D">
        <w:rPr>
          <w:rFonts w:eastAsia="Times New Roman" w:cs="Times New Roman"/>
          <w:bCs/>
          <w:lang w:eastAsia="ar-SA"/>
        </w:rPr>
        <w:t>,</w:t>
      </w:r>
    </w:p>
    <w:p w14:paraId="389F16F6" w14:textId="77777777" w:rsidR="009B681D" w:rsidRPr="009B681D" w:rsidRDefault="009B681D" w:rsidP="009B681D">
      <w:pPr>
        <w:numPr>
          <w:ilvl w:val="0"/>
          <w:numId w:val="3"/>
        </w:numPr>
        <w:tabs>
          <w:tab w:val="left" w:pos="282"/>
        </w:tabs>
        <w:suppressAutoHyphens/>
        <w:jc w:val="both"/>
        <w:rPr>
          <w:rFonts w:eastAsia="Times New Roman" w:cs="Times New Roman"/>
          <w:bCs/>
          <w:lang w:eastAsia="ar-SA"/>
        </w:rPr>
      </w:pPr>
      <w:r w:rsidRPr="009B681D">
        <w:rPr>
          <w:rFonts w:eastAsia="Times New Roman" w:cs="Times New Roman"/>
          <w:bCs/>
          <w:lang w:eastAsia="ar-SA"/>
        </w:rPr>
        <w:t>a „Környezetvédelmi feladatok”</w:t>
      </w:r>
    </w:p>
    <w:p w14:paraId="4A40A28C" w14:textId="77777777" w:rsidR="009B681D" w:rsidRPr="009B681D" w:rsidRDefault="009B681D" w:rsidP="009B681D">
      <w:pPr>
        <w:suppressAutoHyphens/>
        <w:jc w:val="both"/>
        <w:rPr>
          <w:rFonts w:eastAsia="Times New Roman" w:cs="Times New Roman"/>
          <w:lang w:eastAsia="ar-SA"/>
        </w:rPr>
      </w:pPr>
      <w:r w:rsidRPr="009B681D">
        <w:rPr>
          <w:rFonts w:eastAsia="Times New Roman" w:cs="Times New Roman"/>
          <w:bCs/>
          <w:lang w:eastAsia="ar-SA"/>
        </w:rPr>
        <w:t>(2)</w:t>
      </w:r>
      <w:r w:rsidRPr="009B681D">
        <w:rPr>
          <w:rFonts w:eastAsia="Times New Roman" w:cs="Times New Roman"/>
          <w:bCs/>
          <w:lang w:eastAsia="ar-SA"/>
        </w:rPr>
        <w:tab/>
      </w:r>
      <w:r w:rsidRPr="009B681D">
        <w:rPr>
          <w:rFonts w:eastAsia="Times New Roman" w:cs="Times New Roman"/>
          <w:lang w:eastAsia="ar-SA"/>
        </w:rPr>
        <w:t xml:space="preserve">A bizottsági hatáskörben nyújtható támogatásokról legkésőbb december 16-ig kell dönteni. </w:t>
      </w:r>
    </w:p>
    <w:p w14:paraId="2CA8C421" w14:textId="77777777" w:rsidR="009B681D" w:rsidRPr="009B681D" w:rsidRDefault="009B681D" w:rsidP="009B681D">
      <w:pPr>
        <w:tabs>
          <w:tab w:val="left" w:pos="-834"/>
        </w:tabs>
        <w:suppressAutoHyphens/>
        <w:ind w:left="709" w:hanging="720"/>
        <w:jc w:val="both"/>
        <w:rPr>
          <w:rFonts w:eastAsia="Times New Roman" w:cs="Times New Roman"/>
          <w:bCs/>
          <w:lang w:eastAsia="ar-SA"/>
        </w:rPr>
      </w:pPr>
      <w:r w:rsidRPr="009B681D">
        <w:rPr>
          <w:rFonts w:eastAsia="Times New Roman" w:cs="Times New Roman"/>
          <w:bCs/>
          <w:lang w:eastAsia="ar-SA"/>
        </w:rPr>
        <w:t xml:space="preserve">(3) </w:t>
      </w:r>
      <w:r w:rsidRPr="009B681D">
        <w:rPr>
          <w:rFonts w:eastAsia="Times New Roman" w:cs="Times New Roman"/>
          <w:bCs/>
          <w:lang w:eastAsia="ar-SA"/>
        </w:rPr>
        <w:tab/>
        <w:t xml:space="preserve">Alapítvány támogatására vonatkozó döntés nyomán a támogatás csak a Képviselő-testület jóváhagyásával folyósítható. </w:t>
      </w:r>
    </w:p>
    <w:p w14:paraId="6178F5B6" w14:textId="77777777" w:rsidR="009B681D" w:rsidRPr="009B681D" w:rsidRDefault="009B681D" w:rsidP="009B681D">
      <w:pPr>
        <w:suppressAutoHyphens/>
        <w:ind w:left="709" w:hanging="709"/>
        <w:jc w:val="both"/>
        <w:rPr>
          <w:rFonts w:eastAsia="Times New Roman" w:cs="Times New Roman"/>
          <w:bCs/>
          <w:lang w:eastAsia="ar-SA"/>
        </w:rPr>
      </w:pPr>
      <w:r w:rsidRPr="009B681D">
        <w:rPr>
          <w:rFonts w:eastAsia="Times New Roman" w:cs="Times New Roman"/>
          <w:bCs/>
          <w:lang w:eastAsia="ar-SA"/>
        </w:rPr>
        <w:t>(4)</w:t>
      </w:r>
      <w:r w:rsidRPr="009B681D">
        <w:rPr>
          <w:rFonts w:eastAsia="Times New Roman" w:cs="Times New Roman"/>
          <w:bCs/>
          <w:lang w:eastAsia="ar-SA"/>
        </w:rPr>
        <w:tab/>
        <w:t>A bizottsági pénzügyi keretek felett felhasználási jogkörrel rendelkezők a keretek előirányzatából tartós - éven túli - elkötelezettséggel nem járó feladatokat támogathatnak.</w:t>
      </w:r>
    </w:p>
    <w:p w14:paraId="78772B25" w14:textId="77777777" w:rsidR="009B681D" w:rsidRPr="009B681D" w:rsidRDefault="009B681D" w:rsidP="009B681D">
      <w:pPr>
        <w:tabs>
          <w:tab w:val="left" w:pos="-834"/>
        </w:tabs>
        <w:suppressAutoHyphens/>
        <w:ind w:left="709" w:hanging="720"/>
        <w:jc w:val="both"/>
        <w:rPr>
          <w:rFonts w:eastAsia="Times New Roman" w:cs="Times New Roman"/>
          <w:bCs/>
          <w:lang w:eastAsia="ar-SA"/>
        </w:rPr>
      </w:pPr>
      <w:r w:rsidRPr="009B681D">
        <w:rPr>
          <w:rFonts w:eastAsia="Times New Roman" w:cs="Times New Roman"/>
          <w:bCs/>
          <w:lang w:eastAsia="ar-SA"/>
        </w:rPr>
        <w:t>(5)</w:t>
      </w:r>
      <w:r w:rsidRPr="009B681D">
        <w:rPr>
          <w:rFonts w:eastAsia="Times New Roman" w:cs="Times New Roman"/>
          <w:bCs/>
          <w:lang w:eastAsia="ar-SA"/>
        </w:rPr>
        <w:tab/>
        <w:t>Az önkormányzat által finanszírozott vagy támogatott szervezetek, illetve magánszemélyek számára számadási kötelezettséget kell előírni a részükre céljelleggel - nem szociális ellátásként – juttatott összegek rendeltetésszerű felhasználásáról, és ehhez kapcsolódóan a számadás nem teljesítése esetére visszafizetési kötelezettséget kell előírni. A döntéshozó ellenőrizni köteles a felhasználást és a számadást. Amennyiben a finanszírozott vagy támogatott szervezet, illetve magánszemély az előírt számadási kötelezettségének határidőre nem tesz eleget, e kötelezettségének teljesítéséig további támogatását fel kell függeszteni és fel kell szólítani a támogatás visszafizetésére.</w:t>
      </w:r>
    </w:p>
    <w:p w14:paraId="2781DFEF" w14:textId="77777777" w:rsidR="009B681D" w:rsidRPr="009B681D" w:rsidRDefault="009B681D" w:rsidP="009B681D">
      <w:pPr>
        <w:keepNext/>
        <w:tabs>
          <w:tab w:val="left" w:pos="850"/>
          <w:tab w:val="left" w:pos="1134"/>
        </w:tabs>
        <w:suppressAutoHyphens/>
        <w:rPr>
          <w:rFonts w:eastAsia="Times New Roman" w:cs="Times New Roman"/>
          <w:lang w:eastAsia="ar-SA"/>
        </w:rPr>
      </w:pPr>
    </w:p>
    <w:p w14:paraId="3C78AB31" w14:textId="54635973" w:rsidR="009B681D" w:rsidRPr="005D27E4" w:rsidRDefault="009B681D" w:rsidP="005D27E4">
      <w:pPr>
        <w:pStyle w:val="Listaszerbekezds"/>
        <w:numPr>
          <w:ilvl w:val="0"/>
          <w:numId w:val="11"/>
        </w:numPr>
        <w:tabs>
          <w:tab w:val="left" w:pos="850"/>
          <w:tab w:val="left" w:pos="1134"/>
        </w:tabs>
        <w:suppressAutoHyphens/>
        <w:jc w:val="center"/>
        <w:rPr>
          <w:rFonts w:eastAsia="Times New Roman" w:cs="Times New Roman"/>
          <w:b/>
          <w:lang w:eastAsia="ar-SA"/>
        </w:rPr>
      </w:pPr>
      <w:r w:rsidRPr="005D27E4">
        <w:rPr>
          <w:rFonts w:eastAsia="Times New Roman" w:cs="Times New Roman"/>
          <w:b/>
          <w:lang w:eastAsia="ar-SA"/>
        </w:rPr>
        <w:t>§</w:t>
      </w:r>
    </w:p>
    <w:p w14:paraId="7C4C48B2" w14:textId="77777777" w:rsidR="009B681D" w:rsidRPr="009B681D" w:rsidRDefault="009B681D" w:rsidP="009B681D">
      <w:pPr>
        <w:suppressAutoHyphens/>
        <w:jc w:val="center"/>
        <w:rPr>
          <w:rFonts w:eastAsia="Times New Roman" w:cs="Times New Roman"/>
          <w:b/>
          <w:bCs/>
          <w:lang w:eastAsia="ar-SA"/>
        </w:rPr>
      </w:pPr>
      <w:r w:rsidRPr="009B681D">
        <w:rPr>
          <w:rFonts w:eastAsia="Times New Roman" w:cs="Times New Roman"/>
          <w:b/>
          <w:bCs/>
          <w:lang w:eastAsia="ar-SA"/>
        </w:rPr>
        <w:t>Előirányzat - módosítás az Önkormányzat irányítása alá tartozó intézményeknél</w:t>
      </w:r>
    </w:p>
    <w:p w14:paraId="158DC2F6" w14:textId="77777777" w:rsidR="009B681D" w:rsidRPr="009B681D" w:rsidRDefault="009B681D" w:rsidP="009B681D">
      <w:pPr>
        <w:keepNext/>
        <w:tabs>
          <w:tab w:val="left" w:pos="850"/>
          <w:tab w:val="left" w:pos="1134"/>
        </w:tabs>
        <w:suppressAutoHyphens/>
        <w:ind w:left="567" w:hanging="284"/>
        <w:jc w:val="both"/>
        <w:rPr>
          <w:rFonts w:eastAsia="Times New Roman" w:cs="Times New Roman"/>
          <w:lang w:eastAsia="ar-SA"/>
        </w:rPr>
      </w:pPr>
    </w:p>
    <w:p w14:paraId="7A7D193A" w14:textId="77777777" w:rsidR="009B681D" w:rsidRPr="009B681D" w:rsidRDefault="009B681D" w:rsidP="009B681D">
      <w:pPr>
        <w:suppressAutoHyphens/>
        <w:ind w:left="709" w:hanging="709"/>
        <w:jc w:val="both"/>
        <w:rPr>
          <w:rFonts w:eastAsia="Times New Roman" w:cs="Times New Roman"/>
          <w:bCs/>
          <w:lang w:eastAsia="ar-SA"/>
        </w:rPr>
      </w:pPr>
      <w:r w:rsidRPr="009B681D">
        <w:rPr>
          <w:rFonts w:eastAsia="Times New Roman" w:cs="Times New Roman"/>
          <w:bCs/>
          <w:lang w:eastAsia="ar-SA"/>
        </w:rPr>
        <w:t>(1)</w:t>
      </w:r>
      <w:r w:rsidRPr="009B681D">
        <w:rPr>
          <w:rFonts w:eastAsia="Times New Roman" w:cs="Times New Roman"/>
          <w:bCs/>
          <w:lang w:eastAsia="ar-SA"/>
        </w:rPr>
        <w:tab/>
        <w:t xml:space="preserve">A költségvetési szerv saját előirányzat-módosítási hatáskörben a jóváhagyott költségvetésének bevételi és kiadási főösszegét, kiemelt előirányzatait – a Képviselő-testület jóváhagyása mellett – felemelheti az eredeti, illetve a módosított (továbbiakban jóváhagyott) intézményi működési bevételi </w:t>
      </w:r>
      <w:proofErr w:type="spellStart"/>
      <w:r w:rsidRPr="009B681D">
        <w:rPr>
          <w:rFonts w:eastAsia="Times New Roman" w:cs="Times New Roman"/>
          <w:bCs/>
          <w:lang w:eastAsia="ar-SA"/>
        </w:rPr>
        <w:t>összelőirányzatot</w:t>
      </w:r>
      <w:proofErr w:type="spellEnd"/>
      <w:r w:rsidRPr="009B681D">
        <w:rPr>
          <w:rFonts w:eastAsia="Times New Roman" w:cs="Times New Roman"/>
          <w:bCs/>
          <w:lang w:eastAsia="ar-SA"/>
        </w:rPr>
        <w:t xml:space="preserve"> meghaladó többletbevételéből a (2) és (4) bekezdésekben foglaltakra figyelemmel.</w:t>
      </w:r>
    </w:p>
    <w:p w14:paraId="2C3DB950" w14:textId="77777777" w:rsidR="009B681D" w:rsidRPr="009B681D" w:rsidRDefault="009B681D" w:rsidP="009B681D">
      <w:pPr>
        <w:suppressAutoHyphens/>
        <w:ind w:left="709" w:hanging="709"/>
        <w:jc w:val="both"/>
        <w:rPr>
          <w:rFonts w:eastAsia="Times New Roman" w:cs="Times New Roman"/>
          <w:bCs/>
          <w:lang w:eastAsia="ar-SA"/>
        </w:rPr>
      </w:pPr>
      <w:r w:rsidRPr="009B681D">
        <w:rPr>
          <w:rFonts w:eastAsia="Times New Roman" w:cs="Times New Roman"/>
          <w:bCs/>
          <w:lang w:eastAsia="ar-SA"/>
        </w:rPr>
        <w:t>(2)</w:t>
      </w:r>
      <w:r w:rsidRPr="009B681D">
        <w:rPr>
          <w:rFonts w:eastAsia="Times New Roman" w:cs="Times New Roman"/>
          <w:bCs/>
          <w:lang w:eastAsia="ar-SA"/>
        </w:rPr>
        <w:tab/>
        <w:t>A végrehajtott előirányzat növelése tartós elkötelezettséggel és költségvetési támogatási igénnyel sem a költségvetési évben, sem a következő év/</w:t>
      </w:r>
      <w:proofErr w:type="spellStart"/>
      <w:r w:rsidRPr="009B681D">
        <w:rPr>
          <w:rFonts w:eastAsia="Times New Roman" w:cs="Times New Roman"/>
          <w:bCs/>
          <w:lang w:eastAsia="ar-SA"/>
        </w:rPr>
        <w:t>ek</w:t>
      </w:r>
      <w:proofErr w:type="spellEnd"/>
      <w:r w:rsidRPr="009B681D">
        <w:rPr>
          <w:rFonts w:eastAsia="Times New Roman" w:cs="Times New Roman"/>
          <w:bCs/>
          <w:lang w:eastAsia="ar-SA"/>
        </w:rPr>
        <w:t>/</w:t>
      </w:r>
      <w:proofErr w:type="spellStart"/>
      <w:r w:rsidRPr="009B681D">
        <w:rPr>
          <w:rFonts w:eastAsia="Times New Roman" w:cs="Times New Roman"/>
          <w:bCs/>
          <w:lang w:eastAsia="ar-SA"/>
        </w:rPr>
        <w:t>ben</w:t>
      </w:r>
      <w:proofErr w:type="spellEnd"/>
      <w:r w:rsidRPr="009B681D">
        <w:rPr>
          <w:rFonts w:eastAsia="Times New Roman" w:cs="Times New Roman"/>
          <w:bCs/>
          <w:lang w:eastAsia="ar-SA"/>
        </w:rPr>
        <w:t xml:space="preserve"> nem járhat. A költségvetési szerv a kiemelt előirányzatait csak e rendelet előírásai szerint módosíthatja.</w:t>
      </w:r>
    </w:p>
    <w:p w14:paraId="56FAF3A0" w14:textId="77777777" w:rsidR="009B681D" w:rsidRPr="009B681D" w:rsidRDefault="009B681D" w:rsidP="009B681D">
      <w:pPr>
        <w:suppressAutoHyphens/>
        <w:ind w:left="709" w:hanging="709"/>
        <w:jc w:val="both"/>
        <w:rPr>
          <w:rFonts w:eastAsia="Times New Roman" w:cs="Times New Roman"/>
          <w:bCs/>
          <w:lang w:eastAsia="ar-SA"/>
        </w:rPr>
      </w:pPr>
      <w:r w:rsidRPr="009B681D">
        <w:rPr>
          <w:rFonts w:eastAsia="Times New Roman" w:cs="Times New Roman"/>
          <w:bCs/>
          <w:lang w:eastAsia="ar-SA"/>
        </w:rPr>
        <w:lastRenderedPageBreak/>
        <w:t>(3)</w:t>
      </w:r>
      <w:r w:rsidRPr="009B681D">
        <w:rPr>
          <w:rFonts w:eastAsia="Times New Roman" w:cs="Times New Roman"/>
          <w:bCs/>
          <w:lang w:eastAsia="ar-SA"/>
        </w:rPr>
        <w:tab/>
        <w:t>Az önállóan működő és gazdálkodó, valamint önállóan működő költségvetési szerv saját hatáskörben a jóváhagyott működési kiemelt előirányzatain belül a részelőirányzatoktól előirányzat módosítás nélkül is eltérhet.</w:t>
      </w:r>
    </w:p>
    <w:p w14:paraId="7461187D" w14:textId="77777777" w:rsidR="009B681D" w:rsidRPr="009B681D" w:rsidRDefault="009B681D" w:rsidP="009B681D">
      <w:pPr>
        <w:suppressAutoHyphens/>
        <w:ind w:left="709" w:hanging="709"/>
        <w:jc w:val="both"/>
        <w:rPr>
          <w:rFonts w:eastAsia="Times New Roman" w:cs="Times New Roman"/>
          <w:bCs/>
          <w:lang w:eastAsia="ar-SA"/>
        </w:rPr>
      </w:pPr>
      <w:r w:rsidRPr="009B681D">
        <w:rPr>
          <w:rFonts w:eastAsia="Times New Roman" w:cs="Times New Roman"/>
          <w:bCs/>
          <w:lang w:eastAsia="ar-SA"/>
        </w:rPr>
        <w:t>(4)</w:t>
      </w:r>
      <w:r w:rsidRPr="009B681D">
        <w:rPr>
          <w:rFonts w:eastAsia="Times New Roman" w:cs="Times New Roman"/>
          <w:bCs/>
          <w:lang w:eastAsia="ar-SA"/>
        </w:rPr>
        <w:tab/>
        <w:t>Az önállóan működő költségvetési szerv az (1) bekezdés szerinti saját hatáskörű kiemelt előirányzat módosítását a meghatározott pénzügyi, gazdasági feladatainak ellátását végző önállóan működő és gazdálkodó (TESZ) költségvetési szerv vezetőjén keresztül kezdeményezi, a változtatáshoz a Képviselő-testület engedélye szükséges. Az önállóan működő költségvetési szerv kiemelt előirányzatainak saját előirányzat-módosítási hatáskörben történő engedélyezésére a Képviselő-testület jogosult a TESZ vezetőjének és az érintett önállóan működő költségvetési szerv vezetőjének közös előterjesztése alapján.</w:t>
      </w:r>
    </w:p>
    <w:p w14:paraId="4BF56BAB" w14:textId="77777777" w:rsidR="009B681D" w:rsidRPr="009B681D" w:rsidRDefault="009B681D" w:rsidP="009B681D">
      <w:pPr>
        <w:suppressAutoHyphens/>
        <w:ind w:left="709" w:hanging="709"/>
        <w:jc w:val="both"/>
        <w:rPr>
          <w:rFonts w:eastAsia="Times New Roman" w:cs="Times New Roman"/>
          <w:bCs/>
          <w:lang w:eastAsia="ar-SA"/>
        </w:rPr>
      </w:pPr>
      <w:r w:rsidRPr="009B681D">
        <w:rPr>
          <w:rFonts w:eastAsia="Times New Roman" w:cs="Times New Roman"/>
          <w:bCs/>
          <w:lang w:eastAsia="ar-SA"/>
        </w:rPr>
        <w:t>(5)</w:t>
      </w:r>
      <w:r w:rsidRPr="009B681D">
        <w:rPr>
          <w:rFonts w:eastAsia="Times New Roman" w:cs="Times New Roman"/>
          <w:bCs/>
          <w:lang w:eastAsia="ar-SA"/>
        </w:rPr>
        <w:tab/>
        <w:t xml:space="preserve">Az önállóan működő költségvetési szerv az önkormányzati költségvetési rendeletben jóváhagyott elemi költségvetési előirányzatai felett önállóan rendelkezik, az e rendelet korlátozásainak </w:t>
      </w:r>
      <w:proofErr w:type="gramStart"/>
      <w:r w:rsidRPr="009B681D">
        <w:rPr>
          <w:rFonts w:eastAsia="Times New Roman" w:cs="Times New Roman"/>
          <w:bCs/>
          <w:lang w:eastAsia="ar-SA"/>
        </w:rPr>
        <w:t>figyelembe vételével</w:t>
      </w:r>
      <w:proofErr w:type="gramEnd"/>
      <w:r w:rsidRPr="009B681D">
        <w:rPr>
          <w:rFonts w:eastAsia="Times New Roman" w:cs="Times New Roman"/>
          <w:bCs/>
          <w:lang w:eastAsia="ar-SA"/>
        </w:rPr>
        <w:t xml:space="preserve"> egyidejűleg. </w:t>
      </w:r>
    </w:p>
    <w:p w14:paraId="21306D7E" w14:textId="77777777" w:rsidR="009B681D" w:rsidRPr="009B681D" w:rsidRDefault="009B681D" w:rsidP="009B681D">
      <w:pPr>
        <w:suppressAutoHyphens/>
        <w:ind w:left="709" w:hanging="709"/>
        <w:jc w:val="both"/>
        <w:rPr>
          <w:rFonts w:eastAsia="Times New Roman" w:cs="Times New Roman"/>
          <w:bCs/>
          <w:lang w:eastAsia="ar-SA"/>
        </w:rPr>
      </w:pPr>
    </w:p>
    <w:p w14:paraId="641E0DE7" w14:textId="4D98EFA7" w:rsidR="005D27E4" w:rsidRPr="005D27E4" w:rsidRDefault="009B681D" w:rsidP="005D27E4">
      <w:pPr>
        <w:pStyle w:val="Listaszerbekezds"/>
        <w:keepNext/>
        <w:numPr>
          <w:ilvl w:val="0"/>
          <w:numId w:val="11"/>
        </w:numPr>
        <w:suppressAutoHyphens/>
        <w:jc w:val="center"/>
        <w:rPr>
          <w:rFonts w:eastAsia="Times New Roman" w:cs="Times New Roman"/>
          <w:b/>
          <w:lang w:eastAsia="ar-SA"/>
        </w:rPr>
      </w:pPr>
      <w:r w:rsidRPr="005D27E4">
        <w:rPr>
          <w:rFonts w:eastAsia="Times New Roman" w:cs="Times New Roman"/>
          <w:b/>
          <w:lang w:eastAsia="ar-SA"/>
        </w:rPr>
        <w:t>§</w:t>
      </w:r>
    </w:p>
    <w:p w14:paraId="6E7E6CA3" w14:textId="77777777" w:rsidR="009B681D" w:rsidRPr="009B681D" w:rsidRDefault="009B681D" w:rsidP="009B681D">
      <w:pPr>
        <w:keepNext/>
        <w:tabs>
          <w:tab w:val="left" w:pos="-284"/>
          <w:tab w:val="left" w:pos="0"/>
        </w:tabs>
        <w:suppressAutoHyphens/>
        <w:jc w:val="center"/>
        <w:rPr>
          <w:rFonts w:eastAsia="Times New Roman" w:cs="Times New Roman"/>
          <w:b/>
          <w:lang w:eastAsia="ar-SA"/>
        </w:rPr>
      </w:pPr>
      <w:r w:rsidRPr="009B681D">
        <w:rPr>
          <w:rFonts w:eastAsia="Times New Roman" w:cs="Times New Roman"/>
          <w:b/>
          <w:lang w:eastAsia="ar-SA"/>
        </w:rPr>
        <w:t>Vegyes rendelkezések</w:t>
      </w:r>
    </w:p>
    <w:p w14:paraId="031A951E" w14:textId="77777777" w:rsidR="009B681D" w:rsidRPr="009B681D" w:rsidRDefault="009B681D" w:rsidP="009B681D">
      <w:pPr>
        <w:keepNext/>
        <w:tabs>
          <w:tab w:val="left" w:pos="850"/>
          <w:tab w:val="left" w:pos="1134"/>
        </w:tabs>
        <w:suppressAutoHyphens/>
        <w:ind w:left="567" w:hanging="284"/>
        <w:jc w:val="center"/>
        <w:rPr>
          <w:rFonts w:eastAsia="Times New Roman" w:cs="Times New Roman"/>
          <w:b/>
          <w:lang w:eastAsia="ar-SA"/>
        </w:rPr>
      </w:pPr>
    </w:p>
    <w:p w14:paraId="2DD74297" w14:textId="77777777" w:rsidR="009B681D" w:rsidRPr="009B681D" w:rsidRDefault="009B681D" w:rsidP="009B681D">
      <w:pPr>
        <w:suppressAutoHyphens/>
        <w:ind w:left="709" w:hanging="709"/>
        <w:jc w:val="both"/>
        <w:rPr>
          <w:rFonts w:eastAsia="Times New Roman" w:cs="Times New Roman"/>
          <w:bCs/>
          <w:lang w:eastAsia="ar-SA"/>
        </w:rPr>
      </w:pPr>
      <w:r w:rsidRPr="009B681D">
        <w:rPr>
          <w:rFonts w:eastAsia="Times New Roman" w:cs="Times New Roman"/>
          <w:bCs/>
          <w:lang w:eastAsia="ar-SA"/>
        </w:rPr>
        <w:t>(1)</w:t>
      </w:r>
      <w:r w:rsidRPr="009B681D">
        <w:rPr>
          <w:rFonts w:eastAsia="Times New Roman" w:cs="Times New Roman"/>
          <w:bCs/>
          <w:lang w:eastAsia="ar-SA"/>
        </w:rPr>
        <w:tab/>
        <w:t>Az önkormányzati költségvetési szerv a használatában levő tárgyi eszközeire, készleteire biztosítási szerződést köthet.</w:t>
      </w:r>
    </w:p>
    <w:p w14:paraId="36227885" w14:textId="77777777" w:rsidR="009B681D" w:rsidRPr="009B681D" w:rsidRDefault="009B681D" w:rsidP="009B681D">
      <w:pPr>
        <w:suppressAutoHyphens/>
        <w:ind w:left="709" w:hanging="709"/>
        <w:jc w:val="both"/>
        <w:rPr>
          <w:rFonts w:eastAsia="Times New Roman" w:cs="Times New Roman"/>
          <w:bCs/>
          <w:lang w:eastAsia="ar-SA"/>
        </w:rPr>
      </w:pPr>
      <w:r w:rsidRPr="009B681D">
        <w:rPr>
          <w:rFonts w:eastAsia="Times New Roman" w:cs="Times New Roman"/>
          <w:bCs/>
          <w:lang w:eastAsia="ar-SA"/>
        </w:rPr>
        <w:t>(2)</w:t>
      </w:r>
      <w:r w:rsidRPr="009B681D">
        <w:rPr>
          <w:rFonts w:eastAsia="Times New Roman" w:cs="Times New Roman"/>
          <w:bCs/>
          <w:lang w:eastAsia="ar-SA"/>
        </w:rPr>
        <w:tab/>
        <w:t>Az önkormányzati költségvetési intézmények csak a Képviselő-testület engedélyével hozhatnak létre társadalmi szervezetet.</w:t>
      </w:r>
    </w:p>
    <w:p w14:paraId="637652BE" w14:textId="77777777" w:rsidR="009B681D" w:rsidRPr="009B681D" w:rsidRDefault="009B681D" w:rsidP="009B681D">
      <w:pPr>
        <w:suppressAutoHyphens/>
        <w:ind w:left="709" w:hanging="709"/>
        <w:jc w:val="both"/>
        <w:rPr>
          <w:rFonts w:eastAsia="Times New Roman" w:cs="Times New Roman"/>
          <w:bCs/>
          <w:lang w:eastAsia="ar-SA"/>
        </w:rPr>
      </w:pPr>
      <w:r w:rsidRPr="009B681D">
        <w:rPr>
          <w:rFonts w:eastAsia="Times New Roman" w:cs="Times New Roman"/>
          <w:bCs/>
          <w:lang w:eastAsia="ar-SA"/>
        </w:rPr>
        <w:t>(3)</w:t>
      </w:r>
      <w:r w:rsidRPr="009B681D">
        <w:rPr>
          <w:rFonts w:eastAsia="Times New Roman" w:cs="Times New Roman"/>
          <w:bCs/>
          <w:lang w:eastAsia="ar-SA"/>
        </w:rPr>
        <w:tab/>
        <w:t>Az önkormányzati költségvetési intézmények társadalmi szervezethez csak a Képviselő-testület engedélyével csatlakozhatnak.</w:t>
      </w:r>
    </w:p>
    <w:p w14:paraId="4D51275A" w14:textId="77777777" w:rsidR="009B681D" w:rsidRPr="009B681D" w:rsidRDefault="009B681D" w:rsidP="009B681D">
      <w:pPr>
        <w:suppressAutoHyphens/>
        <w:ind w:left="709" w:hanging="709"/>
        <w:jc w:val="both"/>
        <w:rPr>
          <w:rFonts w:eastAsia="Times New Roman" w:cs="Times New Roman"/>
          <w:bCs/>
          <w:lang w:eastAsia="ar-SA"/>
        </w:rPr>
      </w:pPr>
      <w:r w:rsidRPr="009B681D">
        <w:rPr>
          <w:rFonts w:eastAsia="Times New Roman" w:cs="Times New Roman"/>
          <w:bCs/>
          <w:lang w:eastAsia="ar-SA"/>
        </w:rPr>
        <w:t>(4)</w:t>
      </w:r>
      <w:r w:rsidRPr="009B681D">
        <w:rPr>
          <w:rFonts w:eastAsia="Times New Roman" w:cs="Times New Roman"/>
          <w:bCs/>
          <w:lang w:eastAsia="ar-SA"/>
        </w:rPr>
        <w:tab/>
        <w:t>Az önkormányzati költségvetési intézmények pénzkölcsönt (hitelt) nem vehetnek fel, kezességet nem vállalhatnak, értékpapírt nem vásárolhatnak, váltót nem bocsáthatnak ki és nem fogadhatnak el.</w:t>
      </w:r>
    </w:p>
    <w:p w14:paraId="3D5F89DA" w14:textId="77777777" w:rsidR="009B681D" w:rsidRPr="009B681D" w:rsidRDefault="009B681D" w:rsidP="009B681D">
      <w:pPr>
        <w:suppressAutoHyphens/>
        <w:ind w:left="709" w:hanging="709"/>
        <w:jc w:val="both"/>
        <w:rPr>
          <w:rFonts w:eastAsia="Times New Roman" w:cs="Times New Roman"/>
          <w:bCs/>
          <w:lang w:eastAsia="ar-SA"/>
        </w:rPr>
      </w:pPr>
      <w:r w:rsidRPr="009B681D">
        <w:rPr>
          <w:rFonts w:eastAsia="Times New Roman" w:cs="Times New Roman"/>
          <w:bCs/>
          <w:lang w:eastAsia="ar-SA"/>
        </w:rPr>
        <w:t>(5)</w:t>
      </w:r>
      <w:r w:rsidRPr="009B681D">
        <w:rPr>
          <w:rFonts w:eastAsia="Times New Roman" w:cs="Times New Roman"/>
          <w:bCs/>
          <w:lang w:eastAsia="ar-SA"/>
        </w:rPr>
        <w:tab/>
        <w:t>A közép és hosszú lejáratú hitelfelvétel, kötvény kibocsátás fedezetére az önkormányzati törzsvagyon, a normatív állami hozzájárulás, az állami támogatás, a személyi jövedelemadó, valamint az államháztartáson belül működési célra átvett bevételek nem használhatók.</w:t>
      </w:r>
    </w:p>
    <w:p w14:paraId="15384817" w14:textId="77777777" w:rsidR="009B681D" w:rsidRPr="009B681D" w:rsidRDefault="009B681D" w:rsidP="009B681D">
      <w:pPr>
        <w:suppressAutoHyphens/>
        <w:ind w:left="709" w:hanging="709"/>
        <w:jc w:val="both"/>
        <w:rPr>
          <w:rFonts w:eastAsia="Times New Roman" w:cs="Times New Roman"/>
          <w:bCs/>
          <w:lang w:eastAsia="ar-SA"/>
        </w:rPr>
      </w:pPr>
      <w:r w:rsidRPr="009B681D">
        <w:rPr>
          <w:rFonts w:eastAsia="Times New Roman" w:cs="Times New Roman"/>
          <w:bCs/>
          <w:lang w:eastAsia="ar-SA"/>
        </w:rPr>
        <w:t>(6)</w:t>
      </w:r>
      <w:r w:rsidRPr="009B681D">
        <w:rPr>
          <w:rFonts w:eastAsia="Times New Roman" w:cs="Times New Roman"/>
          <w:bCs/>
          <w:lang w:eastAsia="ar-SA"/>
        </w:rPr>
        <w:tab/>
        <w:t>Kezességet a Képviselő-testület vállalhat.</w:t>
      </w:r>
    </w:p>
    <w:p w14:paraId="2B32504E" w14:textId="77777777" w:rsidR="009B681D" w:rsidRPr="009B681D" w:rsidRDefault="009B681D" w:rsidP="009B681D">
      <w:pPr>
        <w:suppressAutoHyphens/>
        <w:ind w:left="709" w:hanging="709"/>
        <w:jc w:val="both"/>
        <w:rPr>
          <w:rFonts w:eastAsia="Times New Roman" w:cs="Times New Roman"/>
          <w:bCs/>
          <w:lang w:eastAsia="ar-SA"/>
        </w:rPr>
      </w:pPr>
      <w:r w:rsidRPr="009B681D">
        <w:rPr>
          <w:rFonts w:eastAsia="Times New Roman" w:cs="Times New Roman"/>
          <w:bCs/>
          <w:lang w:eastAsia="ar-SA"/>
        </w:rPr>
        <w:t>(7)</w:t>
      </w:r>
      <w:r w:rsidRPr="009B681D">
        <w:rPr>
          <w:rFonts w:eastAsia="Times New Roman" w:cs="Times New Roman"/>
          <w:bCs/>
          <w:lang w:eastAsia="ar-SA"/>
        </w:rPr>
        <w:tab/>
        <w:t>Göd Város Önkormányzata a szabadnak minősíthető pénzeszközeit – a központi költségvetésből származó hozzájárulások és támogatások kivételével – a számlavezető pénzintézetnél betétként vagy értékpapírban történő elhelyezés útján hasznosíthatja.</w:t>
      </w:r>
    </w:p>
    <w:p w14:paraId="443F91C8" w14:textId="77777777" w:rsidR="009B681D" w:rsidRPr="009B681D" w:rsidRDefault="009B681D" w:rsidP="009B681D">
      <w:pPr>
        <w:suppressAutoHyphens/>
        <w:ind w:left="709" w:hanging="709"/>
        <w:jc w:val="both"/>
        <w:rPr>
          <w:rFonts w:eastAsia="Times New Roman" w:cs="Times New Roman"/>
          <w:bCs/>
          <w:lang w:eastAsia="ar-SA"/>
        </w:rPr>
      </w:pPr>
    </w:p>
    <w:p w14:paraId="19924FC6" w14:textId="50BBDE6B" w:rsidR="009B681D" w:rsidRPr="005D27E4" w:rsidRDefault="009B681D" w:rsidP="005D27E4">
      <w:pPr>
        <w:pStyle w:val="Listaszerbekezds"/>
        <w:keepNext/>
        <w:numPr>
          <w:ilvl w:val="0"/>
          <w:numId w:val="11"/>
        </w:numPr>
        <w:suppressAutoHyphens/>
        <w:jc w:val="center"/>
        <w:rPr>
          <w:rFonts w:eastAsia="Times New Roman" w:cs="Times New Roman"/>
          <w:b/>
          <w:lang w:eastAsia="ar-SA"/>
        </w:rPr>
      </w:pPr>
      <w:r w:rsidRPr="005D27E4">
        <w:rPr>
          <w:rFonts w:eastAsia="Times New Roman" w:cs="Times New Roman"/>
          <w:b/>
          <w:lang w:eastAsia="ar-SA"/>
        </w:rPr>
        <w:t>§</w:t>
      </w:r>
    </w:p>
    <w:p w14:paraId="1D0B0F1C" w14:textId="77777777" w:rsidR="009B681D" w:rsidRPr="009B681D" w:rsidRDefault="009B681D" w:rsidP="009B681D">
      <w:pPr>
        <w:suppressAutoHyphens/>
        <w:jc w:val="center"/>
        <w:rPr>
          <w:rFonts w:eastAsia="Times New Roman" w:cs="Times New Roman"/>
          <w:b/>
          <w:lang w:eastAsia="ar-SA"/>
        </w:rPr>
      </w:pPr>
      <w:r w:rsidRPr="009B681D">
        <w:rPr>
          <w:rFonts w:eastAsia="Times New Roman" w:cs="Times New Roman"/>
          <w:b/>
          <w:lang w:eastAsia="ar-SA"/>
        </w:rPr>
        <w:t>A behajthatatlan követelés kivezetésének szabályai</w:t>
      </w:r>
    </w:p>
    <w:p w14:paraId="4C4F7725" w14:textId="77777777" w:rsidR="009B681D" w:rsidRPr="009B681D" w:rsidRDefault="009B681D" w:rsidP="009B681D">
      <w:pPr>
        <w:tabs>
          <w:tab w:val="left" w:pos="1134"/>
          <w:tab w:val="left" w:pos="1418"/>
        </w:tabs>
        <w:suppressAutoHyphens/>
        <w:ind w:left="709" w:hanging="426"/>
        <w:jc w:val="both"/>
        <w:rPr>
          <w:rFonts w:eastAsia="Times New Roman" w:cs="Times New Roman"/>
          <w:b/>
          <w:lang w:eastAsia="ar-SA"/>
        </w:rPr>
      </w:pPr>
    </w:p>
    <w:p w14:paraId="1F9A9558" w14:textId="77777777" w:rsidR="009B681D" w:rsidRPr="009B681D" w:rsidRDefault="009B681D" w:rsidP="009B681D">
      <w:pPr>
        <w:suppressAutoHyphens/>
        <w:ind w:left="709" w:hanging="709"/>
        <w:jc w:val="both"/>
        <w:rPr>
          <w:rFonts w:eastAsia="Times New Roman" w:cs="Times New Roman"/>
          <w:bCs/>
          <w:lang w:eastAsia="ar-SA"/>
        </w:rPr>
      </w:pPr>
      <w:r w:rsidRPr="009B681D">
        <w:rPr>
          <w:rFonts w:eastAsia="Times New Roman" w:cs="Times New Roman"/>
          <w:bCs/>
          <w:lang w:eastAsia="ar-SA"/>
        </w:rPr>
        <w:t xml:space="preserve">(1) </w:t>
      </w:r>
      <w:r w:rsidRPr="009B681D">
        <w:rPr>
          <w:rFonts w:eastAsia="Times New Roman" w:cs="Times New Roman"/>
          <w:bCs/>
          <w:lang w:eastAsia="ar-SA"/>
        </w:rPr>
        <w:tab/>
        <w:t xml:space="preserve">Az államháztartás számviteléről szóló 4/2013. (I. 11.) Korm. rendeletben foglaltakra tekintettel a behajthatatlan követelések, hitelezési veszteségként történő kivezetésének engedélyezésére, összeghatár nélkül:  </w:t>
      </w:r>
    </w:p>
    <w:p w14:paraId="08600EB7" w14:textId="51AAE202" w:rsidR="009B681D" w:rsidRPr="005D27E4" w:rsidRDefault="009B681D" w:rsidP="005D27E4">
      <w:pPr>
        <w:pStyle w:val="Listaszerbekezds"/>
        <w:numPr>
          <w:ilvl w:val="0"/>
          <w:numId w:val="12"/>
        </w:numPr>
        <w:tabs>
          <w:tab w:val="left" w:pos="-284"/>
          <w:tab w:val="left" w:pos="0"/>
        </w:tabs>
        <w:suppressAutoHyphens/>
        <w:jc w:val="both"/>
        <w:rPr>
          <w:rFonts w:eastAsia="Times New Roman" w:cs="Times New Roman"/>
          <w:lang w:eastAsia="ar-SA"/>
        </w:rPr>
      </w:pPr>
      <w:r w:rsidRPr="005D27E4">
        <w:rPr>
          <w:rFonts w:eastAsia="Times New Roman" w:cs="Times New Roman"/>
          <w:lang w:eastAsia="ar-SA"/>
        </w:rPr>
        <w:t>az intézményeket érintően az intézmény vezetője,</w:t>
      </w:r>
    </w:p>
    <w:p w14:paraId="6821295E" w14:textId="4AF82EBB" w:rsidR="009B681D" w:rsidRPr="005D27E4" w:rsidRDefault="009B681D" w:rsidP="005D27E4">
      <w:pPr>
        <w:pStyle w:val="Listaszerbekezds"/>
        <w:numPr>
          <w:ilvl w:val="0"/>
          <w:numId w:val="12"/>
        </w:numPr>
        <w:tabs>
          <w:tab w:val="left" w:pos="-284"/>
          <w:tab w:val="left" w:pos="0"/>
        </w:tabs>
        <w:suppressAutoHyphens/>
        <w:jc w:val="both"/>
        <w:rPr>
          <w:rFonts w:eastAsia="Times New Roman" w:cs="Times New Roman"/>
          <w:lang w:eastAsia="ar-SA"/>
        </w:rPr>
      </w:pPr>
      <w:r w:rsidRPr="005D27E4">
        <w:rPr>
          <w:rFonts w:eastAsia="Times New Roman" w:cs="Times New Roman"/>
          <w:lang w:eastAsia="ar-SA"/>
        </w:rPr>
        <w:t>Göd Város Önkormányzatát érintően a Polgármester jogosult.</w:t>
      </w:r>
    </w:p>
    <w:p w14:paraId="5B3CDF67" w14:textId="77777777" w:rsidR="009B681D" w:rsidRPr="009B681D" w:rsidRDefault="009B681D" w:rsidP="009B681D">
      <w:pPr>
        <w:suppressAutoHyphens/>
        <w:ind w:left="709" w:hanging="709"/>
        <w:jc w:val="both"/>
        <w:rPr>
          <w:rFonts w:eastAsia="Times New Roman" w:cs="Times New Roman"/>
          <w:bCs/>
          <w:lang w:eastAsia="ar-SA"/>
        </w:rPr>
      </w:pPr>
      <w:r w:rsidRPr="009B681D">
        <w:rPr>
          <w:rFonts w:eastAsia="Times New Roman" w:cs="Times New Roman"/>
          <w:bCs/>
          <w:lang w:eastAsia="ar-SA"/>
        </w:rPr>
        <w:t xml:space="preserve">(2) </w:t>
      </w:r>
      <w:r w:rsidRPr="009B681D">
        <w:rPr>
          <w:rFonts w:eastAsia="Times New Roman" w:cs="Times New Roman"/>
          <w:bCs/>
          <w:lang w:eastAsia="ar-SA"/>
        </w:rPr>
        <w:tab/>
        <w:t xml:space="preserve">Az (1) bekezdésben felsorolt jogosultak e tevékenységükről a féléves és az éves beszámolóhoz kapcsolódóan a Képviselő-testület felé beszámolási kötelezettséggel tartoznak. </w:t>
      </w:r>
    </w:p>
    <w:p w14:paraId="49534D9B" w14:textId="77777777" w:rsidR="009B681D" w:rsidRPr="009B681D" w:rsidRDefault="009B681D" w:rsidP="009B681D">
      <w:pPr>
        <w:tabs>
          <w:tab w:val="left" w:pos="1134"/>
          <w:tab w:val="left" w:pos="1418"/>
        </w:tabs>
        <w:suppressAutoHyphens/>
        <w:jc w:val="both"/>
        <w:rPr>
          <w:rFonts w:eastAsia="Times New Roman" w:cs="Times New Roman"/>
          <w:b/>
          <w:lang w:eastAsia="ar-SA"/>
        </w:rPr>
      </w:pPr>
    </w:p>
    <w:p w14:paraId="1BD50F53" w14:textId="77777777" w:rsidR="009B681D" w:rsidRPr="009B681D" w:rsidRDefault="009B681D" w:rsidP="009B681D">
      <w:pPr>
        <w:tabs>
          <w:tab w:val="left" w:pos="1134"/>
          <w:tab w:val="left" w:pos="1418"/>
        </w:tabs>
        <w:suppressAutoHyphens/>
        <w:jc w:val="both"/>
        <w:rPr>
          <w:rFonts w:eastAsia="Times New Roman" w:cs="Times New Roman"/>
          <w:b/>
          <w:lang w:eastAsia="ar-SA"/>
        </w:rPr>
      </w:pPr>
    </w:p>
    <w:p w14:paraId="51934339" w14:textId="4445CD90" w:rsidR="009B681D" w:rsidRDefault="009B681D" w:rsidP="005D27E4">
      <w:pPr>
        <w:pStyle w:val="Listaszerbekezds"/>
        <w:keepNext/>
        <w:numPr>
          <w:ilvl w:val="0"/>
          <w:numId w:val="11"/>
        </w:numPr>
        <w:suppressAutoHyphens/>
        <w:jc w:val="center"/>
        <w:rPr>
          <w:rFonts w:eastAsia="Times New Roman" w:cs="Times New Roman"/>
          <w:b/>
          <w:lang w:eastAsia="ar-SA"/>
        </w:rPr>
      </w:pPr>
      <w:r w:rsidRPr="005D27E4">
        <w:rPr>
          <w:rFonts w:eastAsia="Times New Roman" w:cs="Times New Roman"/>
          <w:b/>
          <w:lang w:eastAsia="ar-SA"/>
        </w:rPr>
        <w:t>§</w:t>
      </w:r>
    </w:p>
    <w:p w14:paraId="44EBEF05" w14:textId="77777777" w:rsidR="005D27E4" w:rsidRPr="005D27E4" w:rsidRDefault="005D27E4" w:rsidP="005D27E4">
      <w:pPr>
        <w:keepNext/>
        <w:suppressAutoHyphens/>
        <w:rPr>
          <w:rFonts w:eastAsia="Times New Roman" w:cs="Times New Roman"/>
          <w:b/>
          <w:lang w:eastAsia="ar-SA"/>
        </w:rPr>
      </w:pPr>
    </w:p>
    <w:p w14:paraId="1986BA6D" w14:textId="77777777" w:rsidR="009B681D" w:rsidRPr="009B681D" w:rsidRDefault="009B681D" w:rsidP="009B681D">
      <w:pPr>
        <w:suppressAutoHyphens/>
        <w:jc w:val="both"/>
        <w:rPr>
          <w:rFonts w:eastAsia="Times New Roman" w:cs="Times New Roman"/>
          <w:lang w:eastAsia="ar-SA"/>
        </w:rPr>
      </w:pPr>
      <w:r w:rsidRPr="009B681D">
        <w:rPr>
          <w:rFonts w:eastAsia="Times New Roman" w:cs="Times New Roman"/>
          <w:lang w:eastAsia="ar-SA"/>
        </w:rPr>
        <w:t>Jelen rendelet az alábbi mellékleteket tartalmazza:</w:t>
      </w:r>
    </w:p>
    <w:p w14:paraId="60AA9D78" w14:textId="77777777" w:rsidR="009B681D" w:rsidRPr="009B681D" w:rsidRDefault="009B681D" w:rsidP="009B681D">
      <w:pPr>
        <w:tabs>
          <w:tab w:val="left" w:pos="1985"/>
        </w:tabs>
        <w:suppressAutoHyphens/>
        <w:jc w:val="both"/>
        <w:rPr>
          <w:rFonts w:eastAsia="Times New Roman" w:cs="Times New Roman"/>
          <w:lang w:eastAsia="ar-SA"/>
        </w:rPr>
      </w:pPr>
      <w:r w:rsidRPr="009B681D">
        <w:rPr>
          <w:rFonts w:eastAsia="Times New Roman" w:cs="Times New Roman"/>
          <w:lang w:eastAsia="ar-SA"/>
        </w:rPr>
        <w:t>1. sz. melléklet</w:t>
      </w:r>
      <w:r w:rsidRPr="009B681D">
        <w:rPr>
          <w:rFonts w:eastAsia="Times New Roman" w:cs="Times New Roman"/>
          <w:lang w:eastAsia="ar-SA"/>
        </w:rPr>
        <w:tab/>
        <w:t>Göd Város Önkormányzata 2020. évi összevont költségvetési előirányzatai</w:t>
      </w:r>
    </w:p>
    <w:p w14:paraId="0C67F570" w14:textId="77777777" w:rsidR="009B681D" w:rsidRPr="009B681D" w:rsidRDefault="009B681D" w:rsidP="009B681D">
      <w:pPr>
        <w:tabs>
          <w:tab w:val="left" w:pos="1985"/>
        </w:tabs>
        <w:suppressAutoHyphens/>
        <w:jc w:val="both"/>
        <w:rPr>
          <w:rFonts w:eastAsia="Times New Roman" w:cs="Times New Roman"/>
          <w:lang w:eastAsia="ar-SA"/>
        </w:rPr>
      </w:pPr>
      <w:r w:rsidRPr="009B681D">
        <w:rPr>
          <w:rFonts w:eastAsia="Times New Roman" w:cs="Times New Roman"/>
          <w:lang w:eastAsia="ar-SA"/>
        </w:rPr>
        <w:t>1/1. sz. melléklet</w:t>
      </w:r>
      <w:r w:rsidRPr="009B681D">
        <w:rPr>
          <w:rFonts w:eastAsia="Times New Roman" w:cs="Times New Roman"/>
          <w:lang w:eastAsia="ar-SA"/>
        </w:rPr>
        <w:tab/>
        <w:t>Göd Város Önkormányzatának 2020. évi költségvetés bevételi előirányzatai</w:t>
      </w:r>
    </w:p>
    <w:p w14:paraId="0B3F924C" w14:textId="77777777" w:rsidR="009B681D" w:rsidRPr="009B681D" w:rsidRDefault="009B681D" w:rsidP="009B681D">
      <w:pPr>
        <w:tabs>
          <w:tab w:val="left" w:pos="1985"/>
        </w:tabs>
        <w:suppressAutoHyphens/>
        <w:jc w:val="both"/>
        <w:rPr>
          <w:rFonts w:eastAsia="Times New Roman" w:cs="Times New Roman"/>
          <w:lang w:eastAsia="ar-SA"/>
        </w:rPr>
      </w:pPr>
      <w:r w:rsidRPr="009B681D">
        <w:rPr>
          <w:rFonts w:eastAsia="Times New Roman" w:cs="Times New Roman"/>
          <w:lang w:eastAsia="ar-SA"/>
        </w:rPr>
        <w:t>1/2. sz. melléklet</w:t>
      </w:r>
      <w:r w:rsidRPr="009B681D">
        <w:rPr>
          <w:rFonts w:eastAsia="Times New Roman" w:cs="Times New Roman"/>
          <w:lang w:eastAsia="ar-SA"/>
        </w:rPr>
        <w:tab/>
        <w:t>Göd Város Önkormányzatának 2020. évi költségvetés kiadási előirányzatai</w:t>
      </w:r>
    </w:p>
    <w:p w14:paraId="20DC2176" w14:textId="77777777" w:rsidR="009B681D" w:rsidRPr="009B681D" w:rsidRDefault="009B681D" w:rsidP="009B681D">
      <w:pPr>
        <w:tabs>
          <w:tab w:val="left" w:pos="1985"/>
        </w:tabs>
        <w:suppressAutoHyphens/>
        <w:ind w:left="1985" w:hanging="1985"/>
        <w:jc w:val="both"/>
        <w:rPr>
          <w:rFonts w:eastAsia="Times New Roman" w:cs="Times New Roman"/>
          <w:lang w:eastAsia="ar-SA"/>
        </w:rPr>
      </w:pPr>
      <w:r w:rsidRPr="009B681D">
        <w:rPr>
          <w:rFonts w:eastAsia="Times New Roman" w:cs="Times New Roman"/>
          <w:lang w:eastAsia="ar-SA"/>
        </w:rPr>
        <w:t>2. sz. melléklet</w:t>
      </w:r>
      <w:r w:rsidRPr="009B681D">
        <w:rPr>
          <w:rFonts w:eastAsia="Times New Roman" w:cs="Times New Roman"/>
          <w:lang w:eastAsia="ar-SA"/>
        </w:rPr>
        <w:tab/>
        <w:t>Göd Város Önkormányzata 2020. évi önkormányzati működési támogatás előirányzatai</w:t>
      </w:r>
    </w:p>
    <w:p w14:paraId="37FC7A05" w14:textId="77777777" w:rsidR="009B681D" w:rsidRPr="009B681D" w:rsidRDefault="009B681D" w:rsidP="009B681D">
      <w:pPr>
        <w:tabs>
          <w:tab w:val="left" w:pos="1985"/>
        </w:tabs>
        <w:suppressAutoHyphens/>
        <w:ind w:left="1985" w:hanging="1985"/>
        <w:jc w:val="both"/>
        <w:rPr>
          <w:rFonts w:eastAsia="Times New Roman" w:cs="Times New Roman"/>
          <w:lang w:eastAsia="ar-SA"/>
        </w:rPr>
      </w:pPr>
      <w:r w:rsidRPr="009B681D">
        <w:rPr>
          <w:rFonts w:eastAsia="Times New Roman" w:cs="Times New Roman"/>
          <w:lang w:eastAsia="ar-SA"/>
        </w:rPr>
        <w:t>3. sz. melléklet</w:t>
      </w:r>
      <w:r w:rsidRPr="009B681D">
        <w:rPr>
          <w:rFonts w:eastAsia="Times New Roman" w:cs="Times New Roman"/>
          <w:lang w:eastAsia="ar-SA"/>
        </w:rPr>
        <w:tab/>
        <w:t>Göd Város Önkormányzat 2020. évi költségvetésében tervezett közhatalmi bevételek előirányzatai</w:t>
      </w:r>
    </w:p>
    <w:p w14:paraId="6BE1D699" w14:textId="77777777" w:rsidR="009B681D" w:rsidRPr="009B681D" w:rsidRDefault="009B681D" w:rsidP="009B681D">
      <w:pPr>
        <w:suppressAutoHyphens/>
        <w:ind w:left="1985" w:hanging="1985"/>
        <w:jc w:val="both"/>
        <w:rPr>
          <w:rFonts w:eastAsia="Times New Roman" w:cs="Times New Roman"/>
          <w:lang w:eastAsia="ar-SA"/>
        </w:rPr>
      </w:pPr>
      <w:r w:rsidRPr="009B681D">
        <w:rPr>
          <w:rFonts w:eastAsia="Times New Roman" w:cs="Times New Roman"/>
          <w:lang w:eastAsia="ar-SA"/>
        </w:rPr>
        <w:t>4. sz. melléklet</w:t>
      </w:r>
      <w:r w:rsidRPr="009B681D">
        <w:rPr>
          <w:rFonts w:eastAsia="Times New Roman" w:cs="Times New Roman"/>
          <w:lang w:eastAsia="ar-SA"/>
        </w:rPr>
        <w:tab/>
        <w:t>Göd Város Önkormányzat 2020. évi költségvetésében tervezett működési bevételek előirányzatai</w:t>
      </w:r>
    </w:p>
    <w:p w14:paraId="51F2A20B" w14:textId="77777777" w:rsidR="009B681D" w:rsidRPr="009B681D" w:rsidRDefault="009B681D" w:rsidP="009B681D">
      <w:pPr>
        <w:tabs>
          <w:tab w:val="left" w:pos="1985"/>
        </w:tabs>
        <w:suppressAutoHyphens/>
        <w:ind w:left="1985" w:hanging="1985"/>
        <w:jc w:val="both"/>
        <w:rPr>
          <w:rFonts w:eastAsia="Times New Roman" w:cs="Times New Roman"/>
          <w:lang w:eastAsia="ar-SA"/>
        </w:rPr>
      </w:pPr>
      <w:r w:rsidRPr="009B681D">
        <w:rPr>
          <w:rFonts w:eastAsia="Times New Roman" w:cs="Times New Roman"/>
          <w:lang w:eastAsia="ar-SA"/>
        </w:rPr>
        <w:lastRenderedPageBreak/>
        <w:t>5. sz. melléklet</w:t>
      </w:r>
      <w:r w:rsidRPr="009B681D">
        <w:rPr>
          <w:rFonts w:eastAsia="Times New Roman" w:cs="Times New Roman"/>
          <w:lang w:eastAsia="ar-SA"/>
        </w:rPr>
        <w:tab/>
        <w:t>Göd Város Önkormányzat 2020. évi költségvetésében tervezett felhalmozási bevételek előirányzatai</w:t>
      </w:r>
    </w:p>
    <w:p w14:paraId="643F6094" w14:textId="77777777" w:rsidR="009B681D" w:rsidRPr="009B681D" w:rsidRDefault="009B681D" w:rsidP="009B681D">
      <w:pPr>
        <w:tabs>
          <w:tab w:val="left" w:pos="1985"/>
        </w:tabs>
        <w:suppressAutoHyphens/>
        <w:ind w:left="1985" w:hanging="1985"/>
        <w:jc w:val="both"/>
        <w:rPr>
          <w:rFonts w:eastAsia="Times New Roman" w:cs="Times New Roman"/>
          <w:lang w:eastAsia="ar-SA"/>
        </w:rPr>
      </w:pPr>
      <w:r w:rsidRPr="009B681D">
        <w:rPr>
          <w:rFonts w:eastAsia="Times New Roman" w:cs="Times New Roman"/>
          <w:lang w:eastAsia="ar-SA"/>
        </w:rPr>
        <w:t>6. sz. melléklet</w:t>
      </w:r>
      <w:r w:rsidRPr="009B681D">
        <w:rPr>
          <w:rFonts w:eastAsia="Times New Roman" w:cs="Times New Roman"/>
          <w:lang w:eastAsia="ar-SA"/>
        </w:rPr>
        <w:tab/>
        <w:t>Göd Város Önkormányzat 2020. évi költségvetésében tervezett támogatásértékű működési bevételek és működési célú pénzeszközátvételek előirányzatai</w:t>
      </w:r>
    </w:p>
    <w:p w14:paraId="6E68ECC6" w14:textId="77777777" w:rsidR="009B681D" w:rsidRPr="009B681D" w:rsidRDefault="009B681D" w:rsidP="009B681D">
      <w:pPr>
        <w:tabs>
          <w:tab w:val="left" w:pos="1985"/>
        </w:tabs>
        <w:suppressAutoHyphens/>
        <w:ind w:left="1985" w:hanging="1985"/>
        <w:jc w:val="both"/>
        <w:rPr>
          <w:rFonts w:eastAsia="Times New Roman" w:cs="Times New Roman"/>
          <w:lang w:eastAsia="ar-SA"/>
        </w:rPr>
      </w:pPr>
      <w:r w:rsidRPr="009B681D">
        <w:rPr>
          <w:rFonts w:eastAsia="Times New Roman" w:cs="Times New Roman"/>
          <w:lang w:eastAsia="ar-SA"/>
        </w:rPr>
        <w:t>7. sz. melléklet</w:t>
      </w:r>
      <w:r w:rsidRPr="009B681D">
        <w:rPr>
          <w:rFonts w:eastAsia="Times New Roman" w:cs="Times New Roman"/>
          <w:lang w:eastAsia="ar-SA"/>
        </w:rPr>
        <w:tab/>
        <w:t>Göd Város Önkormányzat 2020. évi költségvetésében tervezett támogatásértékű felhalmozási bevételek és felhalmozási célú pénzeszközátvételek előirányzatai</w:t>
      </w:r>
    </w:p>
    <w:p w14:paraId="4A504E0F" w14:textId="77777777" w:rsidR="009B681D" w:rsidRPr="009B681D" w:rsidRDefault="009B681D" w:rsidP="009B681D">
      <w:pPr>
        <w:tabs>
          <w:tab w:val="left" w:pos="1985"/>
        </w:tabs>
        <w:suppressAutoHyphens/>
        <w:ind w:left="1985" w:hanging="1985"/>
        <w:jc w:val="both"/>
        <w:rPr>
          <w:rFonts w:eastAsia="Times New Roman" w:cs="Times New Roman"/>
          <w:lang w:eastAsia="ar-SA"/>
        </w:rPr>
      </w:pPr>
      <w:r w:rsidRPr="009B681D">
        <w:rPr>
          <w:rFonts w:eastAsia="Times New Roman" w:cs="Times New Roman"/>
          <w:lang w:eastAsia="ar-SA"/>
        </w:rPr>
        <w:t>8. sz. melléklet</w:t>
      </w:r>
      <w:r w:rsidRPr="009B681D">
        <w:rPr>
          <w:rFonts w:eastAsia="Times New Roman" w:cs="Times New Roman"/>
          <w:lang w:eastAsia="ar-SA"/>
        </w:rPr>
        <w:tab/>
        <w:t xml:space="preserve">Göd Város Önkormányzat 2020. évi költségvetésében tervezett személyi juttatások és járulékok előirányzatai </w:t>
      </w:r>
      <w:proofErr w:type="spellStart"/>
      <w:r w:rsidRPr="009B681D">
        <w:rPr>
          <w:rFonts w:eastAsia="Times New Roman" w:cs="Times New Roman"/>
          <w:lang w:eastAsia="ar-SA"/>
        </w:rPr>
        <w:t>intézményenként</w:t>
      </w:r>
      <w:proofErr w:type="spellEnd"/>
    </w:p>
    <w:p w14:paraId="05CF5F1C" w14:textId="77777777" w:rsidR="009B681D" w:rsidRPr="009B681D" w:rsidRDefault="009B681D" w:rsidP="009B681D">
      <w:pPr>
        <w:tabs>
          <w:tab w:val="left" w:pos="1985"/>
        </w:tabs>
        <w:suppressAutoHyphens/>
        <w:ind w:left="1985" w:hanging="1985"/>
        <w:jc w:val="both"/>
        <w:rPr>
          <w:rFonts w:eastAsia="Times New Roman" w:cs="Times New Roman"/>
          <w:lang w:eastAsia="ar-SA"/>
        </w:rPr>
      </w:pPr>
      <w:r w:rsidRPr="009B681D">
        <w:rPr>
          <w:rFonts w:eastAsia="Times New Roman" w:cs="Times New Roman"/>
          <w:lang w:eastAsia="ar-SA"/>
        </w:rPr>
        <w:t>9. sz. melléklet</w:t>
      </w:r>
      <w:r w:rsidRPr="009B681D">
        <w:rPr>
          <w:rFonts w:eastAsia="Times New Roman" w:cs="Times New Roman"/>
          <w:lang w:eastAsia="ar-SA"/>
        </w:rPr>
        <w:tab/>
        <w:t xml:space="preserve">Göd Város Önkormányzat 2020. évi költségvetésében tervezett dologi kiadások előirányzatai </w:t>
      </w:r>
      <w:proofErr w:type="spellStart"/>
      <w:r w:rsidRPr="009B681D">
        <w:rPr>
          <w:rFonts w:eastAsia="Times New Roman" w:cs="Times New Roman"/>
          <w:lang w:eastAsia="ar-SA"/>
        </w:rPr>
        <w:t>intézményenként</w:t>
      </w:r>
      <w:proofErr w:type="spellEnd"/>
    </w:p>
    <w:p w14:paraId="7F80577C" w14:textId="77777777" w:rsidR="009B681D" w:rsidRPr="009B681D" w:rsidRDefault="009B681D" w:rsidP="009B681D">
      <w:pPr>
        <w:tabs>
          <w:tab w:val="left" w:pos="1985"/>
        </w:tabs>
        <w:suppressAutoHyphens/>
        <w:ind w:left="1985" w:hanging="1985"/>
        <w:jc w:val="both"/>
        <w:rPr>
          <w:rFonts w:eastAsia="Times New Roman" w:cs="Times New Roman"/>
          <w:lang w:eastAsia="ar-SA"/>
        </w:rPr>
      </w:pPr>
      <w:r w:rsidRPr="009B681D">
        <w:rPr>
          <w:rFonts w:eastAsia="Times New Roman" w:cs="Times New Roman"/>
          <w:lang w:eastAsia="ar-SA"/>
        </w:rPr>
        <w:t>10. sz. melléklet</w:t>
      </w:r>
      <w:r w:rsidRPr="009B681D">
        <w:rPr>
          <w:rFonts w:eastAsia="Times New Roman" w:cs="Times New Roman"/>
          <w:lang w:eastAsia="ar-SA"/>
        </w:rPr>
        <w:tab/>
        <w:t xml:space="preserve">Göd Város Önkormányzat 2020. évi költségvetésében tervezett támogatásértékű működési kiadások és működési célú pénzeszközátadások előirányzatai </w:t>
      </w:r>
    </w:p>
    <w:p w14:paraId="79A93797" w14:textId="77777777" w:rsidR="009B681D" w:rsidRPr="009B681D" w:rsidRDefault="009B681D" w:rsidP="009B681D">
      <w:pPr>
        <w:tabs>
          <w:tab w:val="left" w:pos="1985"/>
        </w:tabs>
        <w:suppressAutoHyphens/>
        <w:ind w:left="1985" w:hanging="1985"/>
        <w:jc w:val="both"/>
        <w:rPr>
          <w:rFonts w:eastAsia="Times New Roman" w:cs="Times New Roman"/>
          <w:lang w:eastAsia="ar-SA"/>
        </w:rPr>
      </w:pPr>
      <w:r w:rsidRPr="009B681D">
        <w:rPr>
          <w:rFonts w:eastAsia="Times New Roman" w:cs="Times New Roman"/>
          <w:lang w:eastAsia="ar-SA"/>
        </w:rPr>
        <w:t>11. sz. melléklet</w:t>
      </w:r>
      <w:r w:rsidRPr="009B681D">
        <w:rPr>
          <w:rFonts w:eastAsia="Times New Roman" w:cs="Times New Roman"/>
          <w:lang w:eastAsia="ar-SA"/>
        </w:rPr>
        <w:tab/>
        <w:t xml:space="preserve">Göd Város Önkormányzat 2020. évi költségvetésében tervezett támogatásértékű felhalmozási kiadások és felhalmozási célú pénzeszközátadások előirányzatai </w:t>
      </w:r>
    </w:p>
    <w:p w14:paraId="6BC68C52" w14:textId="77777777" w:rsidR="009B681D" w:rsidRPr="009B681D" w:rsidRDefault="009B681D" w:rsidP="009B681D">
      <w:pPr>
        <w:tabs>
          <w:tab w:val="left" w:pos="1985"/>
        </w:tabs>
        <w:suppressAutoHyphens/>
        <w:ind w:left="1985" w:hanging="1985"/>
        <w:jc w:val="both"/>
        <w:rPr>
          <w:rFonts w:eastAsia="Times New Roman" w:cs="Times New Roman"/>
          <w:lang w:eastAsia="ar-SA"/>
        </w:rPr>
      </w:pPr>
      <w:r w:rsidRPr="009B681D">
        <w:rPr>
          <w:rFonts w:eastAsia="Times New Roman" w:cs="Times New Roman"/>
          <w:lang w:eastAsia="ar-SA"/>
        </w:rPr>
        <w:t>12. sz. melléklet</w:t>
      </w:r>
      <w:r w:rsidRPr="009B681D">
        <w:rPr>
          <w:rFonts w:eastAsia="Times New Roman" w:cs="Times New Roman"/>
          <w:lang w:eastAsia="ar-SA"/>
        </w:rPr>
        <w:tab/>
        <w:t xml:space="preserve">Göd Város Önkormányzat 2020. évi </w:t>
      </w:r>
      <w:proofErr w:type="spellStart"/>
      <w:r w:rsidRPr="009B681D">
        <w:rPr>
          <w:rFonts w:eastAsia="Times New Roman" w:cs="Times New Roman"/>
          <w:lang w:eastAsia="ar-SA"/>
        </w:rPr>
        <w:t>tartalékainak</w:t>
      </w:r>
      <w:proofErr w:type="spellEnd"/>
      <w:r w:rsidRPr="009B681D">
        <w:rPr>
          <w:rFonts w:eastAsia="Times New Roman" w:cs="Times New Roman"/>
          <w:lang w:eastAsia="ar-SA"/>
        </w:rPr>
        <w:t xml:space="preserve"> előirányzatai</w:t>
      </w:r>
    </w:p>
    <w:p w14:paraId="3B02185B" w14:textId="77777777" w:rsidR="009B681D" w:rsidRPr="009B681D" w:rsidRDefault="009B681D" w:rsidP="009B681D">
      <w:pPr>
        <w:tabs>
          <w:tab w:val="left" w:pos="1985"/>
        </w:tabs>
        <w:suppressAutoHyphens/>
        <w:ind w:left="1985" w:hanging="1985"/>
        <w:jc w:val="both"/>
        <w:rPr>
          <w:rFonts w:eastAsia="Times New Roman" w:cs="Times New Roman"/>
          <w:lang w:eastAsia="ar-SA"/>
        </w:rPr>
      </w:pPr>
      <w:r w:rsidRPr="009B681D">
        <w:rPr>
          <w:rFonts w:eastAsia="Times New Roman" w:cs="Times New Roman"/>
          <w:lang w:eastAsia="ar-SA"/>
        </w:rPr>
        <w:t>13/1. sz. melléklet</w:t>
      </w:r>
      <w:r w:rsidRPr="009B681D">
        <w:rPr>
          <w:rFonts w:eastAsia="Times New Roman" w:cs="Times New Roman"/>
          <w:lang w:eastAsia="ar-SA"/>
        </w:rPr>
        <w:tab/>
        <w:t xml:space="preserve">Göd Város Önkormányzat 2020. évi költségvetésében az Önkormányzat címen belül tervezett felújítási feladatok </w:t>
      </w:r>
      <w:proofErr w:type="spellStart"/>
      <w:r w:rsidRPr="009B681D">
        <w:rPr>
          <w:rFonts w:eastAsia="Times New Roman" w:cs="Times New Roman"/>
          <w:lang w:eastAsia="ar-SA"/>
        </w:rPr>
        <w:t>feladatonként</w:t>
      </w:r>
      <w:proofErr w:type="spellEnd"/>
    </w:p>
    <w:p w14:paraId="5A6D2A8E" w14:textId="77777777" w:rsidR="009B681D" w:rsidRPr="009B681D" w:rsidRDefault="009B681D" w:rsidP="009B681D">
      <w:pPr>
        <w:tabs>
          <w:tab w:val="left" w:pos="1985"/>
        </w:tabs>
        <w:suppressAutoHyphens/>
        <w:ind w:left="1985" w:hanging="1985"/>
        <w:jc w:val="both"/>
        <w:rPr>
          <w:rFonts w:eastAsia="Times New Roman" w:cs="Times New Roman"/>
          <w:lang w:eastAsia="ar-SA"/>
        </w:rPr>
      </w:pPr>
      <w:r w:rsidRPr="009B681D">
        <w:rPr>
          <w:rFonts w:eastAsia="Times New Roman" w:cs="Times New Roman"/>
          <w:lang w:eastAsia="ar-SA"/>
        </w:rPr>
        <w:t>13/2. sz. melléklet</w:t>
      </w:r>
      <w:r w:rsidRPr="009B681D">
        <w:rPr>
          <w:rFonts w:eastAsia="Times New Roman" w:cs="Times New Roman"/>
          <w:lang w:eastAsia="ar-SA"/>
        </w:rPr>
        <w:tab/>
        <w:t xml:space="preserve">Göd Város Önkormányzat 2020. évi költségvetésében a Településellátó Szervezet címen belül tervezett felújítási feladatok </w:t>
      </w:r>
      <w:proofErr w:type="spellStart"/>
      <w:r w:rsidRPr="009B681D">
        <w:rPr>
          <w:rFonts w:eastAsia="Times New Roman" w:cs="Times New Roman"/>
          <w:lang w:eastAsia="ar-SA"/>
        </w:rPr>
        <w:t>feladatonként</w:t>
      </w:r>
      <w:proofErr w:type="spellEnd"/>
    </w:p>
    <w:p w14:paraId="29067F13" w14:textId="77777777" w:rsidR="009B681D" w:rsidRPr="009B681D" w:rsidRDefault="009B681D" w:rsidP="009B681D">
      <w:pPr>
        <w:tabs>
          <w:tab w:val="left" w:pos="1985"/>
        </w:tabs>
        <w:suppressAutoHyphens/>
        <w:ind w:left="1985" w:hanging="1985"/>
        <w:jc w:val="both"/>
        <w:rPr>
          <w:rFonts w:eastAsia="Times New Roman" w:cs="Times New Roman"/>
          <w:lang w:eastAsia="ar-SA"/>
        </w:rPr>
      </w:pPr>
      <w:r w:rsidRPr="009B681D">
        <w:rPr>
          <w:rFonts w:eastAsia="Times New Roman" w:cs="Times New Roman"/>
          <w:lang w:eastAsia="ar-SA"/>
        </w:rPr>
        <w:t>14/1. sz. melléklet</w:t>
      </w:r>
      <w:r w:rsidRPr="009B681D">
        <w:rPr>
          <w:rFonts w:eastAsia="Times New Roman" w:cs="Times New Roman"/>
          <w:lang w:eastAsia="ar-SA"/>
        </w:rPr>
        <w:tab/>
        <w:t xml:space="preserve">Göd Város Önkormányzat 2020. évi költségvetésében az Önkormányzat címen belül tervezett beruházási feladatok </w:t>
      </w:r>
      <w:proofErr w:type="spellStart"/>
      <w:r w:rsidRPr="009B681D">
        <w:rPr>
          <w:rFonts w:eastAsia="Times New Roman" w:cs="Times New Roman"/>
          <w:lang w:eastAsia="ar-SA"/>
        </w:rPr>
        <w:t>feladatonként</w:t>
      </w:r>
      <w:proofErr w:type="spellEnd"/>
    </w:p>
    <w:p w14:paraId="7945CE8C" w14:textId="77777777" w:rsidR="009B681D" w:rsidRPr="009B681D" w:rsidRDefault="009B681D" w:rsidP="009B681D">
      <w:pPr>
        <w:tabs>
          <w:tab w:val="left" w:pos="1985"/>
        </w:tabs>
        <w:suppressAutoHyphens/>
        <w:ind w:left="1985" w:hanging="1985"/>
        <w:jc w:val="both"/>
        <w:rPr>
          <w:rFonts w:eastAsia="Times New Roman" w:cs="Times New Roman"/>
          <w:lang w:eastAsia="ar-SA"/>
        </w:rPr>
      </w:pPr>
      <w:r w:rsidRPr="009B681D">
        <w:rPr>
          <w:rFonts w:eastAsia="Times New Roman" w:cs="Times New Roman"/>
          <w:lang w:eastAsia="ar-SA"/>
        </w:rPr>
        <w:t>14/2. sz. melléklet</w:t>
      </w:r>
      <w:r w:rsidRPr="009B681D">
        <w:rPr>
          <w:rFonts w:eastAsia="Times New Roman" w:cs="Times New Roman"/>
          <w:lang w:eastAsia="ar-SA"/>
        </w:rPr>
        <w:tab/>
        <w:t xml:space="preserve">Göd Város Önkormányzat 2020. évi költségvetésében a Településellátó Szervezet címen belül tervezett beruházási feladatok </w:t>
      </w:r>
      <w:proofErr w:type="spellStart"/>
      <w:r w:rsidRPr="009B681D">
        <w:rPr>
          <w:rFonts w:eastAsia="Times New Roman" w:cs="Times New Roman"/>
          <w:lang w:eastAsia="ar-SA"/>
        </w:rPr>
        <w:t>feladatonként</w:t>
      </w:r>
      <w:proofErr w:type="spellEnd"/>
    </w:p>
    <w:p w14:paraId="0611B81D" w14:textId="77777777" w:rsidR="009B681D" w:rsidRPr="009B681D" w:rsidRDefault="009B681D" w:rsidP="009B681D">
      <w:pPr>
        <w:tabs>
          <w:tab w:val="left" w:pos="1985"/>
        </w:tabs>
        <w:suppressAutoHyphens/>
        <w:ind w:left="1985" w:hanging="1985"/>
        <w:jc w:val="both"/>
        <w:rPr>
          <w:rFonts w:eastAsia="Times New Roman" w:cs="Times New Roman"/>
          <w:lang w:eastAsia="ar-SA"/>
        </w:rPr>
      </w:pPr>
      <w:r w:rsidRPr="009B681D">
        <w:rPr>
          <w:rFonts w:eastAsia="Times New Roman" w:cs="Times New Roman"/>
          <w:lang w:eastAsia="ar-SA"/>
        </w:rPr>
        <w:t>15. sz. melléklet</w:t>
      </w:r>
      <w:r w:rsidRPr="009B681D">
        <w:rPr>
          <w:rFonts w:eastAsia="Times New Roman" w:cs="Times New Roman"/>
          <w:lang w:eastAsia="ar-SA"/>
        </w:rPr>
        <w:tab/>
        <w:t>EU támogatással megvalósuló projektek a 2020. évi költségvetésben</w:t>
      </w:r>
    </w:p>
    <w:p w14:paraId="70D0EFB2" w14:textId="77777777" w:rsidR="009B681D" w:rsidRPr="009B681D" w:rsidRDefault="009B681D" w:rsidP="009B681D">
      <w:pPr>
        <w:tabs>
          <w:tab w:val="left" w:pos="1985"/>
        </w:tabs>
        <w:suppressAutoHyphens/>
        <w:ind w:left="1985" w:hanging="1985"/>
        <w:jc w:val="both"/>
        <w:rPr>
          <w:rFonts w:eastAsia="Times New Roman" w:cs="Times New Roman"/>
          <w:lang w:eastAsia="ar-SA"/>
        </w:rPr>
      </w:pPr>
      <w:r w:rsidRPr="009B681D">
        <w:rPr>
          <w:rFonts w:eastAsia="Times New Roman" w:cs="Times New Roman"/>
          <w:lang w:eastAsia="ar-SA"/>
        </w:rPr>
        <w:t>16. sz. melléklet</w:t>
      </w:r>
      <w:r w:rsidRPr="009B681D">
        <w:rPr>
          <w:rFonts w:eastAsia="Times New Roman" w:cs="Times New Roman"/>
          <w:lang w:eastAsia="ar-SA"/>
        </w:rPr>
        <w:tab/>
        <w:t>Közvetett támogatások, adókedvezmények</w:t>
      </w:r>
    </w:p>
    <w:p w14:paraId="1A888497" w14:textId="77777777" w:rsidR="009B681D" w:rsidRPr="009B681D" w:rsidRDefault="009B681D" w:rsidP="009B681D">
      <w:pPr>
        <w:tabs>
          <w:tab w:val="left" w:pos="1985"/>
        </w:tabs>
        <w:suppressAutoHyphens/>
        <w:ind w:left="1985" w:hanging="1985"/>
        <w:jc w:val="both"/>
        <w:rPr>
          <w:rFonts w:eastAsia="Times New Roman" w:cs="Times New Roman"/>
          <w:lang w:eastAsia="ar-SA"/>
        </w:rPr>
      </w:pPr>
      <w:r w:rsidRPr="009B681D">
        <w:rPr>
          <w:rFonts w:eastAsia="Times New Roman" w:cs="Times New Roman"/>
          <w:lang w:eastAsia="ar-SA"/>
        </w:rPr>
        <w:t>17. sz. melléklet</w:t>
      </w:r>
      <w:r w:rsidRPr="009B681D">
        <w:rPr>
          <w:rFonts w:eastAsia="Times New Roman" w:cs="Times New Roman"/>
          <w:lang w:eastAsia="ar-SA"/>
        </w:rPr>
        <w:tab/>
        <w:t>Göd Város Önkormányzat 2020. évi költségvetése bevételi előirányzatainak tervezete Önként vállalt, államigazgatási, kötelező feladatok</w:t>
      </w:r>
    </w:p>
    <w:p w14:paraId="02535154" w14:textId="77777777" w:rsidR="009B681D" w:rsidRPr="009B681D" w:rsidRDefault="009B681D" w:rsidP="009B681D">
      <w:pPr>
        <w:tabs>
          <w:tab w:val="left" w:pos="1985"/>
        </w:tabs>
        <w:suppressAutoHyphens/>
        <w:ind w:left="1985" w:hanging="1985"/>
        <w:jc w:val="both"/>
        <w:rPr>
          <w:rFonts w:eastAsia="Times New Roman" w:cs="Times New Roman"/>
          <w:lang w:eastAsia="ar-SA"/>
        </w:rPr>
      </w:pPr>
      <w:r w:rsidRPr="009B681D">
        <w:rPr>
          <w:rFonts w:eastAsia="Times New Roman" w:cs="Times New Roman"/>
          <w:lang w:eastAsia="ar-SA"/>
        </w:rPr>
        <w:t>18. sz. melléklet</w:t>
      </w:r>
      <w:r w:rsidRPr="009B681D">
        <w:rPr>
          <w:rFonts w:eastAsia="Times New Roman" w:cs="Times New Roman"/>
          <w:lang w:eastAsia="ar-SA"/>
        </w:rPr>
        <w:tab/>
        <w:t>Göd Város Önkormányzat 2020. évi költségvetése kiadási előirányzatainak tervezete Önként vállalt, államigazgatási, kötelező feladatok</w:t>
      </w:r>
    </w:p>
    <w:p w14:paraId="5163A708" w14:textId="77777777" w:rsidR="009B681D" w:rsidRPr="009B681D" w:rsidRDefault="009B681D" w:rsidP="009B681D">
      <w:pPr>
        <w:tabs>
          <w:tab w:val="left" w:pos="1985"/>
        </w:tabs>
        <w:suppressAutoHyphens/>
        <w:ind w:left="1985" w:hanging="1985"/>
        <w:jc w:val="both"/>
        <w:rPr>
          <w:rFonts w:eastAsia="Times New Roman" w:cs="Times New Roman"/>
          <w:lang w:eastAsia="ar-SA"/>
        </w:rPr>
      </w:pPr>
      <w:r w:rsidRPr="009B681D">
        <w:rPr>
          <w:rFonts w:eastAsia="Times New Roman" w:cs="Times New Roman"/>
          <w:lang w:eastAsia="ar-SA"/>
        </w:rPr>
        <w:t>19. sz. melléklet</w:t>
      </w:r>
      <w:r w:rsidRPr="009B681D">
        <w:rPr>
          <w:rFonts w:eastAsia="Times New Roman" w:cs="Times New Roman"/>
          <w:lang w:eastAsia="ar-SA"/>
        </w:rPr>
        <w:tab/>
        <w:t>Intézmények létszámadatai</w:t>
      </w:r>
    </w:p>
    <w:p w14:paraId="770BBB7E" w14:textId="77777777" w:rsidR="009B681D" w:rsidRPr="009B681D" w:rsidRDefault="009B681D" w:rsidP="009B681D">
      <w:pPr>
        <w:tabs>
          <w:tab w:val="left" w:pos="1985"/>
        </w:tabs>
        <w:suppressAutoHyphens/>
        <w:ind w:left="1985" w:hanging="1985"/>
        <w:jc w:val="both"/>
        <w:rPr>
          <w:rFonts w:eastAsia="Times New Roman" w:cs="Times New Roman"/>
          <w:lang w:eastAsia="ar-SA"/>
        </w:rPr>
      </w:pPr>
      <w:r w:rsidRPr="009B681D">
        <w:rPr>
          <w:rFonts w:eastAsia="Times New Roman" w:cs="Times New Roman"/>
          <w:lang w:eastAsia="ar-SA"/>
        </w:rPr>
        <w:t>20. sz. melléklet</w:t>
      </w:r>
      <w:r w:rsidRPr="009B681D">
        <w:rPr>
          <w:rFonts w:eastAsia="Times New Roman" w:cs="Times New Roman"/>
          <w:lang w:eastAsia="ar-SA"/>
        </w:rPr>
        <w:tab/>
        <w:t>Előirányzat-felhasználási ütemterv</w:t>
      </w:r>
    </w:p>
    <w:p w14:paraId="1824BC99" w14:textId="77777777" w:rsidR="009B681D" w:rsidRPr="009B681D" w:rsidRDefault="009B681D" w:rsidP="009B681D">
      <w:pPr>
        <w:tabs>
          <w:tab w:val="left" w:pos="1985"/>
        </w:tabs>
        <w:suppressAutoHyphens/>
        <w:ind w:left="1985" w:hanging="1985"/>
        <w:jc w:val="both"/>
        <w:rPr>
          <w:rFonts w:eastAsia="Times New Roman" w:cs="Times New Roman"/>
          <w:lang w:eastAsia="ar-SA"/>
        </w:rPr>
      </w:pPr>
      <w:r w:rsidRPr="009B681D">
        <w:rPr>
          <w:rFonts w:eastAsia="Times New Roman" w:cs="Times New Roman"/>
          <w:lang w:eastAsia="ar-SA"/>
        </w:rPr>
        <w:t>21. sz. melléklet</w:t>
      </w:r>
      <w:r w:rsidRPr="009B681D">
        <w:rPr>
          <w:rFonts w:eastAsia="Times New Roman" w:cs="Times New Roman"/>
          <w:lang w:eastAsia="ar-SA"/>
        </w:rPr>
        <w:tab/>
        <w:t xml:space="preserve">Saját bevételek és az önkormányzat adósságot keletkeztető ügyleteiből eredő fizetési kötelezettségek </w:t>
      </w:r>
    </w:p>
    <w:p w14:paraId="1ABD90C7" w14:textId="77777777" w:rsidR="009B681D" w:rsidRPr="009B681D" w:rsidRDefault="009B681D" w:rsidP="009B681D">
      <w:pPr>
        <w:tabs>
          <w:tab w:val="left" w:pos="1985"/>
        </w:tabs>
        <w:suppressAutoHyphens/>
        <w:ind w:left="1985" w:hanging="1985"/>
        <w:jc w:val="both"/>
        <w:rPr>
          <w:rFonts w:eastAsia="Times New Roman" w:cs="Times New Roman"/>
          <w:lang w:eastAsia="ar-SA"/>
        </w:rPr>
      </w:pPr>
    </w:p>
    <w:p w14:paraId="7567D338" w14:textId="3120A0CA" w:rsidR="009B681D" w:rsidRPr="005D27E4" w:rsidRDefault="009B681D" w:rsidP="005D27E4">
      <w:pPr>
        <w:pStyle w:val="Listaszerbekezds"/>
        <w:numPr>
          <w:ilvl w:val="0"/>
          <w:numId w:val="11"/>
        </w:numPr>
        <w:suppressAutoHyphens/>
        <w:jc w:val="center"/>
        <w:rPr>
          <w:rFonts w:eastAsia="Times New Roman" w:cs="Times New Roman"/>
          <w:b/>
          <w:lang w:eastAsia="ar-SA"/>
        </w:rPr>
      </w:pPr>
      <w:r w:rsidRPr="005D27E4">
        <w:rPr>
          <w:rFonts w:eastAsia="Times New Roman" w:cs="Times New Roman"/>
          <w:b/>
          <w:lang w:eastAsia="ar-SA"/>
        </w:rPr>
        <w:t>§</w:t>
      </w:r>
    </w:p>
    <w:p w14:paraId="2B1EFCA3" w14:textId="77777777" w:rsidR="009B681D" w:rsidRPr="009B681D" w:rsidRDefault="009B681D" w:rsidP="009B681D">
      <w:pPr>
        <w:suppressAutoHyphens/>
        <w:jc w:val="center"/>
        <w:rPr>
          <w:rFonts w:eastAsia="Times New Roman" w:cs="Times New Roman"/>
          <w:b/>
          <w:lang w:eastAsia="ar-SA"/>
        </w:rPr>
      </w:pPr>
      <w:r w:rsidRPr="009B681D">
        <w:rPr>
          <w:rFonts w:eastAsia="Times New Roman" w:cs="Times New Roman"/>
          <w:b/>
          <w:lang w:eastAsia="ar-SA"/>
        </w:rPr>
        <w:t>Záró rendelkezések</w:t>
      </w:r>
    </w:p>
    <w:p w14:paraId="5ECEC544" w14:textId="77777777" w:rsidR="009B681D" w:rsidRPr="009B681D" w:rsidRDefault="009B681D" w:rsidP="009B681D">
      <w:pPr>
        <w:tabs>
          <w:tab w:val="left" w:pos="1134"/>
          <w:tab w:val="left" w:pos="1418"/>
        </w:tabs>
        <w:suppressAutoHyphens/>
        <w:ind w:left="709" w:hanging="426"/>
        <w:jc w:val="center"/>
        <w:rPr>
          <w:rFonts w:eastAsia="Times New Roman" w:cs="Times New Roman"/>
          <w:b/>
          <w:lang w:eastAsia="ar-SA"/>
        </w:rPr>
      </w:pPr>
    </w:p>
    <w:p w14:paraId="3D72A98E" w14:textId="77777777" w:rsidR="009B681D" w:rsidRPr="009B681D" w:rsidRDefault="009B681D" w:rsidP="009B681D">
      <w:pPr>
        <w:suppressAutoHyphens/>
        <w:ind w:left="709" w:hanging="709"/>
        <w:jc w:val="both"/>
        <w:rPr>
          <w:rFonts w:eastAsia="Times New Roman" w:cs="Times New Roman"/>
          <w:bCs/>
          <w:lang w:eastAsia="ar-SA"/>
        </w:rPr>
      </w:pPr>
      <w:r w:rsidRPr="009B681D">
        <w:rPr>
          <w:rFonts w:eastAsia="Times New Roman" w:cs="Times New Roman"/>
          <w:bCs/>
          <w:lang w:eastAsia="ar-SA"/>
        </w:rPr>
        <w:t xml:space="preserve"> (1)</w:t>
      </w:r>
      <w:r w:rsidRPr="009B681D">
        <w:rPr>
          <w:rFonts w:eastAsia="Times New Roman" w:cs="Times New Roman"/>
          <w:bCs/>
          <w:lang w:eastAsia="ar-SA"/>
        </w:rPr>
        <w:tab/>
        <w:t>A rendelet a kihirdetést követő napon lép hatályba, rendelkezéseit a 2020. évi költségvetés végrehajtása során kell alkalmazni</w:t>
      </w:r>
      <w:r w:rsidRPr="009B681D">
        <w:rPr>
          <w:rFonts w:eastAsia="Times New Roman" w:cs="Times New Roman"/>
          <w:bCs/>
          <w:color w:val="E36C0A"/>
          <w:lang w:eastAsia="ar-SA"/>
        </w:rPr>
        <w:t>.</w:t>
      </w:r>
    </w:p>
    <w:p w14:paraId="72DF7CFB" w14:textId="77777777" w:rsidR="009B681D" w:rsidRPr="009B681D" w:rsidRDefault="009B681D" w:rsidP="009B681D">
      <w:pPr>
        <w:suppressAutoHyphens/>
        <w:ind w:left="709" w:hanging="709"/>
        <w:jc w:val="both"/>
        <w:rPr>
          <w:rFonts w:eastAsia="Times New Roman" w:cs="Times New Roman"/>
          <w:bCs/>
          <w:lang w:eastAsia="ar-SA"/>
        </w:rPr>
      </w:pPr>
      <w:r w:rsidRPr="009B681D">
        <w:rPr>
          <w:rFonts w:eastAsia="Times New Roman" w:cs="Times New Roman"/>
          <w:bCs/>
          <w:lang w:eastAsia="ar-SA"/>
        </w:rPr>
        <w:t>(2)</w:t>
      </w:r>
      <w:r w:rsidRPr="009B681D">
        <w:rPr>
          <w:rFonts w:eastAsia="Times New Roman" w:cs="Times New Roman"/>
          <w:bCs/>
          <w:lang w:eastAsia="ar-SA"/>
        </w:rPr>
        <w:tab/>
        <w:t>A rendelet kihirdetéséről a Jegyző gondoskodik.</w:t>
      </w:r>
    </w:p>
    <w:p w14:paraId="02CAA592" w14:textId="39721B46" w:rsidR="009B681D" w:rsidRDefault="009B681D" w:rsidP="009B681D">
      <w:pPr>
        <w:jc w:val="both"/>
        <w:rPr>
          <w:rFonts w:eastAsia="Calibri" w:cs="Times New Roman"/>
        </w:rPr>
      </w:pPr>
    </w:p>
    <w:p w14:paraId="698D1987" w14:textId="65194CB9" w:rsidR="005D27E4" w:rsidRDefault="005D27E4" w:rsidP="009B681D">
      <w:pPr>
        <w:jc w:val="both"/>
        <w:rPr>
          <w:rFonts w:eastAsia="Calibri" w:cs="Times New Roman"/>
        </w:rPr>
      </w:pPr>
    </w:p>
    <w:p w14:paraId="333E733C" w14:textId="572BAA76" w:rsidR="009B681D" w:rsidRDefault="009B681D" w:rsidP="009B681D">
      <w:pPr>
        <w:jc w:val="both"/>
        <w:rPr>
          <w:rFonts w:eastAsia="Calibri" w:cs="Times New Roman"/>
        </w:rPr>
      </w:pPr>
    </w:p>
    <w:p w14:paraId="41375B6A" w14:textId="77777777" w:rsidR="005D27E4" w:rsidRPr="009B681D" w:rsidRDefault="005D27E4" w:rsidP="009B681D">
      <w:pPr>
        <w:jc w:val="both"/>
        <w:rPr>
          <w:rFonts w:eastAsia="Calibri" w:cs="Times New Roman"/>
        </w:rPr>
      </w:pPr>
    </w:p>
    <w:p w14:paraId="7DD78A2E" w14:textId="77777777" w:rsidR="009B681D" w:rsidRPr="009B681D" w:rsidRDefault="009B681D" w:rsidP="009B681D">
      <w:pPr>
        <w:tabs>
          <w:tab w:val="center" w:pos="2694"/>
          <w:tab w:val="center" w:pos="6663"/>
        </w:tabs>
        <w:jc w:val="both"/>
        <w:rPr>
          <w:rFonts w:eastAsia="Times New Roman" w:cs="Times New Roman"/>
          <w:b/>
          <w:lang w:eastAsia="hu-HU"/>
        </w:rPr>
      </w:pPr>
      <w:r w:rsidRPr="009B681D">
        <w:rPr>
          <w:rFonts w:eastAsia="Times New Roman" w:cs="Times New Roman"/>
          <w:lang w:eastAsia="hu-HU"/>
        </w:rPr>
        <w:tab/>
      </w:r>
      <w:r w:rsidRPr="009B681D">
        <w:rPr>
          <w:rFonts w:eastAsia="Times New Roman" w:cs="Times New Roman"/>
          <w:b/>
          <w:lang w:eastAsia="hu-HU"/>
        </w:rPr>
        <w:t>Balogh Csaba</w:t>
      </w:r>
      <w:r w:rsidRPr="009B681D">
        <w:rPr>
          <w:rFonts w:eastAsia="Times New Roman" w:cs="Times New Roman"/>
          <w:b/>
          <w:lang w:eastAsia="hu-HU"/>
        </w:rPr>
        <w:tab/>
        <w:t>dr. Szinay József</w:t>
      </w:r>
    </w:p>
    <w:p w14:paraId="50DCFF32" w14:textId="77777777" w:rsidR="009B681D" w:rsidRPr="009B681D" w:rsidRDefault="009B681D" w:rsidP="009B681D">
      <w:pPr>
        <w:tabs>
          <w:tab w:val="center" w:pos="2694"/>
          <w:tab w:val="center" w:pos="6663"/>
        </w:tabs>
        <w:jc w:val="both"/>
        <w:rPr>
          <w:rFonts w:eastAsia="Times New Roman" w:cs="Times New Roman"/>
          <w:lang w:eastAsia="hu-HU"/>
        </w:rPr>
      </w:pPr>
      <w:r w:rsidRPr="009B681D">
        <w:rPr>
          <w:rFonts w:eastAsia="Times New Roman" w:cs="Times New Roman"/>
          <w:lang w:eastAsia="hu-HU"/>
        </w:rPr>
        <w:tab/>
        <w:t>polgármester</w:t>
      </w:r>
      <w:r w:rsidRPr="009B681D">
        <w:rPr>
          <w:rFonts w:eastAsia="Times New Roman" w:cs="Times New Roman"/>
          <w:lang w:eastAsia="hu-HU"/>
        </w:rPr>
        <w:tab/>
        <w:t>címzetes főjegyző</w:t>
      </w:r>
    </w:p>
    <w:p w14:paraId="5DBB21DC" w14:textId="77777777" w:rsidR="009B681D" w:rsidRPr="009B681D" w:rsidRDefault="009B681D" w:rsidP="009B681D">
      <w:pPr>
        <w:ind w:right="142"/>
        <w:jc w:val="both"/>
        <w:rPr>
          <w:rFonts w:eastAsia="Times New Roman" w:cs="Times New Roman"/>
          <w:b/>
          <w:lang w:eastAsia="ar-SA"/>
        </w:rPr>
      </w:pPr>
    </w:p>
    <w:p w14:paraId="6F0EE948" w14:textId="77777777" w:rsidR="009B681D" w:rsidRPr="009B681D" w:rsidRDefault="009B681D" w:rsidP="009B681D">
      <w:pPr>
        <w:ind w:right="142"/>
        <w:jc w:val="both"/>
        <w:rPr>
          <w:rFonts w:eastAsia="Times New Roman" w:cs="Times New Roman"/>
          <w:b/>
          <w:lang w:eastAsia="ar-SA"/>
        </w:rPr>
      </w:pPr>
      <w:bookmarkStart w:id="2" w:name="_GoBack"/>
      <w:r w:rsidRPr="009B681D">
        <w:rPr>
          <w:rFonts w:eastAsia="Times New Roman" w:cs="Times New Roman"/>
          <w:b/>
          <w:lang w:eastAsia="ar-SA"/>
        </w:rPr>
        <w:t>Kihirdetési záradék:</w:t>
      </w:r>
    </w:p>
    <w:p w14:paraId="2A1872BB" w14:textId="77777777" w:rsidR="009B681D" w:rsidRPr="009B681D" w:rsidRDefault="009B681D" w:rsidP="009B681D">
      <w:pPr>
        <w:ind w:right="142"/>
        <w:jc w:val="both"/>
        <w:rPr>
          <w:rFonts w:eastAsia="Times New Roman" w:cs="Times New Roman"/>
          <w:b/>
          <w:lang w:eastAsia="ar-SA"/>
        </w:rPr>
      </w:pPr>
    </w:p>
    <w:p w14:paraId="06F64847" w14:textId="71DFEF8F" w:rsidR="009B681D" w:rsidRPr="009B681D" w:rsidRDefault="009B681D" w:rsidP="009B681D">
      <w:pPr>
        <w:ind w:right="142"/>
        <w:jc w:val="both"/>
        <w:rPr>
          <w:rFonts w:eastAsia="Times New Roman" w:cs="Times New Roman"/>
          <w:lang w:eastAsia="ar-SA"/>
        </w:rPr>
      </w:pPr>
      <w:r w:rsidRPr="009B681D">
        <w:rPr>
          <w:rFonts w:eastAsia="Times New Roman" w:cs="Times New Roman"/>
          <w:lang w:eastAsia="ar-SA"/>
        </w:rPr>
        <w:t xml:space="preserve">A rendelet a Gödi Polgármesteri Hivatal hirdetőtábláján történő kifüggesztéssel </w:t>
      </w:r>
      <w:r w:rsidR="005D27E4">
        <w:rPr>
          <w:rFonts w:eastAsia="Times New Roman" w:cs="Times New Roman"/>
          <w:lang w:eastAsia="ar-SA"/>
        </w:rPr>
        <w:t>2020.</w:t>
      </w:r>
      <w:r w:rsidRPr="009B681D">
        <w:rPr>
          <w:rFonts w:eastAsia="Times New Roman" w:cs="Times New Roman"/>
          <w:lang w:eastAsia="ar-SA"/>
        </w:rPr>
        <w:t xml:space="preserve"> év </w:t>
      </w:r>
      <w:r w:rsidR="005D27E4">
        <w:rPr>
          <w:rFonts w:eastAsia="Times New Roman" w:cs="Times New Roman"/>
          <w:lang w:eastAsia="ar-SA"/>
        </w:rPr>
        <w:t>március</w:t>
      </w:r>
      <w:r w:rsidRPr="009B681D">
        <w:rPr>
          <w:rFonts w:eastAsia="Times New Roman" w:cs="Times New Roman"/>
          <w:lang w:eastAsia="ar-SA"/>
        </w:rPr>
        <w:t xml:space="preserve"> hó </w:t>
      </w:r>
      <w:r w:rsidR="005D27E4">
        <w:rPr>
          <w:rFonts w:eastAsia="Times New Roman" w:cs="Times New Roman"/>
          <w:lang w:eastAsia="ar-SA"/>
        </w:rPr>
        <w:t>4.</w:t>
      </w:r>
      <w:r w:rsidRPr="009B681D">
        <w:rPr>
          <w:rFonts w:eastAsia="Times New Roman" w:cs="Times New Roman"/>
          <w:lang w:eastAsia="ar-SA"/>
        </w:rPr>
        <w:t xml:space="preserve"> napján kihirdetésre került. A kifüggesztés időtartama 30 nap.</w:t>
      </w:r>
    </w:p>
    <w:p w14:paraId="313F8530" w14:textId="77777777" w:rsidR="009B681D" w:rsidRPr="009B681D" w:rsidRDefault="009B681D" w:rsidP="009B681D">
      <w:pPr>
        <w:ind w:right="142"/>
        <w:jc w:val="both"/>
        <w:rPr>
          <w:rFonts w:eastAsia="Times New Roman" w:cs="Times New Roman"/>
          <w:lang w:eastAsia="ar-SA"/>
        </w:rPr>
      </w:pPr>
    </w:p>
    <w:p w14:paraId="6CE56185" w14:textId="77777777" w:rsidR="009B681D" w:rsidRPr="009B681D" w:rsidRDefault="009B681D" w:rsidP="009B681D">
      <w:pPr>
        <w:ind w:right="142"/>
        <w:jc w:val="both"/>
        <w:rPr>
          <w:rFonts w:eastAsia="Times New Roman" w:cs="Times New Roman"/>
          <w:lang w:eastAsia="ar-SA"/>
        </w:rPr>
      </w:pPr>
    </w:p>
    <w:p w14:paraId="36DB186A" w14:textId="77777777" w:rsidR="009B681D" w:rsidRPr="009B681D" w:rsidRDefault="009B681D" w:rsidP="009B681D">
      <w:pPr>
        <w:ind w:right="142"/>
        <w:jc w:val="both"/>
        <w:rPr>
          <w:rFonts w:eastAsia="Times New Roman" w:cs="Times New Roman"/>
          <w:lang w:eastAsia="ar-SA"/>
        </w:rPr>
      </w:pPr>
    </w:p>
    <w:p w14:paraId="0E445FF8" w14:textId="77777777" w:rsidR="009B681D" w:rsidRPr="009B681D" w:rsidRDefault="009B681D" w:rsidP="009B681D">
      <w:pPr>
        <w:ind w:right="142"/>
        <w:jc w:val="both"/>
        <w:rPr>
          <w:rFonts w:eastAsia="Times New Roman" w:cs="Times New Roman"/>
          <w:lang w:eastAsia="ar-SA"/>
        </w:rPr>
      </w:pPr>
    </w:p>
    <w:p w14:paraId="70226F2E" w14:textId="77777777" w:rsidR="009B681D" w:rsidRPr="009B681D" w:rsidRDefault="009B681D" w:rsidP="005D27E4">
      <w:pPr>
        <w:tabs>
          <w:tab w:val="center" w:pos="6663"/>
        </w:tabs>
        <w:ind w:right="142"/>
        <w:jc w:val="both"/>
        <w:rPr>
          <w:rFonts w:eastAsia="Times New Roman" w:cs="Times New Roman"/>
          <w:lang w:eastAsia="ar-SA"/>
        </w:rPr>
      </w:pPr>
      <w:r w:rsidRPr="009B681D">
        <w:rPr>
          <w:rFonts w:eastAsia="Times New Roman" w:cs="Times New Roman"/>
          <w:lang w:eastAsia="ar-SA"/>
        </w:rPr>
        <w:tab/>
        <w:t>dr. Szinay József</w:t>
      </w:r>
    </w:p>
    <w:p w14:paraId="7410197D" w14:textId="77777777" w:rsidR="009B681D" w:rsidRPr="009B681D" w:rsidRDefault="009B681D" w:rsidP="005D27E4">
      <w:pPr>
        <w:tabs>
          <w:tab w:val="center" w:pos="6663"/>
        </w:tabs>
        <w:ind w:right="142"/>
        <w:jc w:val="both"/>
        <w:rPr>
          <w:rFonts w:eastAsia="Calibri" w:cs="Times New Roman"/>
        </w:rPr>
      </w:pPr>
      <w:r w:rsidRPr="009B681D">
        <w:rPr>
          <w:rFonts w:eastAsia="Times New Roman" w:cs="Times New Roman"/>
          <w:lang w:eastAsia="ar-SA"/>
        </w:rPr>
        <w:tab/>
        <w:t>címzetes főjegyző</w:t>
      </w:r>
    </w:p>
    <w:bookmarkEnd w:id="2"/>
    <w:p w14:paraId="3F6A390D" w14:textId="77777777" w:rsidR="005D1323" w:rsidRPr="009B681D" w:rsidRDefault="005D1323" w:rsidP="009B681D">
      <w:pPr>
        <w:rPr>
          <w:rFonts w:cs="Times New Roman"/>
        </w:rPr>
      </w:pPr>
    </w:p>
    <w:sectPr w:rsidR="005D1323" w:rsidRPr="009B681D" w:rsidSect="00F82F52">
      <w:footerReference w:type="even" r:id="rId7"/>
      <w:footerReference w:type="default" r:id="rId8"/>
      <w:pgSz w:w="11906" w:h="16838"/>
      <w:pgMar w:top="1077" w:right="1077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91AD3F" w14:textId="77777777" w:rsidR="00F46C80" w:rsidRDefault="00F46C80" w:rsidP="00F46C80">
      <w:r>
        <w:separator/>
      </w:r>
    </w:p>
  </w:endnote>
  <w:endnote w:type="continuationSeparator" w:id="0">
    <w:p w14:paraId="0AB969D9" w14:textId="77777777" w:rsidR="00F46C80" w:rsidRDefault="00F46C80" w:rsidP="00F46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ED243" w14:textId="77777777" w:rsidR="007F357F" w:rsidRDefault="00F46C80" w:rsidP="005C1A05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5C525F0" w14:textId="77777777" w:rsidR="007F357F" w:rsidRDefault="00CF4CA9" w:rsidP="007F357F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A9C31" w14:textId="53583BAB" w:rsidR="007F357F" w:rsidRDefault="00CF4CA9" w:rsidP="00F46C80">
    <w:pPr>
      <w:pStyle w:val="llb"/>
      <w:framePr w:wrap="around" w:vAnchor="text" w:hAnchor="margin" w:xAlign="right" w:y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78DA30" w14:textId="77777777" w:rsidR="00F46C80" w:rsidRDefault="00F46C80" w:rsidP="00F46C80">
      <w:r>
        <w:separator/>
      </w:r>
    </w:p>
  </w:footnote>
  <w:footnote w:type="continuationSeparator" w:id="0">
    <w:p w14:paraId="24085F9D" w14:textId="77777777" w:rsidR="00F46C80" w:rsidRDefault="00F46C80" w:rsidP="00F46C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770" w:hanging="360"/>
      </w:pPr>
    </w:lvl>
  </w:abstractNum>
  <w:abstractNum w:abstractNumId="1" w15:restartNumberingAfterBreak="0">
    <w:nsid w:val="00000009"/>
    <w:multiLevelType w:val="multilevel"/>
    <w:tmpl w:val="00000009"/>
    <w:name w:val="WW8Num8"/>
    <w:lvl w:ilvl="0">
      <w:start w:val="1"/>
      <w:numFmt w:val="lowerLetter"/>
      <w:lvlText w:val="%1)"/>
      <w:lvlJc w:val="left"/>
      <w:pPr>
        <w:tabs>
          <w:tab w:val="num" w:pos="1264"/>
        </w:tabs>
        <w:ind w:left="1264" w:hanging="555"/>
      </w:pPr>
    </w:lvl>
    <w:lvl w:ilvl="1">
      <w:start w:val="1"/>
      <w:numFmt w:val="decimal"/>
      <w:lvlText w:val="(%2)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lef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lef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lef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/>
      </w:rPr>
    </w:lvl>
  </w:abstractNum>
  <w:abstractNum w:abstractNumId="3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/>
      </w:rPr>
    </w:lvl>
  </w:abstractNum>
  <w:abstractNum w:abstractNumId="4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C264C48"/>
    <w:multiLevelType w:val="hybridMultilevel"/>
    <w:tmpl w:val="1D8CC8CE"/>
    <w:lvl w:ilvl="0" w:tplc="91E45DA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A375E2"/>
    <w:multiLevelType w:val="hybridMultilevel"/>
    <w:tmpl w:val="76DC653C"/>
    <w:lvl w:ilvl="0" w:tplc="D5A2553C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1CAB0B87"/>
    <w:multiLevelType w:val="hybridMultilevel"/>
    <w:tmpl w:val="BF7A5510"/>
    <w:lvl w:ilvl="0" w:tplc="086EAE5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E17CF158">
      <w:start w:val="1"/>
      <w:numFmt w:val="upperRoman"/>
      <w:lvlText w:val="%3."/>
      <w:lvlJc w:val="right"/>
      <w:pPr>
        <w:tabs>
          <w:tab w:val="num" w:pos="2880"/>
        </w:tabs>
        <w:ind w:left="2880" w:hanging="180"/>
      </w:pPr>
      <w:rPr>
        <w:rFonts w:ascii="Times New Roman" w:eastAsia="Times New Roman" w:hAnsi="Times New Roman"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3AC498C"/>
    <w:multiLevelType w:val="hybridMultilevel"/>
    <w:tmpl w:val="AF2A83CC"/>
    <w:lvl w:ilvl="0" w:tplc="5212DCF2">
      <w:start w:val="5"/>
      <w:numFmt w:val="bullet"/>
      <w:lvlText w:val="-"/>
      <w:lvlJc w:val="left"/>
      <w:pPr>
        <w:ind w:left="1773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9" w15:restartNumberingAfterBreak="0">
    <w:nsid w:val="27313C99"/>
    <w:multiLevelType w:val="hybridMultilevel"/>
    <w:tmpl w:val="62CA5350"/>
    <w:lvl w:ilvl="0" w:tplc="95E05E06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E300D7"/>
    <w:multiLevelType w:val="hybridMultilevel"/>
    <w:tmpl w:val="D01075CC"/>
    <w:lvl w:ilvl="0" w:tplc="9F3685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262BC8"/>
    <w:multiLevelType w:val="hybridMultilevel"/>
    <w:tmpl w:val="9AE6F408"/>
    <w:lvl w:ilvl="0" w:tplc="174074C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DBE5BD4"/>
    <w:multiLevelType w:val="hybridMultilevel"/>
    <w:tmpl w:val="57664614"/>
    <w:lvl w:ilvl="0" w:tplc="983016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5"/>
  </w:num>
  <w:num w:numId="9">
    <w:abstractNumId w:val="9"/>
  </w:num>
  <w:num w:numId="10">
    <w:abstractNumId w:val="12"/>
  </w:num>
  <w:num w:numId="11">
    <w:abstractNumId w:val="10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comment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D85"/>
    <w:rsid w:val="001A5D85"/>
    <w:rsid w:val="005D1323"/>
    <w:rsid w:val="005D27E4"/>
    <w:rsid w:val="009B681D"/>
    <w:rsid w:val="009C2F5E"/>
    <w:rsid w:val="00C72AE9"/>
    <w:rsid w:val="00CF4CA9"/>
    <w:rsid w:val="00D468AF"/>
    <w:rsid w:val="00F4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2231"/>
  <w15:chartTrackingRefBased/>
  <w15:docId w15:val="{03A6AC7E-4CF4-480C-A4B7-FD04B9721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9B681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B681D"/>
  </w:style>
  <w:style w:type="character" w:styleId="Oldalszm">
    <w:name w:val="page number"/>
    <w:basedOn w:val="Bekezdsalapbettpusa"/>
    <w:rsid w:val="009B681D"/>
  </w:style>
  <w:style w:type="paragraph" w:styleId="Listaszerbekezds">
    <w:name w:val="List Paragraph"/>
    <w:basedOn w:val="Norml"/>
    <w:uiPriority w:val="34"/>
    <w:qFormat/>
    <w:rsid w:val="009B681D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46C8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46C80"/>
  </w:style>
  <w:style w:type="paragraph" w:styleId="Buborkszveg">
    <w:name w:val="Balloon Text"/>
    <w:basedOn w:val="Norml"/>
    <w:link w:val="BuborkszvegChar"/>
    <w:uiPriority w:val="99"/>
    <w:semiHidden/>
    <w:unhideWhenUsed/>
    <w:rsid w:val="00F46C8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46C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97EFFD22C370AB40A6306424E3457499" ma:contentTypeVersion="12" ma:contentTypeDescription="Új dokumentum létrehozása." ma:contentTypeScope="" ma:versionID="17c95a161c5fec75f1a3e5ae06df429d">
  <xsd:schema xmlns:xsd="http://www.w3.org/2001/XMLSchema" xmlns:xs="http://www.w3.org/2001/XMLSchema" xmlns:p="http://schemas.microsoft.com/office/2006/metadata/properties" xmlns:ns2="e187c2d3-effc-4141-b377-4c6607ea63ef" xmlns:ns3="8c3106da-e74b-4b0f-9027-01830987dda1" targetNamespace="http://schemas.microsoft.com/office/2006/metadata/properties" ma:root="true" ma:fieldsID="4e82ff004cbe146bf72939d825f6dde5" ns2:_="" ns3:_="">
    <xsd:import namespace="e187c2d3-effc-4141-b377-4c6607ea63ef"/>
    <xsd:import namespace="8c3106da-e74b-4b0f-9027-01830987dd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7c2d3-effc-4141-b377-4c6607ea63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106da-e74b-4b0f-9027-01830987dd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0655F3-0C04-4566-AEA3-1C0BC677345F}"/>
</file>

<file path=customXml/itemProps2.xml><?xml version="1.0" encoding="utf-8"?>
<ds:datastoreItem xmlns:ds="http://schemas.openxmlformats.org/officeDocument/2006/customXml" ds:itemID="{704AF557-FF8F-404D-8C10-CCEF6B2258BE}"/>
</file>

<file path=customXml/itemProps3.xml><?xml version="1.0" encoding="utf-8"?>
<ds:datastoreItem xmlns:ds="http://schemas.openxmlformats.org/officeDocument/2006/customXml" ds:itemID="{273CDB3A-D33D-44F1-8585-A18C9F3EA8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7</Pages>
  <Words>3187</Words>
  <Characters>21998</Characters>
  <Application>Microsoft Office Word</Application>
  <DocSecurity>0</DocSecurity>
  <Lines>183</Lines>
  <Paragraphs>50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Mészáros Tamás</dc:creator>
  <cp:keywords/>
  <dc:description/>
  <cp:lastModifiedBy>Mészáros Tamás</cp:lastModifiedBy>
  <cp:revision>6</cp:revision>
  <cp:lastPrinted>2020-03-04T14:40:00Z</cp:lastPrinted>
  <dcterms:created xsi:type="dcterms:W3CDTF">2020-03-04T14:25:00Z</dcterms:created>
  <dcterms:modified xsi:type="dcterms:W3CDTF">2020-03-05T15:42:00Z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0x01010097EFFD22C370AB40A6306424E3457499</vt:lpwstr>
  </property>
</Properties>
</file>