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BC044" w14:textId="77777777" w:rsidR="00EB2FD2" w:rsidRDefault="00EB2FD2" w:rsidP="00EB2FD2">
      <w:pPr>
        <w:widowControl w:val="0"/>
        <w:autoSpaceDE w:val="0"/>
        <w:spacing w:before="62"/>
        <w:ind w:left="1667" w:right="1648"/>
        <w:jc w:val="center"/>
        <w:rPr>
          <w:sz w:val="21"/>
          <w:szCs w:val="21"/>
        </w:rPr>
      </w:pPr>
    </w:p>
    <w:p w14:paraId="75BBCC56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  <w:rPr>
          <w:sz w:val="21"/>
          <w:szCs w:val="21"/>
        </w:rPr>
      </w:pPr>
    </w:p>
    <w:p w14:paraId="409B0510" w14:textId="4F9CD6DC" w:rsidR="00EB2FD2" w:rsidRDefault="00EB2FD2" w:rsidP="00EB2FD2">
      <w:pPr>
        <w:widowControl w:val="0"/>
        <w:autoSpaceDE w:val="0"/>
        <w:spacing w:line="242" w:lineRule="exact"/>
        <w:ind w:left="119" w:right="57"/>
        <w:jc w:val="right"/>
        <w:rPr>
          <w:sz w:val="21"/>
          <w:szCs w:val="21"/>
        </w:rPr>
      </w:pPr>
      <w:r>
        <w:rPr>
          <w:sz w:val="21"/>
          <w:szCs w:val="21"/>
        </w:rPr>
        <w:t>1</w:t>
      </w:r>
      <w:r w:rsidR="00377C2A">
        <w:rPr>
          <w:sz w:val="21"/>
          <w:szCs w:val="21"/>
        </w:rPr>
        <w:t>.</w:t>
      </w:r>
      <w:r>
        <w:rPr>
          <w:sz w:val="21"/>
          <w:szCs w:val="21"/>
        </w:rPr>
        <w:t xml:space="preserve"> számú melléklet </w:t>
      </w:r>
    </w:p>
    <w:p w14:paraId="161E208A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right"/>
        <w:rPr>
          <w:sz w:val="21"/>
          <w:szCs w:val="21"/>
        </w:rPr>
      </w:pPr>
    </w:p>
    <w:p w14:paraId="1CD30CED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right"/>
        <w:rPr>
          <w:sz w:val="21"/>
          <w:szCs w:val="21"/>
        </w:rPr>
      </w:pPr>
    </w:p>
    <w:p w14:paraId="67A39BD0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  <w:rPr>
          <w:sz w:val="21"/>
          <w:szCs w:val="21"/>
        </w:rPr>
      </w:pPr>
    </w:p>
    <w:p w14:paraId="0A9D71DA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  <w:rPr>
          <w:sz w:val="21"/>
          <w:szCs w:val="21"/>
        </w:rPr>
      </w:pPr>
    </w:p>
    <w:p w14:paraId="2D0C31DD" w14:textId="77777777" w:rsidR="00377C2A" w:rsidRPr="00377C2A" w:rsidRDefault="00377C2A" w:rsidP="00377C2A">
      <w:pPr>
        <w:widowControl w:val="0"/>
        <w:spacing w:before="100"/>
        <w:jc w:val="center"/>
        <w:rPr>
          <w:rFonts w:eastAsia="Arial Unicode MS" w:cs="Tahoma"/>
          <w:b/>
          <w:bCs/>
          <w:color w:val="000000"/>
          <w:szCs w:val="20"/>
          <w:lang/>
        </w:rPr>
      </w:pPr>
      <w:r w:rsidRPr="00377C2A">
        <w:rPr>
          <w:rFonts w:eastAsia="Arial Unicode MS" w:cs="Tahoma"/>
          <w:b/>
          <w:bCs/>
          <w:color w:val="000000"/>
          <w:szCs w:val="20"/>
          <w:lang/>
        </w:rPr>
        <w:t>A képviselő-testület által a polgármesterre átruházott hatáskörök</w:t>
      </w:r>
    </w:p>
    <w:p w14:paraId="47E1B876" w14:textId="77777777" w:rsidR="00377C2A" w:rsidRPr="00377C2A" w:rsidRDefault="00377C2A" w:rsidP="00377C2A">
      <w:pPr>
        <w:widowControl w:val="0"/>
        <w:spacing w:before="100"/>
        <w:jc w:val="center"/>
        <w:rPr>
          <w:rFonts w:eastAsia="Arial Unicode MS" w:cs="Tahoma"/>
          <w:szCs w:val="20"/>
          <w:lang/>
        </w:rPr>
      </w:pPr>
    </w:p>
    <w:p w14:paraId="6A3C794C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center"/>
        <w:rPr>
          <w:b/>
          <w:bCs/>
        </w:rPr>
      </w:pPr>
    </w:p>
    <w:p w14:paraId="2D0647CE" w14:textId="77777777" w:rsidR="00EB2FD2" w:rsidRDefault="00EB2FD2" w:rsidP="00EB2FD2">
      <w:pPr>
        <w:widowControl w:val="0"/>
        <w:autoSpaceDE w:val="0"/>
        <w:spacing w:line="242" w:lineRule="exact"/>
        <w:ind w:left="119" w:right="57"/>
        <w:jc w:val="both"/>
      </w:pPr>
    </w:p>
    <w:p w14:paraId="7E490D29" w14:textId="77777777" w:rsidR="009579C6" w:rsidRPr="009579C6" w:rsidRDefault="009579C6" w:rsidP="009579C6">
      <w:pPr>
        <w:widowControl w:val="0"/>
        <w:numPr>
          <w:ilvl w:val="0"/>
          <w:numId w:val="1"/>
        </w:numPr>
        <w:suppressAutoHyphens w:val="0"/>
        <w:autoSpaceDE w:val="0"/>
        <w:spacing w:after="160" w:line="242" w:lineRule="exact"/>
        <w:ind w:right="57"/>
        <w:jc w:val="both"/>
      </w:pPr>
      <w:r w:rsidRPr="009579C6">
        <w:t>A helyi szociális rendelet szerinti települési támogatások,</w:t>
      </w:r>
    </w:p>
    <w:p w14:paraId="538AEA16" w14:textId="77777777" w:rsidR="009579C6" w:rsidRPr="009579C6" w:rsidRDefault="009579C6" w:rsidP="009579C6">
      <w:pPr>
        <w:widowControl w:val="0"/>
        <w:numPr>
          <w:ilvl w:val="0"/>
          <w:numId w:val="1"/>
        </w:numPr>
        <w:suppressAutoHyphens w:val="0"/>
        <w:autoSpaceDE w:val="0"/>
        <w:spacing w:after="160" w:line="242" w:lineRule="exact"/>
        <w:ind w:right="57"/>
        <w:jc w:val="both"/>
      </w:pPr>
      <w:r w:rsidRPr="009579C6">
        <w:t>Szociális étkeztetés,</w:t>
      </w:r>
    </w:p>
    <w:p w14:paraId="13432224" w14:textId="77777777" w:rsidR="009579C6" w:rsidRPr="009579C6" w:rsidRDefault="009579C6" w:rsidP="009579C6">
      <w:pPr>
        <w:widowControl w:val="0"/>
        <w:numPr>
          <w:ilvl w:val="0"/>
          <w:numId w:val="1"/>
        </w:numPr>
        <w:suppressAutoHyphens w:val="0"/>
        <w:autoSpaceDE w:val="0"/>
        <w:spacing w:after="160" w:line="242" w:lineRule="exact"/>
        <w:ind w:right="57"/>
        <w:jc w:val="both"/>
      </w:pPr>
      <w:r w:rsidRPr="009579C6">
        <w:t>Köztemetés,</w:t>
      </w:r>
    </w:p>
    <w:p w14:paraId="118171E2" w14:textId="77777777" w:rsidR="009579C6" w:rsidRPr="009579C6" w:rsidRDefault="009579C6" w:rsidP="009579C6">
      <w:pPr>
        <w:widowControl w:val="0"/>
        <w:numPr>
          <w:ilvl w:val="0"/>
          <w:numId w:val="1"/>
        </w:numPr>
        <w:suppressAutoHyphens w:val="0"/>
        <w:autoSpaceDE w:val="0"/>
        <w:spacing w:after="160" w:line="242" w:lineRule="exact"/>
        <w:ind w:right="57"/>
        <w:jc w:val="both"/>
      </w:pPr>
      <w:r w:rsidRPr="009579C6">
        <w:t>Közterület használati engedéllyel kapcsolatos hatáskörök, kivéve a tartós, állandó jellegű használat engedélyezését,</w:t>
      </w:r>
    </w:p>
    <w:p w14:paraId="2DFAA46C" w14:textId="77777777" w:rsidR="009579C6" w:rsidRPr="009579C6" w:rsidRDefault="009579C6" w:rsidP="009579C6">
      <w:pPr>
        <w:widowControl w:val="0"/>
        <w:numPr>
          <w:ilvl w:val="0"/>
          <w:numId w:val="1"/>
        </w:numPr>
        <w:suppressAutoHyphens w:val="0"/>
        <w:autoSpaceDE w:val="0"/>
        <w:spacing w:after="160" w:line="242" w:lineRule="exact"/>
        <w:ind w:right="57"/>
        <w:jc w:val="both"/>
      </w:pPr>
      <w:r w:rsidRPr="009579C6">
        <w:t>Az önkormányzat vagyonáról szóló önkormányzati rendeletben a polgármester döntési jogkörébe utalt vagyonhasznosítás,</w:t>
      </w:r>
    </w:p>
    <w:p w14:paraId="03829B5B" w14:textId="77777777" w:rsidR="009579C6" w:rsidRPr="009579C6" w:rsidRDefault="009579C6" w:rsidP="009579C6">
      <w:pPr>
        <w:widowControl w:val="0"/>
        <w:numPr>
          <w:ilvl w:val="0"/>
          <w:numId w:val="1"/>
        </w:numPr>
        <w:suppressAutoHyphens w:val="0"/>
        <w:autoSpaceDE w:val="0"/>
        <w:spacing w:after="160" w:line="242" w:lineRule="exact"/>
        <w:ind w:right="57"/>
        <w:jc w:val="both"/>
      </w:pPr>
      <w:r w:rsidRPr="009579C6">
        <w:t>A költségvetési rendeletben meghatározott összeg feletti rendelkezés.</w:t>
      </w:r>
    </w:p>
    <w:p w14:paraId="0FE85B35" w14:textId="77777777" w:rsidR="00EB2FD2" w:rsidRDefault="00EB2FD2" w:rsidP="00EB2FD2">
      <w:pPr>
        <w:widowControl w:val="0"/>
        <w:autoSpaceDE w:val="0"/>
        <w:spacing w:line="242" w:lineRule="exact"/>
        <w:ind w:left="839" w:right="57" w:hanging="360"/>
        <w:jc w:val="both"/>
      </w:pPr>
      <w:bookmarkStart w:id="0" w:name="_GoBack"/>
      <w:bookmarkEnd w:id="0"/>
    </w:p>
    <w:p w14:paraId="5FFFC230" w14:textId="77777777"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FD2"/>
    <w:rsid w:val="00377C2A"/>
    <w:rsid w:val="00775BBE"/>
    <w:rsid w:val="007D7B54"/>
    <w:rsid w:val="009579C6"/>
    <w:rsid w:val="00E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8E98"/>
  <w15:docId w15:val="{E7386258-B5DA-456D-B03C-EEB6B7ED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2FD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433</Characters>
  <Application>Microsoft Office Word</Application>
  <DocSecurity>0</DocSecurity>
  <Lines>3</Lines>
  <Paragraphs>1</Paragraphs>
  <ScaleCrop>false</ScaleCrop>
  <Company>Polgármesteri Hivatal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MáTRAMINDSZENTI KöZöS ÖNKORMáNYZATI HIVATAL</cp:lastModifiedBy>
  <cp:revision>3</cp:revision>
  <cp:lastPrinted>2019-11-21T10:36:00Z</cp:lastPrinted>
  <dcterms:created xsi:type="dcterms:W3CDTF">2019-11-21T10:35:00Z</dcterms:created>
  <dcterms:modified xsi:type="dcterms:W3CDTF">2019-11-21T12:25:00Z</dcterms:modified>
</cp:coreProperties>
</file>