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B" w:rsidRDefault="00AF5A6B" w:rsidP="00AF5A6B">
      <w:pPr>
        <w:jc w:val="right"/>
        <w:rPr>
          <w:i/>
          <w:iCs/>
          <w:spacing w:val="-20"/>
          <w:u w:val="single"/>
        </w:rPr>
      </w:pPr>
      <w:r>
        <w:rPr>
          <w:i/>
          <w:iCs/>
          <w:spacing w:val="-20"/>
          <w:u w:val="single"/>
        </w:rPr>
        <w:t>3.</w:t>
      </w:r>
      <w:r w:rsidRPr="001742FC">
        <w:rPr>
          <w:i/>
          <w:iCs/>
          <w:spacing w:val="-20"/>
          <w:u w:val="single"/>
        </w:rPr>
        <w:t xml:space="preserve"> számú melléklet</w:t>
      </w:r>
      <w:r>
        <w:rPr>
          <w:i/>
          <w:iCs/>
          <w:spacing w:val="-20"/>
          <w:u w:val="single"/>
        </w:rPr>
        <w:t xml:space="preserve"> a 4/2016. (VIII.01.) önkormányzati rendelethez</w:t>
      </w:r>
    </w:p>
    <w:p w:rsidR="00AF5A6B" w:rsidRPr="001742FC" w:rsidRDefault="00AF5A6B" w:rsidP="00AF5A6B">
      <w:pPr>
        <w:jc w:val="right"/>
        <w:rPr>
          <w:i/>
          <w:iCs/>
          <w:spacing w:val="-20"/>
          <w:u w:val="single"/>
        </w:rPr>
      </w:pPr>
    </w:p>
    <w:p w:rsidR="00AF5A6B" w:rsidRPr="00E05151" w:rsidRDefault="00AF5A6B" w:rsidP="00AF5A6B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KÉRELEM</w:t>
      </w:r>
    </w:p>
    <w:p w:rsidR="00AF5A6B" w:rsidRPr="00E05151" w:rsidRDefault="00AF5A6B" w:rsidP="00AF5A6B">
      <w:pPr>
        <w:jc w:val="center"/>
        <w:rPr>
          <w:b/>
          <w:bCs/>
          <w:spacing w:val="30"/>
          <w:sz w:val="32"/>
          <w:szCs w:val="32"/>
        </w:rPr>
      </w:pPr>
      <w:r>
        <w:rPr>
          <w:b/>
          <w:bCs/>
          <w:spacing w:val="30"/>
          <w:sz w:val="32"/>
          <w:szCs w:val="32"/>
        </w:rPr>
        <w:t xml:space="preserve">NYUGDÍJASOK EGYSZERI </w:t>
      </w:r>
      <w:r w:rsidRPr="00E05151">
        <w:rPr>
          <w:b/>
          <w:bCs/>
          <w:spacing w:val="30"/>
          <w:sz w:val="32"/>
          <w:szCs w:val="32"/>
        </w:rPr>
        <w:t>TELEPÜLÉSI TÁMOGATÁS</w:t>
      </w:r>
    </w:p>
    <w:p w:rsidR="00AF5A6B" w:rsidRPr="00E05151" w:rsidRDefault="00AF5A6B" w:rsidP="00AF5A6B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MEGÁLLAPÍTÁSÁHOZ</w:t>
      </w:r>
    </w:p>
    <w:p w:rsidR="00AF5A6B" w:rsidRDefault="00AF5A6B" w:rsidP="00AF5A6B">
      <w:pPr>
        <w:jc w:val="center"/>
      </w:pPr>
    </w:p>
    <w:p w:rsidR="00AF5A6B" w:rsidRPr="00FC6F5A" w:rsidRDefault="00AF5A6B" w:rsidP="00AF5A6B">
      <w:pPr>
        <w:jc w:val="center"/>
      </w:pPr>
    </w:p>
    <w:p w:rsidR="00AF5A6B" w:rsidRPr="00A26B8F" w:rsidRDefault="00AF5A6B" w:rsidP="00AF5A6B">
      <w:pPr>
        <w:jc w:val="center"/>
        <w:rPr>
          <w:b/>
          <w:bCs/>
          <w:sz w:val="28"/>
          <w:szCs w:val="28"/>
        </w:rPr>
      </w:pPr>
      <w:r w:rsidRPr="00A26B8F">
        <w:rPr>
          <w:b/>
          <w:bCs/>
          <w:sz w:val="28"/>
          <w:szCs w:val="28"/>
        </w:rPr>
        <w:t>1. Személyi adatok</w:t>
      </w:r>
    </w:p>
    <w:p w:rsidR="00AF5A6B" w:rsidRDefault="00AF5A6B" w:rsidP="00AF5A6B">
      <w:pPr>
        <w:jc w:val="center"/>
      </w:pPr>
    </w:p>
    <w:p w:rsidR="00AF5A6B" w:rsidRPr="002346D0" w:rsidRDefault="00AF5A6B" w:rsidP="00AF5A6B">
      <w:pPr>
        <w:jc w:val="center"/>
      </w:pPr>
    </w:p>
    <w:p w:rsidR="00AF5A6B" w:rsidRPr="00A26B8F" w:rsidRDefault="00AF5A6B" w:rsidP="00AF5A6B">
      <w:pPr>
        <w:jc w:val="both"/>
        <w:rPr>
          <w:b/>
          <w:bCs/>
        </w:rPr>
      </w:pPr>
      <w:r w:rsidRPr="00A26B8F">
        <w:rPr>
          <w:b/>
          <w:bCs/>
        </w:rPr>
        <w:t>1.1. A kérelmező személyére vonatkozó adatok:</w:t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>Neve:</w:t>
      </w:r>
      <w:r>
        <w:t xml:space="preserve">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neve: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Anyja neve: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helye, ideje: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Lakóhely: </w:t>
      </w:r>
      <w:r w:rsidRPr="0033385E">
        <w:rPr>
          <w:position w:val="-10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20.15pt" o:ole="" filled="t">
            <v:fill color2="black" type="frame"/>
            <v:imagedata r:id="rId5" o:title=""/>
          </v:shape>
          <o:OLEObject Type="Embed" ProgID="MSDraw" ShapeID="_x0000_i1025" DrawAspect="Content" ObjectID="_1533974585" r:id="rId6"/>
        </w:object>
      </w:r>
      <w:r w:rsidRPr="0033385E">
        <w:rPr>
          <w:position w:val="-10"/>
        </w:rPr>
        <w:object w:dxaOrig="280" w:dyaOrig="400">
          <v:shape id="_x0000_i1026" type="#_x0000_t75" style="width:14.4pt;height:20.15pt" o:ole="" filled="t">
            <v:fill color2="black" type="frame"/>
            <v:imagedata r:id="rId5" o:title=""/>
          </v:shape>
          <o:OLEObject Type="Embed" ProgID="MSDraw" ShapeID="_x0000_i1026" DrawAspect="Content" ObjectID="_1533974586" r:id="rId7"/>
        </w:object>
      </w:r>
      <w:r w:rsidRPr="0033385E">
        <w:rPr>
          <w:position w:val="-10"/>
        </w:rPr>
        <w:object w:dxaOrig="280" w:dyaOrig="400">
          <v:shape id="_x0000_i1027" type="#_x0000_t75" style="width:14.4pt;height:20.15pt" o:ole="" filled="t">
            <v:fill color2="black" type="frame"/>
            <v:imagedata r:id="rId5" o:title=""/>
          </v:shape>
          <o:OLEObject Type="Embed" ProgID="MSDraw" ShapeID="_x0000_i1027" DrawAspect="Content" ObjectID="_1533974587" r:id="rId8"/>
        </w:object>
      </w:r>
      <w:r w:rsidRPr="0033385E">
        <w:rPr>
          <w:position w:val="-10"/>
        </w:rPr>
        <w:object w:dxaOrig="280" w:dyaOrig="400">
          <v:shape id="_x0000_i1028" type="#_x0000_t75" style="width:14.4pt;height:20.15pt" o:ole="" filled="t">
            <v:fill color2="black" type="frame"/>
            <v:imagedata r:id="rId5" o:title=""/>
          </v:shape>
          <o:OLEObject Type="Embed" ProgID="MSDraw" ShapeID="_x0000_i1028" DrawAspect="Content" ObjectID="_1533974588" r:id="rId9"/>
        </w:object>
      </w:r>
      <w:r w:rsidRPr="0033385E">
        <w:t xml:space="preserve">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20"/>
          <w:szCs w:val="20"/>
        </w:rPr>
      </w:pPr>
    </w:p>
    <w:p w:rsidR="00AF5A6B" w:rsidRPr="00874F13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Tartózkodási hely: </w:t>
      </w:r>
      <w:r w:rsidRPr="0033385E">
        <w:rPr>
          <w:position w:val="-10"/>
        </w:rPr>
        <w:object w:dxaOrig="280" w:dyaOrig="400">
          <v:shape id="_x0000_i1029" type="#_x0000_t75" style="width:14.4pt;height:20.15pt" o:ole="" filled="t">
            <v:fill color2="black" type="frame"/>
            <v:imagedata r:id="rId5" o:title=""/>
          </v:shape>
          <o:OLEObject Type="Embed" ProgID="MSDraw" ShapeID="_x0000_i1029" DrawAspect="Content" ObjectID="_1533974589" r:id="rId10"/>
        </w:object>
      </w:r>
      <w:r w:rsidRPr="0033385E">
        <w:rPr>
          <w:position w:val="-10"/>
        </w:rPr>
        <w:object w:dxaOrig="280" w:dyaOrig="400">
          <v:shape id="_x0000_i1030" type="#_x0000_t75" style="width:14.4pt;height:20.15pt" o:ole="" filled="t">
            <v:fill color2="black" type="frame"/>
            <v:imagedata r:id="rId5" o:title=""/>
          </v:shape>
          <o:OLEObject Type="Embed" ProgID="MSDraw" ShapeID="_x0000_i1030" DrawAspect="Content" ObjectID="_1533974590" r:id="rId11"/>
        </w:object>
      </w:r>
      <w:r w:rsidRPr="0033385E">
        <w:rPr>
          <w:position w:val="-10"/>
        </w:rPr>
        <w:object w:dxaOrig="280" w:dyaOrig="400">
          <v:shape id="_x0000_i1031" type="#_x0000_t75" style="width:14.4pt;height:20.15pt" o:ole="" filled="t">
            <v:fill color2="black" type="frame"/>
            <v:imagedata r:id="rId5" o:title=""/>
          </v:shape>
          <o:OLEObject Type="Embed" ProgID="MSDraw" ShapeID="_x0000_i1031" DrawAspect="Content" ObjectID="_1533974591" r:id="rId12"/>
        </w:object>
      </w:r>
      <w:r w:rsidRPr="0033385E">
        <w:rPr>
          <w:position w:val="-10"/>
        </w:rPr>
        <w:object w:dxaOrig="280" w:dyaOrig="400">
          <v:shape id="_x0000_i1032" type="#_x0000_t75" style="width:14.4pt;height:20.15pt" o:ole="" filled="t">
            <v:fill color2="black" type="frame"/>
            <v:imagedata r:id="rId5" o:title=""/>
          </v:shape>
          <o:OLEObject Type="Embed" ProgID="MSDraw" ShapeID="_x0000_i1032" DrawAspect="Content" ObjectID="_1533974592" r:id="rId13"/>
        </w:object>
      </w:r>
      <w:r w:rsidRPr="0033385E">
        <w:t xml:space="preserve"> </w:t>
      </w:r>
      <w:r>
        <w:rPr>
          <w:u w:val="single"/>
        </w:rPr>
        <w:tab/>
      </w:r>
    </w:p>
    <w:p w:rsidR="00AF5A6B" w:rsidRPr="00412956" w:rsidRDefault="00AF5A6B" w:rsidP="00AF5A6B">
      <w:pPr>
        <w:jc w:val="both"/>
        <w:rPr>
          <w:sz w:val="8"/>
          <w:szCs w:val="8"/>
        </w:rPr>
      </w:pPr>
    </w:p>
    <w:p w:rsidR="00AF5A6B" w:rsidRPr="0033385E" w:rsidRDefault="00AF5A6B" w:rsidP="00AF5A6B">
      <w:pPr>
        <w:jc w:val="both"/>
        <w:rPr>
          <w:i/>
          <w:iCs/>
        </w:rPr>
      </w:pPr>
      <w:r w:rsidRPr="0033385E">
        <w:rPr>
          <w:i/>
          <w:iCs/>
        </w:rPr>
        <w:t>(A lakóhely és a tartózkodási hely megadásakor a lakcímnyilvántartásba bejelentett lakóhelyet, tartózkodási helyet kell feltüntetni!)</w:t>
      </w:r>
    </w:p>
    <w:p w:rsidR="00AF5A6B" w:rsidRPr="0033385E" w:rsidRDefault="00AF5A6B" w:rsidP="00AF5A6B">
      <w:pPr>
        <w:ind w:firstLine="567"/>
        <w:jc w:val="both"/>
      </w:pPr>
      <w:r w:rsidRPr="0033385E">
        <w:t xml:space="preserve">Társadalombiztosítási Azonosító Jele (TAJ): </w:t>
      </w:r>
      <w:r>
        <w:tab/>
      </w:r>
      <w:r>
        <w:tab/>
      </w:r>
      <w:r w:rsidRPr="0033385E">
        <w:rPr>
          <w:position w:val="-10"/>
        </w:rPr>
        <w:object w:dxaOrig="280" w:dyaOrig="400">
          <v:shape id="_x0000_i1033" type="#_x0000_t75" style="width:14.4pt;height:20.15pt" o:ole="" filled="t">
            <v:fill color2="black" type="frame"/>
            <v:imagedata r:id="rId5" o:title=""/>
          </v:shape>
          <o:OLEObject Type="Embed" ProgID="MSDraw" ShapeID="_x0000_i1033" DrawAspect="Content" ObjectID="_1533974593" r:id="rId14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4" type="#_x0000_t75" style="width:14.4pt;height:20.15pt" o:ole="" filled="t">
            <v:fill color2="black" type="frame"/>
            <v:imagedata r:id="rId5" o:title=""/>
          </v:shape>
          <o:OLEObject Type="Embed" ProgID="MSDraw" ShapeID="_x0000_i1034" DrawAspect="Content" ObjectID="_1533974594" r:id="rId15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5" type="#_x0000_t75" style="width:14.4pt;height:20.15pt" o:ole="" filled="t">
            <v:fill color2="black" type="frame"/>
            <v:imagedata r:id="rId5" o:title=""/>
          </v:shape>
          <o:OLEObject Type="Embed" ProgID="MSDraw" ShapeID="_x0000_i1035" DrawAspect="Content" ObjectID="_1533974595" r:id="rId16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6" type="#_x0000_t75" style="width:13.8pt;height:20.15pt" o:ole="" filled="t">
            <v:fill color2="black" type="frame"/>
            <v:imagedata r:id="rId17" o:title=""/>
          </v:shape>
          <o:OLEObject Type="Embed" ProgID="MSDraw" ShapeID="_x0000_i1036" DrawAspect="Content" ObjectID="_1533974596" r:id="rId18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7" type="#_x0000_t75" style="width:13.8pt;height:20.15pt" o:ole="" filled="t">
            <v:fill color2="black" type="frame"/>
            <v:imagedata r:id="rId17" o:title=""/>
          </v:shape>
          <o:OLEObject Type="Embed" ProgID="MSDraw" ShapeID="_x0000_i1037" DrawAspect="Content" ObjectID="_1533974597" r:id="rId19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8" type="#_x0000_t75" style="width:13.8pt;height:20.15pt" o:ole="" filled="t">
            <v:fill color2="black" type="frame"/>
            <v:imagedata r:id="rId17" o:title=""/>
          </v:shape>
          <o:OLEObject Type="Embed" ProgID="MSDraw" ShapeID="_x0000_i1038" DrawAspect="Content" ObjectID="_1533974598" r:id="rId20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9" type="#_x0000_t75" style="width:13.8pt;height:20.15pt" o:ole="" filled="t">
            <v:fill color2="black" type="frame"/>
            <v:imagedata r:id="rId17" o:title=""/>
          </v:shape>
          <o:OLEObject Type="Embed" ProgID="MSDraw" ShapeID="_x0000_i1039" DrawAspect="Content" ObjectID="_1533974599" r:id="rId21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0" type="#_x0000_t75" style="width:13.8pt;height:20.15pt" o:ole="" filled="t">
            <v:fill color2="black" type="frame"/>
            <v:imagedata r:id="rId17" o:title=""/>
          </v:shape>
          <o:OLEObject Type="Embed" ProgID="MSDraw" ShapeID="_x0000_i1040" DrawAspect="Content" ObjectID="_1533974600" r:id="rId22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1" type="#_x0000_t75" style="width:13.8pt;height:20.15pt" o:ole="" filled="t">
            <v:fill color2="black" type="frame"/>
            <v:imagedata r:id="rId17" o:title=""/>
          </v:shape>
          <o:OLEObject Type="Embed" ProgID="MSDraw" ShapeID="_x0000_i1041" DrawAspect="Content" ObjectID="_1533974601" r:id="rId23"/>
        </w:object>
      </w:r>
    </w:p>
    <w:p w:rsidR="00AF5A6B" w:rsidRPr="001742FC" w:rsidRDefault="00AF5A6B" w:rsidP="00AF5A6B">
      <w:pPr>
        <w:jc w:val="both"/>
        <w:rPr>
          <w:sz w:val="16"/>
          <w:szCs w:val="16"/>
        </w:rPr>
      </w:pPr>
    </w:p>
    <w:p w:rsidR="00AF5A6B" w:rsidRDefault="00AF5A6B" w:rsidP="00AF5A6B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Telefonszám </w:t>
      </w:r>
      <w:r w:rsidRPr="0033385E">
        <w:rPr>
          <w:i/>
          <w:iCs/>
        </w:rPr>
        <w:t>(nem kötelező megadni)</w:t>
      </w:r>
      <w:r>
        <w:rPr>
          <w:i/>
          <w:iCs/>
        </w:rPr>
        <w:t>:</w:t>
      </w:r>
      <w:r>
        <w:t xml:space="preserve"> </w:t>
      </w:r>
      <w:r>
        <w:rPr>
          <w:u w:val="single"/>
        </w:rPr>
        <w:tab/>
      </w:r>
    </w:p>
    <w:p w:rsidR="00AF5A6B" w:rsidRPr="001742FC" w:rsidRDefault="00AF5A6B" w:rsidP="00AF5A6B">
      <w:pPr>
        <w:tabs>
          <w:tab w:val="left" w:pos="10206"/>
        </w:tabs>
        <w:jc w:val="both"/>
        <w:rPr>
          <w:sz w:val="16"/>
          <w:szCs w:val="16"/>
          <w:u w:val="single"/>
        </w:rPr>
      </w:pPr>
    </w:p>
    <w:p w:rsidR="00AF5A6B" w:rsidRDefault="00AF5A6B" w:rsidP="00AF5A6B">
      <w:pPr>
        <w:tabs>
          <w:tab w:val="left" w:pos="10206"/>
        </w:tabs>
        <w:spacing w:line="360" w:lineRule="auto"/>
        <w:ind w:firstLine="567"/>
        <w:jc w:val="both"/>
      </w:pPr>
      <w:r>
        <w:t xml:space="preserve">Támogatás kifizetése a Polgármesteri Hivatal házipénztárából történő kifizetéssel történjen: </w:t>
      </w:r>
      <w:r w:rsidRPr="0033385E">
        <w:rPr>
          <w:position w:val="-10"/>
        </w:rPr>
        <w:object w:dxaOrig="280" w:dyaOrig="400">
          <v:shape id="_x0000_i1042" type="#_x0000_t75" style="width:14.4pt;height:20.15pt" o:ole="" filled="t">
            <v:fill color2="black" type="frame"/>
            <v:imagedata r:id="rId5" o:title=""/>
          </v:shape>
          <o:OLEObject Type="Embed" ProgID="MSDraw" ShapeID="_x0000_i1042" DrawAspect="Content" ObjectID="_1533974602" r:id="rId24"/>
        </w:object>
      </w:r>
      <w:r>
        <w:t xml:space="preserve"> </w:t>
      </w:r>
      <w:r>
        <w:rPr>
          <w:b/>
          <w:bCs/>
          <w:i/>
          <w:iCs/>
          <w:u w:val="single"/>
        </w:rPr>
        <w:t>vagy</w:t>
      </w:r>
    </w:p>
    <w:p w:rsidR="00AF5A6B" w:rsidRDefault="00AF5A6B" w:rsidP="00AF5A6B">
      <w:pPr>
        <w:tabs>
          <w:tab w:val="left" w:pos="10206"/>
        </w:tabs>
        <w:spacing w:line="360" w:lineRule="auto"/>
        <w:ind w:firstLine="567"/>
        <w:jc w:val="both"/>
        <w:rPr>
          <w:u w:val="single"/>
        </w:rPr>
      </w:pPr>
      <w:proofErr w:type="gramStart"/>
      <w:r>
        <w:t>banki</w:t>
      </w:r>
      <w:proofErr w:type="gramEnd"/>
      <w:r>
        <w:t xml:space="preserve"> utalással: </w:t>
      </w:r>
      <w:r w:rsidRPr="0033385E">
        <w:rPr>
          <w:position w:val="-10"/>
        </w:rPr>
        <w:object w:dxaOrig="280" w:dyaOrig="400">
          <v:shape id="_x0000_i1043" type="#_x0000_t75" style="width:14.4pt;height:20.15pt" o:ole="" filled="t">
            <v:fill color2="black" type="frame"/>
            <v:imagedata r:id="rId5" o:title=""/>
          </v:shape>
          <o:OLEObject Type="Embed" ProgID="MSDraw" ShapeID="_x0000_i1043" DrawAspect="Content" ObjectID="_1533974603" r:id="rId25"/>
        </w:object>
      </w:r>
      <w:r>
        <w:t xml:space="preserve">. Pénzintézet neve: </w:t>
      </w:r>
      <w:r>
        <w:rPr>
          <w:u w:val="single"/>
        </w:rPr>
        <w:tab/>
      </w:r>
    </w:p>
    <w:p w:rsidR="00AF5A6B" w:rsidRDefault="00AF5A6B" w:rsidP="00AF5A6B">
      <w:pPr>
        <w:tabs>
          <w:tab w:val="left" w:pos="10206"/>
        </w:tabs>
        <w:spacing w:line="360" w:lineRule="auto"/>
        <w:ind w:firstLine="567"/>
        <w:jc w:val="both"/>
      </w:pPr>
      <w:r>
        <w:t xml:space="preserve">Számlaszám </w:t>
      </w:r>
      <w:r w:rsidRPr="00412956">
        <w:rPr>
          <w:position w:val="-10"/>
        </w:rPr>
        <w:object w:dxaOrig="280" w:dyaOrig="400">
          <v:shape id="_x0000_i1044" type="#_x0000_t75" style="width:14.4pt;height:20.15pt" o:ole="" filled="t">
            <v:fill color2="black" type="frame"/>
            <v:imagedata r:id="rId5" o:title=""/>
          </v:shape>
          <o:OLEObject Type="Embed" ProgID="MSDraw" ShapeID="_x0000_i1044" DrawAspect="Content" ObjectID="_1533974604" r:id="rId2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5" type="#_x0000_t75" style="width:14.4pt;height:20.15pt" o:ole="" filled="t">
            <v:fill color2="black" type="frame"/>
            <v:imagedata r:id="rId5" o:title=""/>
          </v:shape>
          <o:OLEObject Type="Embed" ProgID="MSDraw" ShapeID="_x0000_i1045" DrawAspect="Content" ObjectID="_1533974605" r:id="rId2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6" type="#_x0000_t75" style="width:14.4pt;height:20.15pt" o:ole="" filled="t">
            <v:fill color2="black" type="frame"/>
            <v:imagedata r:id="rId5" o:title=""/>
          </v:shape>
          <o:OLEObject Type="Embed" ProgID="MSDraw" ShapeID="_x0000_i1046" DrawAspect="Content" ObjectID="_1533974606" r:id="rId2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7" type="#_x0000_t75" style="width:14.4pt;height:20.15pt" o:ole="" filled="t">
            <v:fill color2="black" type="frame"/>
            <v:imagedata r:id="rId5" o:title=""/>
          </v:shape>
          <o:OLEObject Type="Embed" ProgID="MSDraw" ShapeID="_x0000_i1047" DrawAspect="Content" ObjectID="_1533974607" r:id="rId2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8" type="#_x0000_t75" style="width:14.4pt;height:20.15pt" o:ole="" filled="t">
            <v:fill color2="black" type="frame"/>
            <v:imagedata r:id="rId5" o:title=""/>
          </v:shape>
          <o:OLEObject Type="Embed" ProgID="MSDraw" ShapeID="_x0000_i1048" DrawAspect="Content" ObjectID="_1533974608" r:id="rId3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9" type="#_x0000_t75" style="width:14.4pt;height:20.15pt" o:ole="" filled="t">
            <v:fill color2="black" type="frame"/>
            <v:imagedata r:id="rId5" o:title=""/>
          </v:shape>
          <o:OLEObject Type="Embed" ProgID="MSDraw" ShapeID="_x0000_i1049" DrawAspect="Content" ObjectID="_1533974609" r:id="rId31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0" type="#_x0000_t75" style="width:14.4pt;height:20.15pt" o:ole="" filled="t">
            <v:fill color2="black" type="frame"/>
            <v:imagedata r:id="rId5" o:title=""/>
          </v:shape>
          <o:OLEObject Type="Embed" ProgID="MSDraw" ShapeID="_x0000_i1050" DrawAspect="Content" ObjectID="_1533974610" r:id="rId3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1" type="#_x0000_t75" style="width:14.4pt;height:20.15pt" o:ole="" filled="t">
            <v:fill color2="black" type="frame"/>
            <v:imagedata r:id="rId5" o:title=""/>
          </v:shape>
          <o:OLEObject Type="Embed" ProgID="MSDraw" ShapeID="_x0000_i1051" DrawAspect="Content" ObjectID="_1533974611" r:id="rId33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52" type="#_x0000_t75" style="width:14.4pt;height:20.15pt" o:ole="" filled="t">
            <v:fill color2="black" type="frame"/>
            <v:imagedata r:id="rId5" o:title=""/>
          </v:shape>
          <o:OLEObject Type="Embed" ProgID="MSDraw" ShapeID="_x0000_i1052" DrawAspect="Content" ObjectID="_1533974612" r:id="rId3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3" type="#_x0000_t75" style="width:14.4pt;height:20.15pt" o:ole="" filled="t">
            <v:fill color2="black" type="frame"/>
            <v:imagedata r:id="rId5" o:title=""/>
          </v:shape>
          <o:OLEObject Type="Embed" ProgID="MSDraw" ShapeID="_x0000_i1053" DrawAspect="Content" ObjectID="_1533974613" r:id="rId3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4" type="#_x0000_t75" style="width:14.4pt;height:20.15pt" o:ole="" filled="t">
            <v:fill color2="black" type="frame"/>
            <v:imagedata r:id="rId5" o:title=""/>
          </v:shape>
          <o:OLEObject Type="Embed" ProgID="MSDraw" ShapeID="_x0000_i1054" DrawAspect="Content" ObjectID="_1533974614" r:id="rId3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5" type="#_x0000_t75" style="width:14.4pt;height:20.15pt" o:ole="" filled="t">
            <v:fill color2="black" type="frame"/>
            <v:imagedata r:id="rId5" o:title=""/>
          </v:shape>
          <o:OLEObject Type="Embed" ProgID="MSDraw" ShapeID="_x0000_i1055" DrawAspect="Content" ObjectID="_1533974615" r:id="rId3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6" type="#_x0000_t75" style="width:14.4pt;height:20.15pt" o:ole="" filled="t">
            <v:fill color2="black" type="frame"/>
            <v:imagedata r:id="rId5" o:title=""/>
          </v:shape>
          <o:OLEObject Type="Embed" ProgID="MSDraw" ShapeID="_x0000_i1056" DrawAspect="Content" ObjectID="_1533974616" r:id="rId3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7" type="#_x0000_t75" style="width:14.4pt;height:20.15pt" o:ole="" filled="t">
            <v:fill color2="black" type="frame"/>
            <v:imagedata r:id="rId5" o:title=""/>
          </v:shape>
          <o:OLEObject Type="Embed" ProgID="MSDraw" ShapeID="_x0000_i1057" DrawAspect="Content" ObjectID="_1533974617" r:id="rId3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8" type="#_x0000_t75" style="width:14.4pt;height:20.15pt" o:ole="" filled="t">
            <v:fill color2="black" type="frame"/>
            <v:imagedata r:id="rId5" o:title=""/>
          </v:shape>
          <o:OLEObject Type="Embed" ProgID="MSDraw" ShapeID="_x0000_i1058" DrawAspect="Content" ObjectID="_1533974618" r:id="rId4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9" type="#_x0000_t75" style="width:14.4pt;height:20.15pt" o:ole="" filled="t">
            <v:fill color2="black" type="frame"/>
            <v:imagedata r:id="rId5" o:title=""/>
          </v:shape>
          <o:OLEObject Type="Embed" ProgID="MSDraw" ShapeID="_x0000_i1059" DrawAspect="Content" ObjectID="_1533974619" r:id="rId41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60" type="#_x0000_t75" style="width:14.4pt;height:20.15pt" o:ole="" filled="t">
            <v:fill color2="black" type="frame"/>
            <v:imagedata r:id="rId5" o:title=""/>
          </v:shape>
          <o:OLEObject Type="Embed" ProgID="MSDraw" ShapeID="_x0000_i1060" DrawAspect="Content" ObjectID="_1533974620" r:id="rId4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1" type="#_x0000_t75" style="width:14.4pt;height:20.15pt" o:ole="" filled="t">
            <v:fill color2="black" type="frame"/>
            <v:imagedata r:id="rId5" o:title=""/>
          </v:shape>
          <o:OLEObject Type="Embed" ProgID="MSDraw" ShapeID="_x0000_i1061" DrawAspect="Content" ObjectID="_1533974621" r:id="rId43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2" type="#_x0000_t75" style="width:14.4pt;height:20.15pt" o:ole="" filled="t">
            <v:fill color2="black" type="frame"/>
            <v:imagedata r:id="rId5" o:title=""/>
          </v:shape>
          <o:OLEObject Type="Embed" ProgID="MSDraw" ShapeID="_x0000_i1062" DrawAspect="Content" ObjectID="_1533974622" r:id="rId4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3" type="#_x0000_t75" style="width:14.4pt;height:20.15pt" o:ole="" filled="t">
            <v:fill color2="black" type="frame"/>
            <v:imagedata r:id="rId5" o:title=""/>
          </v:shape>
          <o:OLEObject Type="Embed" ProgID="MSDraw" ShapeID="_x0000_i1063" DrawAspect="Content" ObjectID="_1533974623" r:id="rId4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4" type="#_x0000_t75" style="width:14.4pt;height:20.15pt" o:ole="" filled="t">
            <v:fill color2="black" type="frame"/>
            <v:imagedata r:id="rId5" o:title=""/>
          </v:shape>
          <o:OLEObject Type="Embed" ProgID="MSDraw" ShapeID="_x0000_i1064" DrawAspect="Content" ObjectID="_1533974624" r:id="rId4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5" type="#_x0000_t75" style="width:14.4pt;height:20.15pt" o:ole="" filled="t">
            <v:fill color2="black" type="frame"/>
            <v:imagedata r:id="rId5" o:title=""/>
          </v:shape>
          <o:OLEObject Type="Embed" ProgID="MSDraw" ShapeID="_x0000_i1065" DrawAspect="Content" ObjectID="_1533974625" r:id="rId4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6" type="#_x0000_t75" style="width:14.4pt;height:20.15pt" o:ole="" filled="t">
            <v:fill color2="black" type="frame"/>
            <v:imagedata r:id="rId5" o:title=""/>
          </v:shape>
          <o:OLEObject Type="Embed" ProgID="MSDraw" ShapeID="_x0000_i1066" DrawAspect="Content" ObjectID="_1533974626" r:id="rId4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7" type="#_x0000_t75" style="width:14.4pt;height:20.15pt" o:ole="" filled="t">
            <v:fill color2="black" type="frame"/>
            <v:imagedata r:id="rId5" o:title=""/>
          </v:shape>
          <o:OLEObject Type="Embed" ProgID="MSDraw" ShapeID="_x0000_i1067" DrawAspect="Content" ObjectID="_1533974627" r:id="rId49"/>
        </w:object>
      </w:r>
    </w:p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Default="00AF5A6B" w:rsidP="00AF5A6B"/>
    <w:p w:rsidR="00AF5A6B" w:rsidRPr="00AB4885" w:rsidRDefault="00AF5A6B" w:rsidP="00AF5A6B">
      <w:pPr>
        <w:tabs>
          <w:tab w:val="left" w:pos="1260"/>
          <w:tab w:val="left" w:pos="8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 Egyéb nyilatkozatok</w:t>
      </w:r>
    </w:p>
    <w:p w:rsidR="00AF5A6B" w:rsidRDefault="00AF5A6B" w:rsidP="00AF5A6B">
      <w:pPr>
        <w:tabs>
          <w:tab w:val="left" w:pos="1260"/>
          <w:tab w:val="left" w:pos="8100"/>
        </w:tabs>
        <w:jc w:val="center"/>
      </w:pPr>
    </w:p>
    <w:p w:rsidR="00AF5A6B" w:rsidRPr="00FC6F5A" w:rsidRDefault="00AF5A6B" w:rsidP="00AF5A6B">
      <w:pPr>
        <w:tabs>
          <w:tab w:val="left" w:pos="1260"/>
          <w:tab w:val="left" w:pos="8100"/>
        </w:tabs>
        <w:jc w:val="center"/>
      </w:pPr>
    </w:p>
    <w:p w:rsidR="00AF5A6B" w:rsidRPr="00AB4885" w:rsidRDefault="00AF5A6B" w:rsidP="00AF5A6B">
      <w:pPr>
        <w:jc w:val="both"/>
        <w:rPr>
          <w:b/>
          <w:bCs/>
          <w:i/>
          <w:iCs/>
        </w:rPr>
      </w:pPr>
      <w:r w:rsidRPr="00AB4885">
        <w:rPr>
          <w:b/>
          <w:bCs/>
          <w:i/>
          <w:iCs/>
        </w:rPr>
        <w:t>Felelősségem tudatában kijelentem, hogy</w:t>
      </w:r>
    </w:p>
    <w:p w:rsidR="00AF5A6B" w:rsidRPr="00FC6F5A" w:rsidRDefault="00AF5A6B" w:rsidP="00AF5A6B">
      <w:pPr>
        <w:jc w:val="both"/>
      </w:pPr>
    </w:p>
    <w:p w:rsidR="00AF5A6B" w:rsidRPr="00684971" w:rsidRDefault="00AF5A6B" w:rsidP="00AF5A6B">
      <w:pPr>
        <w:suppressAutoHyphens/>
        <w:spacing w:line="360" w:lineRule="auto"/>
        <w:ind w:left="3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 w:rsidRPr="00AB4885">
        <w:t>életvitelszerűen a lakóhelyemen / a tartózkodási helyemen élek</w:t>
      </w:r>
      <w:r>
        <w:t>,</w:t>
      </w:r>
      <w:r>
        <w:rPr>
          <w:i/>
          <w:iCs/>
        </w:rPr>
        <w:t xml:space="preserve"> (megfelelő rész aláhúzandó)</w:t>
      </w:r>
    </w:p>
    <w:p w:rsidR="00AF5A6B" w:rsidRPr="00AB4885" w:rsidRDefault="00AF5A6B" w:rsidP="00AF5A6B">
      <w:pPr>
        <w:suppressAutoHyphens/>
        <w:spacing w:line="360" w:lineRule="auto"/>
        <w:ind w:left="360"/>
        <w:jc w:val="both"/>
      </w:pPr>
      <w:r>
        <w:rPr>
          <w:i/>
          <w:iCs/>
        </w:rPr>
        <w:t>b)</w:t>
      </w:r>
      <w:r>
        <w:t xml:space="preserve"> </w:t>
      </w:r>
      <w:r w:rsidRPr="00AB4885">
        <w:t>a közölt adatok a valóságnak megfelelnek.</w:t>
      </w:r>
    </w:p>
    <w:p w:rsidR="00AF5A6B" w:rsidRPr="00AB4885" w:rsidRDefault="00AF5A6B" w:rsidP="00AF5A6B">
      <w:pPr>
        <w:spacing w:line="360" w:lineRule="auto"/>
        <w:jc w:val="both"/>
      </w:pPr>
      <w:r w:rsidRPr="0033385E">
        <w:rPr>
          <w:position w:val="-10"/>
        </w:rPr>
        <w:object w:dxaOrig="280" w:dyaOrig="400">
          <v:shape id="_x0000_i1068" type="#_x0000_t75" style="width:14.4pt;height:20.15pt" o:ole="" filled="t">
            <v:fill color2="black" type="frame"/>
            <v:imagedata r:id="rId5" o:title=""/>
          </v:shape>
          <o:OLEObject Type="Embed" ProgID="MSDraw" ShapeID="_x0000_i1068" DrawAspect="Content" ObjectID="_1533974628" r:id="rId50"/>
        </w:object>
      </w:r>
      <w:r>
        <w:t xml:space="preserve"> </w:t>
      </w:r>
      <w:r w:rsidRPr="00AB4885">
        <w:t>Hozzájárulok a kérelemben szereplő adatoknak a szociális igazgatási eljárás során történő felhasználásához.</w:t>
      </w:r>
    </w:p>
    <w:p w:rsidR="00AF5A6B" w:rsidRDefault="00AF5A6B" w:rsidP="00AF5A6B"/>
    <w:p w:rsidR="00AF5A6B" w:rsidRDefault="00AF5A6B" w:rsidP="00AF5A6B"/>
    <w:p w:rsidR="00AF5A6B" w:rsidRDefault="00AF5A6B" w:rsidP="00AF5A6B"/>
    <w:p w:rsidR="00AF5A6B" w:rsidRPr="00AB4885" w:rsidRDefault="00AF5A6B" w:rsidP="00AF5A6B">
      <w:pPr>
        <w:jc w:val="both"/>
      </w:pPr>
      <w:r w:rsidRPr="00AB4885">
        <w:t xml:space="preserve">Kelt: </w:t>
      </w:r>
      <w:r>
        <w:t>Bakonysárkány, _________________________</w:t>
      </w:r>
    </w:p>
    <w:p w:rsidR="00AF5A6B" w:rsidRDefault="00AF5A6B" w:rsidP="00AF5A6B">
      <w:pPr>
        <w:tabs>
          <w:tab w:val="center" w:pos="7020"/>
        </w:tabs>
        <w:jc w:val="both"/>
      </w:pPr>
    </w:p>
    <w:p w:rsidR="00AF5A6B" w:rsidRDefault="00AF5A6B" w:rsidP="00AF5A6B">
      <w:pPr>
        <w:tabs>
          <w:tab w:val="center" w:pos="7020"/>
        </w:tabs>
        <w:jc w:val="both"/>
      </w:pPr>
    </w:p>
    <w:p w:rsidR="00AF5A6B" w:rsidRDefault="00AF5A6B" w:rsidP="00AF5A6B">
      <w:pPr>
        <w:ind w:left="360" w:firstLine="3180"/>
        <w:jc w:val="both"/>
      </w:pPr>
    </w:p>
    <w:p w:rsidR="00AF5A6B" w:rsidRDefault="00AF5A6B" w:rsidP="00AF5A6B">
      <w:pPr>
        <w:ind w:left="360" w:firstLine="3180"/>
        <w:jc w:val="both"/>
      </w:pPr>
    </w:p>
    <w:p w:rsidR="00AF5A6B" w:rsidRDefault="00AF5A6B" w:rsidP="00AF5A6B">
      <w:pPr>
        <w:ind w:left="360" w:firstLine="3180"/>
        <w:jc w:val="both"/>
      </w:pPr>
    </w:p>
    <w:p w:rsidR="00AF5A6B" w:rsidRDefault="00AF5A6B" w:rsidP="00AF5A6B">
      <w:pPr>
        <w:ind w:left="2484" w:firstLine="3180"/>
        <w:jc w:val="both"/>
      </w:pPr>
      <w:r>
        <w:t>Kérelmező aláírása</w:t>
      </w:r>
    </w:p>
    <w:p w:rsidR="00AF5A6B" w:rsidRDefault="00AF5A6B" w:rsidP="00AF5A6B">
      <w:pPr>
        <w:tabs>
          <w:tab w:val="left" w:pos="1260"/>
          <w:tab w:val="left" w:pos="8100"/>
        </w:tabs>
        <w:jc w:val="both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AF5A6B" w:rsidRDefault="00AF5A6B" w:rsidP="00AF5A6B">
      <w:pPr>
        <w:pStyle w:val="NormlWeb"/>
        <w:spacing w:after="0"/>
      </w:pPr>
    </w:p>
    <w:p w:rsidR="00DB7987" w:rsidRPr="00AF5A6B" w:rsidRDefault="00DB7987" w:rsidP="00AF5A6B"/>
    <w:sectPr w:rsidR="00DB7987" w:rsidRPr="00AF5A6B" w:rsidSect="00DB7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0848"/>
    <w:rsid w:val="004430B8"/>
    <w:rsid w:val="00AF5A6B"/>
    <w:rsid w:val="00DB798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0848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9" Type="http://schemas.openxmlformats.org/officeDocument/2006/relationships/oleObject" Target="embeddings/oleObject33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8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50" Type="http://schemas.openxmlformats.org/officeDocument/2006/relationships/oleObject" Target="embeddings/oleObject44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3.bin"/><Relationship Id="rId41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8" Type="http://schemas.openxmlformats.org/officeDocument/2006/relationships/oleObject" Target="embeddings/oleObject3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2016-08-29T09:13:00Z</dcterms:created>
  <dcterms:modified xsi:type="dcterms:W3CDTF">2016-08-29T09:13:00Z</dcterms:modified>
</cp:coreProperties>
</file>