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A2" w:rsidRDefault="00FA074D" w:rsidP="00A042A2">
      <w:pPr>
        <w:pStyle w:val="NormlWeb"/>
        <w:jc w:val="right"/>
      </w:pPr>
      <w:r>
        <w:t>1/A</w:t>
      </w:r>
      <w:bookmarkStart w:id="0" w:name="_GoBack"/>
      <w:bookmarkEnd w:id="0"/>
      <w:r w:rsidR="00A042A2">
        <w:t>. melléklet a 1/2015.(II.27.) önkormányzati rendelethez</w:t>
      </w:r>
    </w:p>
    <w:p w:rsidR="00A042A2" w:rsidRDefault="00A042A2" w:rsidP="00A042A2">
      <w:pPr>
        <w:pStyle w:val="NormlWeb"/>
        <w:jc w:val="center"/>
      </w:pPr>
      <w:r>
        <w:rPr>
          <w:rStyle w:val="Kiemels2"/>
        </w:rPr>
        <w:t>Az önkormányzat szakmai alaptevékenysége</w:t>
      </w:r>
    </w:p>
    <w:tbl>
      <w:tblPr>
        <w:tblW w:w="985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2078"/>
        <w:gridCol w:w="6766"/>
      </w:tblGrid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A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B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right"/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Kormányzati funkció száma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  <w:jc w:val="center"/>
            </w:pPr>
            <w:r>
              <w:rPr>
                <w:rStyle w:val="Kiemels2"/>
              </w:rPr>
              <w:t>Kormányzati funkció megnevezése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011130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Önkormányzatok és önkormányzati hivatalok jogalkotó és általános igazgatási tevékenysége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013320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 xml:space="preserve">Köztemető-fenntartás és </w:t>
            </w:r>
            <w:proofErr w:type="spellStart"/>
            <w:r>
              <w:t>-működtetés</w:t>
            </w:r>
            <w:proofErr w:type="spellEnd"/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0A05C9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013350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Az önkormányzati vagyonnal való gazdálkodással kapcsolatos feladatok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0A05C9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Rövid időtartamú közfoglalkoztatás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Start-munka program - Téli közfoglalkoztatás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041233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Hosszabb időtartamú közfoglalkoztatás</w:t>
            </w:r>
          </w:p>
        </w:tc>
      </w:tr>
      <w:tr w:rsidR="009B1720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720" w:rsidRDefault="009B1720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720" w:rsidRDefault="001346CC" w:rsidP="00A56ABF">
            <w:pPr>
              <w:pStyle w:val="NormlWeb"/>
            </w:pPr>
            <w:r>
              <w:t>041237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720" w:rsidRDefault="001346CC" w:rsidP="00A56ABF">
            <w:pPr>
              <w:pStyle w:val="NormlWeb"/>
            </w:pPr>
            <w:r>
              <w:t>Közfoglalkoztatási mintaprogram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045120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Út, autópálya építése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045160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Közutak, hidak, alagutak üzemeltetése, fenntartása</w:t>
            </w:r>
          </w:p>
        </w:tc>
      </w:tr>
      <w:tr w:rsidR="008F4A5F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Pr="00F50B66" w:rsidRDefault="008F4A5F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56ABF">
            <w:pPr>
              <w:pStyle w:val="NormlWeb"/>
            </w:pPr>
            <w:r>
              <w:t>045161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56ABF">
            <w:pPr>
              <w:pStyle w:val="NormlWeb"/>
            </w:pPr>
            <w:r>
              <w:t>Kerékpárutak üzemeltetése fenntartása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052020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Szennyvíz gyűjtése, tisztítása, elhelyezése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Vezetékes műsorelosztás, városi és kábeltelevíziós rendszerek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047410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Ár- és belvízvédelemmel összefüggő tevékenységek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051030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Nem veszélyes (települési) hulladék vegyes (ömlesztett) begyűjtése, szállítása, átrakása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064010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Közvilágítás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066010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Zöldterület-kezelés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066020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Város-, községgazdálkodási egyéb szolgáltatások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072111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Háziorvosi alapellátás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072311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Fogorvosi alapellátás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074031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Család és nővédelmi egészségügyi gondozás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081030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Sportlétesítmények, edzőtáborok működtetése és fejlesztése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081041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Versenysport- és utánpótlás-nevelési tevékenység és támogatása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081061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Szabadidős park, fürdő és strandszolgáltatás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082044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Könyvtári szolgáltatások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082091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Közművelődés - közösségi és társadalmi részvétel fejlesztése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082092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Közművelődés - hagyományos közösségi kulturális értékek gondozása</w:t>
            </w:r>
          </w:p>
        </w:tc>
      </w:tr>
      <w:tr w:rsidR="00EB71C8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Pr="00F50B66" w:rsidRDefault="00EB71C8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Default="00EB71C8" w:rsidP="00A56ABF">
            <w:pPr>
              <w:pStyle w:val="NormlWeb"/>
            </w:pPr>
            <w:r>
              <w:t>084031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Default="00EB71C8" w:rsidP="00A56ABF">
            <w:pPr>
              <w:pStyle w:val="NormlWeb"/>
            </w:pPr>
            <w:r>
              <w:t>Civil szervezetek működési támogatása</w:t>
            </w:r>
          </w:p>
        </w:tc>
      </w:tr>
      <w:tr w:rsidR="00EB71C8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Pr="00F50B66" w:rsidRDefault="00EB71C8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Default="00EB71C8" w:rsidP="00A56ABF">
            <w:pPr>
              <w:pStyle w:val="NormlWeb"/>
            </w:pPr>
            <w:r>
              <w:t>084031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1C8" w:rsidRDefault="00EB71C8" w:rsidP="00A56ABF">
            <w:pPr>
              <w:pStyle w:val="NormlWeb"/>
            </w:pPr>
            <w:r>
              <w:t xml:space="preserve">Civil </w:t>
            </w:r>
            <w:proofErr w:type="gramStart"/>
            <w:r>
              <w:t>szervezetek  programtámogatása</w:t>
            </w:r>
            <w:proofErr w:type="gramEnd"/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091140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Óvodai nevelés, ellátás működtetési feladatai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09601</w:t>
            </w:r>
            <w:r w:rsidR="008F4A5F">
              <w:t>5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8F4A5F" w:rsidP="00A56ABF">
            <w:pPr>
              <w:pStyle w:val="NormlWeb"/>
            </w:pPr>
            <w:r>
              <w:t>Gyermekétkeztetés köznevelési intézményekben</w:t>
            </w:r>
          </w:p>
        </w:tc>
      </w:tr>
      <w:tr w:rsidR="008F4A5F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>102023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>Időskorúak tartós bentlakásos ellátása</w:t>
            </w:r>
          </w:p>
        </w:tc>
      </w:tr>
      <w:tr w:rsidR="008F4A5F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 xml:space="preserve">102024 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proofErr w:type="spellStart"/>
            <w:r>
              <w:t>Demens</w:t>
            </w:r>
            <w:proofErr w:type="spellEnd"/>
            <w:r>
              <w:t xml:space="preserve"> betegek tartós bentlakásos ellátása</w:t>
            </w:r>
          </w:p>
        </w:tc>
      </w:tr>
      <w:tr w:rsidR="008F4A5F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>102031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>Idősek nappali ellátása</w:t>
            </w:r>
          </w:p>
        </w:tc>
      </w:tr>
      <w:tr w:rsidR="008F4A5F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r>
              <w:t>102032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A5F" w:rsidRDefault="008F4A5F" w:rsidP="00BB3BBF">
            <w:pPr>
              <w:pStyle w:val="NormlWeb"/>
            </w:pPr>
            <w:proofErr w:type="spellStart"/>
            <w:r>
              <w:t>Demens</w:t>
            </w:r>
            <w:proofErr w:type="spellEnd"/>
            <w:r>
              <w:t xml:space="preserve"> betegek nappali ellátása</w:t>
            </w:r>
          </w:p>
        </w:tc>
      </w:tr>
      <w:tr w:rsidR="00A042A2" w:rsidTr="00A56ABF">
        <w:trPr>
          <w:trHeight w:val="339"/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042A2">
            <w:pPr>
              <w:pStyle w:val="NormlWeb"/>
              <w:numPr>
                <w:ilvl w:val="0"/>
                <w:numId w:val="1"/>
              </w:numPr>
              <w:rPr>
                <w:rStyle w:val="Kiemels2"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Lakásfenntartással, lakhatással összefüggő ellátások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096020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Iskolai intézményi étkeztetés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107051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Szociális étkeztetés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107052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Házi segítségnyújtás</w:t>
            </w:r>
          </w:p>
        </w:tc>
      </w:tr>
      <w:tr w:rsidR="00A042A2" w:rsidTr="00A56ABF">
        <w:trPr>
          <w:tblCellSpacing w:w="0" w:type="dxa"/>
        </w:trPr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Pr="00F50B66" w:rsidRDefault="00A042A2" w:rsidP="00A042A2">
            <w:pPr>
              <w:pStyle w:val="NormlWeb"/>
              <w:numPr>
                <w:ilvl w:val="0"/>
                <w:numId w:val="1"/>
              </w:numPr>
              <w:rPr>
                <w:b/>
              </w:rPr>
            </w:pPr>
          </w:p>
        </w:tc>
        <w:tc>
          <w:tcPr>
            <w:tcW w:w="2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107055</w:t>
            </w:r>
          </w:p>
        </w:tc>
        <w:tc>
          <w:tcPr>
            <w:tcW w:w="6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2A2" w:rsidRDefault="00A042A2" w:rsidP="00A56ABF">
            <w:pPr>
              <w:pStyle w:val="NormlWeb"/>
            </w:pPr>
            <w:r>
              <w:t>Falugondnoki, tanyagondnoki szolgáltatás</w:t>
            </w:r>
          </w:p>
        </w:tc>
      </w:tr>
    </w:tbl>
    <w:p w:rsidR="00A042A2" w:rsidRDefault="00A042A2" w:rsidP="00A042A2">
      <w:pPr>
        <w:jc w:val="both"/>
      </w:pPr>
    </w:p>
    <w:p w:rsidR="00A042A2" w:rsidRDefault="00A042A2" w:rsidP="00A042A2">
      <w:pPr>
        <w:jc w:val="both"/>
      </w:pPr>
    </w:p>
    <w:p w:rsidR="00662652" w:rsidRDefault="00662652" w:rsidP="00A042A2"/>
    <w:sectPr w:rsidR="00662652" w:rsidSect="002C7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2F6"/>
    <w:multiLevelType w:val="hybridMultilevel"/>
    <w:tmpl w:val="9946A3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A2"/>
    <w:rsid w:val="000B4080"/>
    <w:rsid w:val="001346CC"/>
    <w:rsid w:val="002C73EE"/>
    <w:rsid w:val="00364E17"/>
    <w:rsid w:val="00662652"/>
    <w:rsid w:val="0080398D"/>
    <w:rsid w:val="008F4A5F"/>
    <w:rsid w:val="009B1720"/>
    <w:rsid w:val="00A042A2"/>
    <w:rsid w:val="00E67ECB"/>
    <w:rsid w:val="00EB71C8"/>
    <w:rsid w:val="00F033F4"/>
    <w:rsid w:val="00FA0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2A2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A042A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42A2"/>
    <w:rPr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jc w:val="center"/>
      <w:outlineLvl w:val="3"/>
    </w:pPr>
    <w:rPr>
      <w:b/>
      <w:bCs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ind w:left="720"/>
      <w:contextualSpacing/>
    </w:pPr>
    <w:rPr>
      <w:sz w:val="20"/>
      <w:szCs w:val="20"/>
    </w:rPr>
  </w:style>
  <w:style w:type="paragraph" w:styleId="NormlWeb">
    <w:name w:val="Normal (Web)"/>
    <w:basedOn w:val="Norml"/>
    <w:uiPriority w:val="99"/>
    <w:rsid w:val="00A042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2016-03-03T09:54:00Z</cp:lastPrinted>
  <dcterms:created xsi:type="dcterms:W3CDTF">2016-03-16T15:41:00Z</dcterms:created>
  <dcterms:modified xsi:type="dcterms:W3CDTF">2016-03-16T15:41:00Z</dcterms:modified>
</cp:coreProperties>
</file>