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FC6B8" w14:textId="22C7F223" w:rsidR="00D0499E" w:rsidRPr="00BC2E20" w:rsidRDefault="0087504F" w:rsidP="00D0499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rStyle w:val="Lbjegyzet-hivatkozs"/>
          <w:b/>
          <w:sz w:val="24"/>
          <w:szCs w:val="24"/>
        </w:rPr>
        <w:footnoteReference w:id="1"/>
      </w:r>
      <w:r w:rsidR="00D0499E" w:rsidRPr="00BC2E20">
        <w:rPr>
          <w:b/>
          <w:sz w:val="24"/>
          <w:szCs w:val="24"/>
        </w:rPr>
        <w:t xml:space="preserve">1. melléklet a </w:t>
      </w:r>
      <w:r w:rsidR="00D0499E">
        <w:rPr>
          <w:b/>
          <w:sz w:val="24"/>
          <w:szCs w:val="24"/>
        </w:rPr>
        <w:t>8</w:t>
      </w:r>
      <w:r w:rsidR="00D0499E" w:rsidRPr="00BC2E20">
        <w:rPr>
          <w:b/>
          <w:sz w:val="24"/>
          <w:szCs w:val="24"/>
        </w:rPr>
        <w:t>/2018. (VIII. 8.) önkormányzati rendelethez</w:t>
      </w:r>
    </w:p>
    <w:p w14:paraId="55D77368" w14:textId="77777777" w:rsidR="00D0499E" w:rsidRPr="00BC2E20" w:rsidRDefault="00D0499E" w:rsidP="00D0499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C2E20">
        <w:rPr>
          <w:b/>
          <w:sz w:val="24"/>
          <w:szCs w:val="24"/>
        </w:rPr>
        <w:t>Szántó Vezekényi István Művelődés Háza és Könyvtár szolgáltatásainak díjairól</w:t>
      </w:r>
    </w:p>
    <w:p w14:paraId="45735292" w14:textId="77777777" w:rsidR="00D0499E" w:rsidRPr="00BC2E20" w:rsidRDefault="00D0499E" w:rsidP="00D049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337331" w14:textId="77777777" w:rsidR="00D0499E" w:rsidRPr="00BC2E20" w:rsidRDefault="00D0499E" w:rsidP="00D049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AF7457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 xml:space="preserve">a) Beiratkozási díj: </w:t>
      </w:r>
    </w:p>
    <w:p w14:paraId="2C0F32D4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 xml:space="preserve">    - bruttó </w:t>
      </w:r>
      <w:proofErr w:type="gramStart"/>
      <w:r w:rsidRPr="00181FC2">
        <w:rPr>
          <w:sz w:val="24"/>
          <w:szCs w:val="24"/>
        </w:rPr>
        <w:t>1.200,-</w:t>
      </w:r>
      <w:proofErr w:type="gramEnd"/>
      <w:r w:rsidRPr="00181FC2">
        <w:rPr>
          <w:sz w:val="24"/>
          <w:szCs w:val="24"/>
        </w:rPr>
        <w:t>Ft / fő,</w:t>
      </w:r>
    </w:p>
    <w:p w14:paraId="5E1DC75B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 xml:space="preserve">    - a 16. év feletti diákigazolvánnyal rendelkező diákok és a 70. év alatti nyugdíjasok esetén: </w:t>
      </w:r>
    </w:p>
    <w:p w14:paraId="3775CDD1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 xml:space="preserve">      bruttó 600,-Ft / fő,</w:t>
      </w:r>
    </w:p>
    <w:p w14:paraId="3D65AA03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>b) Mentesülnek a beiratkozási díj alól a 16 éven aluliak, és a 70 éven felüliek.</w:t>
      </w:r>
    </w:p>
    <w:p w14:paraId="0037FBD4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>c) Internethasználati díj 200,-Ft/óra</w:t>
      </w:r>
    </w:p>
    <w:p w14:paraId="7EC4931B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>d) Nyomtatás (A/4): - fekete-fehér szöveg: 40,-Ft/oldal,</w:t>
      </w:r>
    </w:p>
    <w:p w14:paraId="564C819F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ab/>
      </w:r>
      <w:r w:rsidRPr="00181FC2">
        <w:rPr>
          <w:sz w:val="24"/>
          <w:szCs w:val="24"/>
        </w:rPr>
        <w:tab/>
        <w:t xml:space="preserve">         - fekete-fehér kép (nincs külön választva a szöveg és a kép</w:t>
      </w:r>
      <w:proofErr w:type="gramStart"/>
      <w:r w:rsidRPr="00181FC2">
        <w:rPr>
          <w:sz w:val="24"/>
          <w:szCs w:val="24"/>
        </w:rPr>
        <w:t>) :</w:t>
      </w:r>
      <w:proofErr w:type="gramEnd"/>
      <w:r w:rsidRPr="00181FC2">
        <w:rPr>
          <w:sz w:val="24"/>
          <w:szCs w:val="24"/>
        </w:rPr>
        <w:t xml:space="preserve"> 80,-Ft/oldal,</w:t>
      </w:r>
    </w:p>
    <w:p w14:paraId="5015A0EE" w14:textId="77777777" w:rsidR="0087504F" w:rsidRPr="00181FC2" w:rsidRDefault="0087504F" w:rsidP="0087504F">
      <w:pPr>
        <w:widowControl w:val="0"/>
        <w:autoSpaceDE w:val="0"/>
        <w:autoSpaceDN w:val="0"/>
        <w:adjustRightInd w:val="0"/>
        <w:ind w:left="708" w:firstLine="708"/>
        <w:rPr>
          <w:sz w:val="24"/>
          <w:szCs w:val="24"/>
        </w:rPr>
      </w:pPr>
      <w:r w:rsidRPr="00181FC2">
        <w:rPr>
          <w:sz w:val="24"/>
          <w:szCs w:val="24"/>
        </w:rPr>
        <w:t xml:space="preserve">         - színes szöveg (nincs külön választva a szöveg és a kép): 60,-Ft/oldal,</w:t>
      </w:r>
    </w:p>
    <w:p w14:paraId="68CBA113" w14:textId="77777777" w:rsidR="0087504F" w:rsidRPr="00181FC2" w:rsidRDefault="0087504F" w:rsidP="0087504F">
      <w:pPr>
        <w:widowControl w:val="0"/>
        <w:autoSpaceDE w:val="0"/>
        <w:autoSpaceDN w:val="0"/>
        <w:adjustRightInd w:val="0"/>
        <w:ind w:left="708" w:firstLine="708"/>
        <w:rPr>
          <w:sz w:val="24"/>
          <w:szCs w:val="24"/>
        </w:rPr>
      </w:pPr>
      <w:r w:rsidRPr="00181FC2">
        <w:rPr>
          <w:sz w:val="24"/>
          <w:szCs w:val="24"/>
        </w:rPr>
        <w:t xml:space="preserve">         - színes kép: 200,-Ft/oldal.</w:t>
      </w:r>
    </w:p>
    <w:p w14:paraId="66EF5534" w14:textId="77777777" w:rsidR="0087504F" w:rsidRPr="00181FC2" w:rsidRDefault="0087504F" w:rsidP="00875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81FC2">
        <w:rPr>
          <w:sz w:val="24"/>
          <w:szCs w:val="24"/>
        </w:rPr>
        <w:t>e) Szkennelés: 40,-Ft/oldal.</w:t>
      </w:r>
    </w:p>
    <w:p w14:paraId="06A49D09" w14:textId="77777777" w:rsidR="0087504F" w:rsidRPr="00181FC2" w:rsidRDefault="0087504F" w:rsidP="0087504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81FC2">
        <w:rPr>
          <w:sz w:val="24"/>
          <w:szCs w:val="24"/>
        </w:rPr>
        <w:t>f) A kölcsönző a kölcsönzési időn túl visszahozott könyvekért 40,-Ft/könyv/nap pótdíjat köteles fizetni.</w:t>
      </w:r>
    </w:p>
    <w:p w14:paraId="74292062" w14:textId="77777777" w:rsidR="0087504F" w:rsidRPr="00BC2E20" w:rsidRDefault="0087504F" w:rsidP="0087504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70B70A" w14:textId="77777777" w:rsidR="00D0499E" w:rsidRPr="00BC2E20" w:rsidRDefault="00D0499E" w:rsidP="00D049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35DD3B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26287" w14:textId="77777777" w:rsidR="00CF676A" w:rsidRDefault="00CF676A" w:rsidP="0087504F">
      <w:r>
        <w:separator/>
      </w:r>
    </w:p>
  </w:endnote>
  <w:endnote w:type="continuationSeparator" w:id="0">
    <w:p w14:paraId="2A6F230B" w14:textId="77777777" w:rsidR="00CF676A" w:rsidRDefault="00CF676A" w:rsidP="0087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66896" w14:textId="77777777" w:rsidR="00CF676A" w:rsidRDefault="00CF676A" w:rsidP="0087504F">
      <w:r>
        <w:separator/>
      </w:r>
    </w:p>
  </w:footnote>
  <w:footnote w:type="continuationSeparator" w:id="0">
    <w:p w14:paraId="48622B61" w14:textId="77777777" w:rsidR="00CF676A" w:rsidRDefault="00CF676A" w:rsidP="0087504F">
      <w:r>
        <w:continuationSeparator/>
      </w:r>
    </w:p>
  </w:footnote>
  <w:footnote w:id="1">
    <w:p w14:paraId="6BA0EC99" w14:textId="77777777" w:rsidR="0087504F" w:rsidRDefault="0087504F" w:rsidP="0087504F">
      <w:pPr>
        <w:pStyle w:val="Lbjegyzetszveg"/>
      </w:pPr>
      <w:r>
        <w:rPr>
          <w:rStyle w:val="Lbjegyzet-hivatkozs"/>
        </w:rPr>
        <w:footnoteRef/>
      </w:r>
      <w:r>
        <w:t xml:space="preserve"> Módosította a 3/2020. (I.24.) önkormányzati rendelet. Hatályos: 2020. február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1"/>
    <w:rsid w:val="00744F01"/>
    <w:rsid w:val="0087504F"/>
    <w:rsid w:val="00CF676A"/>
    <w:rsid w:val="00D0499E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AD4E-6C2C-4612-A75B-8C23E695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4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7504F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50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7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2018-12-14T07:11:00Z</dcterms:created>
  <dcterms:modified xsi:type="dcterms:W3CDTF">2021-02-25T15:12:00Z</dcterms:modified>
</cp:coreProperties>
</file>