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F5" w:rsidRDefault="006369F5" w:rsidP="006369F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6369F5" w:rsidRDefault="006369F5" w:rsidP="006369F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369F5" w:rsidRDefault="006369F5" w:rsidP="006369F5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Önkormányzata Szervezeti és Működési Szabályzatáról szóló 7/2014.(II.28.) önkormányzati rendelet módosításáról szóló rendelethez</w:t>
      </w:r>
    </w:p>
    <w:p w:rsidR="006369F5" w:rsidRDefault="006369F5" w:rsidP="006369F5"/>
    <w:p w:rsidR="006369F5" w:rsidRDefault="006369F5" w:rsidP="006369F5">
      <w:pPr>
        <w:jc w:val="center"/>
        <w:rPr>
          <w:szCs w:val="24"/>
        </w:rPr>
      </w:pPr>
      <w:bookmarkStart w:id="0" w:name="_Hlk24136223"/>
      <w:r>
        <w:rPr>
          <w:b/>
          <w:szCs w:val="24"/>
        </w:rPr>
        <w:t>Általános indokolás</w:t>
      </w:r>
    </w:p>
    <w:bookmarkEnd w:id="0"/>
    <w:p w:rsidR="006369F5" w:rsidRDefault="006369F5" w:rsidP="006369F5">
      <w:pPr>
        <w:rPr>
          <w:szCs w:val="24"/>
        </w:rPr>
      </w:pPr>
    </w:p>
    <w:p w:rsidR="006369F5" w:rsidRDefault="006369F5" w:rsidP="006369F5">
      <w:pPr>
        <w:rPr>
          <w:szCs w:val="24"/>
        </w:rPr>
      </w:pPr>
      <w:bookmarkStart w:id="1" w:name="_Hlk24136757"/>
      <w:r>
        <w:rPr>
          <w:szCs w:val="24"/>
        </w:rPr>
        <w:t xml:space="preserve">A Magyarország helyi önkormányzatairól szóló 2011. évi CLXXXIX. törvény 67.§ (1) bekezdés d) pontja szerint a polgármesteri hivatal ügyfélfogadási rendjének meghatározásáról </w:t>
      </w:r>
    </w:p>
    <w:p w:rsidR="006369F5" w:rsidRDefault="006369F5" w:rsidP="006369F5">
      <w:pPr>
        <w:rPr>
          <w:szCs w:val="24"/>
        </w:rPr>
      </w:pPr>
      <w:r>
        <w:rPr>
          <w:szCs w:val="24"/>
        </w:rPr>
        <w:t xml:space="preserve">a képviselő-testület a polgármester - jegyző javaslatára benyújtott - előterjesztése alapján dönt. </w:t>
      </w:r>
    </w:p>
    <w:p w:rsidR="006369F5" w:rsidRDefault="006369F5" w:rsidP="006369F5">
      <w:pPr>
        <w:rPr>
          <w:szCs w:val="24"/>
        </w:rPr>
      </w:pPr>
      <w:r>
        <w:rPr>
          <w:szCs w:val="24"/>
        </w:rPr>
        <w:t xml:space="preserve">Szolnok Megyei Jogú Város Polgármesteri Hivatalának ügyfélfogadási rendje </w:t>
      </w:r>
      <w:r>
        <w:t>Szolnok Megyei Jogú Város Önkormányzata Szervezeti és Működési Szabályzatáról szóló 7/2014. (II.28.) önkormányzati rendelet</w:t>
      </w:r>
      <w:r>
        <w:rPr>
          <w:szCs w:val="24"/>
        </w:rPr>
        <w:t xml:space="preserve"> 1. sz. mellékletében került szabályozásra. A koronavírus járványra tekintettel a polgármesteri hivatal ügyfélfogadási rendjének módosítása történik. </w:t>
      </w:r>
    </w:p>
    <w:p w:rsidR="006369F5" w:rsidRDefault="006369F5" w:rsidP="006369F5">
      <w:pPr>
        <w:rPr>
          <w:szCs w:val="24"/>
        </w:rPr>
      </w:pPr>
    </w:p>
    <w:p w:rsidR="006369F5" w:rsidRDefault="006369F5" w:rsidP="006369F5">
      <w:pPr>
        <w:rPr>
          <w:szCs w:val="24"/>
        </w:rPr>
      </w:pPr>
    </w:p>
    <w:p w:rsidR="006369F5" w:rsidRDefault="006369F5" w:rsidP="006369F5">
      <w:pPr>
        <w:rPr>
          <w:szCs w:val="24"/>
        </w:rPr>
      </w:pPr>
      <w:r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:rsidR="006369F5" w:rsidRDefault="006369F5" w:rsidP="006369F5">
      <w:pPr>
        <w:jc w:val="center"/>
        <w:rPr>
          <w:b/>
          <w:szCs w:val="24"/>
        </w:rPr>
      </w:pPr>
    </w:p>
    <w:p w:rsidR="006369F5" w:rsidRDefault="006369F5" w:rsidP="006369F5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6369F5" w:rsidRDefault="006369F5" w:rsidP="006369F5">
      <w:pPr>
        <w:jc w:val="center"/>
        <w:rPr>
          <w:b/>
          <w:szCs w:val="24"/>
        </w:rPr>
      </w:pPr>
    </w:p>
    <w:p w:rsidR="006369F5" w:rsidRDefault="006369F5" w:rsidP="006369F5">
      <w:pPr>
        <w:spacing w:after="160" w:line="256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az 1. §-hoz</w:t>
      </w:r>
    </w:p>
    <w:p w:rsidR="006369F5" w:rsidRDefault="006369F5" w:rsidP="006369F5">
      <w:pPr>
        <w:rPr>
          <w:b/>
          <w:szCs w:val="24"/>
        </w:rPr>
      </w:pPr>
      <w:r>
        <w:rPr>
          <w:szCs w:val="24"/>
        </w:rPr>
        <w:t>A koronavírus járványra tekintettel a polgármesteri hivatal ügyfélfogadási rendjének módosítása történik.</w:t>
      </w:r>
    </w:p>
    <w:p w:rsidR="006369F5" w:rsidRDefault="006369F5" w:rsidP="006369F5">
      <w:pPr>
        <w:spacing w:after="160" w:line="256" w:lineRule="auto"/>
        <w:jc w:val="center"/>
        <w:rPr>
          <w:rFonts w:eastAsiaTheme="minorHAnsi"/>
          <w:b/>
          <w:bCs/>
          <w:szCs w:val="24"/>
        </w:rPr>
      </w:pPr>
      <w:bookmarkStart w:id="2" w:name="_Hlk43803186"/>
      <w:r>
        <w:rPr>
          <w:rFonts w:eastAsiaTheme="minorHAnsi"/>
          <w:b/>
          <w:bCs/>
          <w:szCs w:val="24"/>
        </w:rPr>
        <w:t>a 2. §-hoz</w:t>
      </w:r>
    </w:p>
    <w:bookmarkEnd w:id="2"/>
    <w:p w:rsidR="006369F5" w:rsidRDefault="006369F5" w:rsidP="006369F5">
      <w:pPr>
        <w:spacing w:after="160" w:line="25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Hatályba léptető és deregulációs rendelkezést tartalmaz.</w:t>
      </w:r>
    </w:p>
    <w:p w:rsidR="006369F5" w:rsidRDefault="006369F5" w:rsidP="006369F5"/>
    <w:p w:rsidR="006002B3" w:rsidRDefault="006002B3">
      <w:bookmarkStart w:id="3" w:name="_GoBack"/>
      <w:bookmarkEnd w:id="3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F5"/>
    <w:rsid w:val="00017AC9"/>
    <w:rsid w:val="00041373"/>
    <w:rsid w:val="00060BB5"/>
    <w:rsid w:val="0007045C"/>
    <w:rsid w:val="000E74A4"/>
    <w:rsid w:val="000F5D5A"/>
    <w:rsid w:val="00107AA6"/>
    <w:rsid w:val="00114D43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3E136F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369F5"/>
    <w:rsid w:val="00642781"/>
    <w:rsid w:val="00644F0B"/>
    <w:rsid w:val="006547B9"/>
    <w:rsid w:val="006868B0"/>
    <w:rsid w:val="00694244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AE4084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645AF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B4B47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4EB11-531C-43CD-8A46-19B14D9E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369F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6369F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2020-10-09T08:19:00Z</dcterms:created>
  <dcterms:modified xsi:type="dcterms:W3CDTF">2020-10-09T08:20:00Z</dcterms:modified>
</cp:coreProperties>
</file>