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694"/>
        <w:gridCol w:w="5063"/>
        <w:gridCol w:w="43"/>
        <w:gridCol w:w="253"/>
        <w:gridCol w:w="295"/>
        <w:gridCol w:w="295"/>
        <w:gridCol w:w="277"/>
        <w:gridCol w:w="18"/>
        <w:gridCol w:w="1102"/>
        <w:gridCol w:w="949"/>
        <w:gridCol w:w="171"/>
        <w:gridCol w:w="124"/>
        <w:gridCol w:w="295"/>
        <w:gridCol w:w="295"/>
        <w:gridCol w:w="326"/>
      </w:tblGrid>
      <w:tr w:rsidR="00451CE1" w:rsidRPr="00451CE1" w:rsidTr="00827ED5">
        <w:trPr>
          <w:trHeight w:val="570"/>
        </w:trPr>
        <w:tc>
          <w:tcPr>
            <w:tcW w:w="102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827ED5">
            <w:pPr>
              <w:ind w:left="-76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Héhalmi Közös Önkormányzati Hivatal</w:t>
            </w:r>
          </w:p>
        </w:tc>
      </w:tr>
      <w:tr w:rsidR="00451CE1" w:rsidRPr="00451CE1" w:rsidTr="00827ED5">
        <w:trPr>
          <w:trHeight w:val="375"/>
        </w:trPr>
        <w:tc>
          <w:tcPr>
            <w:tcW w:w="102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bevételei és kiadásai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számú melléklet</w:t>
            </w:r>
          </w:p>
        </w:tc>
      </w:tr>
      <w:tr w:rsidR="00451CE1" w:rsidRPr="00451CE1" w:rsidTr="00827ED5">
        <w:trPr>
          <w:trHeight w:val="360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ezer Ft-ban</w:t>
            </w:r>
          </w:p>
        </w:tc>
      </w:tr>
      <w:tr w:rsidR="00451CE1" w:rsidRPr="00451CE1" w:rsidTr="00827ED5">
        <w:trPr>
          <w:trHeight w:val="570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2013. évi költségvetési bevételek </w:t>
            </w:r>
          </w:p>
        </w:tc>
      </w:tr>
      <w:tr w:rsidR="00451CE1" w:rsidRPr="00451CE1" w:rsidTr="00827ED5">
        <w:trPr>
          <w:trHeight w:val="76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2013. évi eredeti előirányzat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2013. évi </w:t>
            </w:r>
            <w:proofErr w:type="spellStart"/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módositott</w:t>
            </w:r>
            <w:proofErr w:type="spellEnd"/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előirányzat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Teljesités</w:t>
            </w:r>
            <w:proofErr w:type="spellEnd"/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 %-</w:t>
            </w:r>
            <w:proofErr w:type="gramStart"/>
            <w:r w:rsidRPr="00451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Intézményi működési bevétel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77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154,00%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támogatás (választás)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291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</w:t>
            </w:r>
            <w:proofErr w:type="gramStart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 működési</w:t>
            </w:r>
            <w:proofErr w:type="gramEnd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támogatás Héhalom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13 259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13 447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14 355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106,75%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</w:t>
            </w:r>
            <w:proofErr w:type="gramStart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 működési</w:t>
            </w:r>
            <w:proofErr w:type="gramEnd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támogatás Egyházasdengeleg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7 073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7 073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6 990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98,83%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</w:t>
            </w:r>
            <w:proofErr w:type="gramStart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 működési</w:t>
            </w:r>
            <w:proofErr w:type="gramEnd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támogatás Erdőkürt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7 738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7 738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6 913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89,34%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támogatás összesen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28 070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28 258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28 258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100,00%</w:t>
            </w:r>
          </w:p>
        </w:tc>
      </w:tr>
      <w:tr w:rsidR="00451CE1" w:rsidRPr="00451CE1" w:rsidTr="00827ED5">
        <w:trPr>
          <w:trHeight w:val="37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BEVÉTELEK MINDÖSSZESEN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28 120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28 308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28 626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101,12%</w:t>
            </w:r>
          </w:p>
        </w:tc>
      </w:tr>
      <w:tr w:rsidR="00451CE1" w:rsidRPr="00451CE1" w:rsidTr="00827ED5">
        <w:trPr>
          <w:trHeight w:val="375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1CE1" w:rsidRPr="00451CE1" w:rsidTr="00827ED5">
        <w:trPr>
          <w:trHeight w:val="375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1CE1" w:rsidRPr="00451CE1" w:rsidTr="00827ED5">
        <w:trPr>
          <w:trHeight w:val="645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1CE1" w:rsidRPr="00451CE1" w:rsidTr="00827ED5">
        <w:trPr>
          <w:trHeight w:val="570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2013. évi költségvetési kiadások </w:t>
            </w:r>
          </w:p>
        </w:tc>
      </w:tr>
      <w:tr w:rsidR="00451CE1" w:rsidRPr="00451CE1" w:rsidTr="00827ED5">
        <w:trPr>
          <w:trHeight w:val="76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2013. évi eredeti előirányzat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2013. évi </w:t>
            </w:r>
            <w:proofErr w:type="spellStart"/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módositott</w:t>
            </w:r>
            <w:proofErr w:type="spellEnd"/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előirányzat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Teljesités</w:t>
            </w:r>
            <w:proofErr w:type="spellEnd"/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E1" w:rsidRPr="00451CE1" w:rsidRDefault="00451CE1" w:rsidP="00451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 %-</w:t>
            </w:r>
            <w:proofErr w:type="gramStart"/>
            <w:r w:rsidRPr="00451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Rendszeres személyi juttatás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15 550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15 550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15 466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99,46%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Munkavégzéshez kapcsolódó juttatás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1 083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105,15%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Állományba nem </w:t>
            </w:r>
            <w:proofErr w:type="spellStart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tartozo</w:t>
            </w:r>
            <w:proofErr w:type="spellEnd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juttatása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Személyekkel kapcsolatos </w:t>
            </w:r>
            <w:proofErr w:type="spellStart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ktgtérítés</w:t>
            </w:r>
            <w:proofErr w:type="spellEnd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hozzájárulás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1 486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1 486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1 441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96,97%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17 036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18 066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18 172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100,59%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5 051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4 355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86,22%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járulék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450,00%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4 663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5 101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4 786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93,82%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Készletbeszerzés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1 230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635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79,38%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3 518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3 273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4 082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124,72%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forgalmi adó kiadás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1 166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1 068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932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87,27%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Kiküldetés, reprezentáció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folyó kiadások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6 421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5 141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5 655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110,00%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Beruházások  </w:t>
            </w:r>
            <w:proofErr w:type="spellStart"/>
            <w:r w:rsidRPr="00451CE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ÁFA-ja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1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51CE1" w:rsidRPr="00451CE1" w:rsidTr="00827ED5">
        <w:trPr>
          <w:trHeight w:val="375"/>
        </w:trPr>
        <w:tc>
          <w:tcPr>
            <w:tcW w:w="5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E1" w:rsidRPr="00451CE1" w:rsidRDefault="00451CE1" w:rsidP="00451CE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KIADÁSOK MINDÖSSZESEN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28 120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28 308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28 613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E1" w:rsidRPr="00451CE1" w:rsidRDefault="00451CE1" w:rsidP="00451C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101,08%</w:t>
            </w: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75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lastRenderedPageBreak/>
              <w:t>Héhalmi Közös Önkormányzati Hivatal pénzmaradványa</w:t>
            </w: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Záró pénzkészlet 2013. december 31-én: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6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aktív elszámolások </w:t>
            </w:r>
            <w:proofErr w:type="spellStart"/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6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passzív elszámolások </w:t>
            </w:r>
            <w:proofErr w:type="spellStart"/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Tárgyévi helyesbített pénzmaradvány: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6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Költségvetési befizetés többlettámogatás miatt: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6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Költségvetési kiutalás kiutalatlan támogatás miatt: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6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évi költségvetési pénzmaradvány: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Ebből: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6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Működési célú kötelezettséggel terhelt pénzmaradvány: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6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Felhalmozási célú kötelezettséggel terhelt pénzmaradvány</w:t>
            </w:r>
            <w:proofErr w:type="gramStart"/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:      1820</w:t>
            </w:r>
            <w:proofErr w:type="gramEnd"/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27ED5" w:rsidRPr="00827ED5" w:rsidTr="00827ED5">
        <w:trPr>
          <w:gridBefore w:val="1"/>
          <w:gridAfter w:val="1"/>
          <w:wBefore w:w="694" w:type="dxa"/>
          <w:wAfter w:w="326" w:type="dxa"/>
          <w:trHeight w:val="300"/>
        </w:trPr>
        <w:tc>
          <w:tcPr>
            <w:tcW w:w="5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Szabad pénzmaradvány: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827ED5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D5" w:rsidRPr="00827ED5" w:rsidRDefault="00827ED5" w:rsidP="00827ED5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F7EB9" w:rsidRDefault="000F7EB9"/>
    <w:sectPr w:rsidR="000F7EB9" w:rsidSect="00451CE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CE1"/>
    <w:rsid w:val="00004115"/>
    <w:rsid w:val="000F7EB9"/>
    <w:rsid w:val="00451CE1"/>
    <w:rsid w:val="005866E6"/>
    <w:rsid w:val="007A543D"/>
    <w:rsid w:val="00827ED5"/>
    <w:rsid w:val="00B6452A"/>
    <w:rsid w:val="00B9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1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2077</Characters>
  <Application>Microsoft Office Word</Application>
  <DocSecurity>0</DocSecurity>
  <Lines>17</Lines>
  <Paragraphs>4</Paragraphs>
  <ScaleCrop>false</ScaleCrop>
  <Company>Héhalom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3</cp:revision>
  <dcterms:created xsi:type="dcterms:W3CDTF">2014-07-16T10:10:00Z</dcterms:created>
  <dcterms:modified xsi:type="dcterms:W3CDTF">2014-07-16T10:53:00Z</dcterms:modified>
</cp:coreProperties>
</file>