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372" w:rsidRDefault="00BA2372" w:rsidP="00BA237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    sz. melléklet           </w:t>
      </w:r>
    </w:p>
    <w:p w:rsidR="00BA2372" w:rsidRDefault="00BA2372" w:rsidP="00BA2372">
      <w:pPr>
        <w:jc w:val="both"/>
        <w:rPr>
          <w:rStyle w:val="Kiemels2"/>
          <w:b w:val="0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Gyöngyössolymos Község Önkormányzat Képviselő-testületének</w:t>
      </w:r>
      <w:r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>
        <w:rPr>
          <w:rStyle w:val="Kiemels2"/>
          <w:b w:val="0"/>
          <w:sz w:val="24"/>
          <w:szCs w:val="24"/>
        </w:rPr>
        <w:t>a Gyöngyössolymos Község Díszpolgári cím, Gyöngyössolymos községért érdemérem és oklevél alapításáról és adományozásának rendjéről</w:t>
      </w:r>
      <w:r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szóló</w:t>
      </w:r>
      <w:r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>
        <w:rPr>
          <w:rStyle w:val="Kiemels2"/>
          <w:b w:val="0"/>
          <w:sz w:val="24"/>
          <w:szCs w:val="24"/>
        </w:rPr>
        <w:t>…</w:t>
      </w:r>
      <w:proofErr w:type="gramEnd"/>
      <w:r>
        <w:rPr>
          <w:rStyle w:val="Kiemels2"/>
          <w:b w:val="0"/>
          <w:sz w:val="24"/>
          <w:szCs w:val="24"/>
        </w:rPr>
        <w:t xml:space="preserve">/2014.(I. 23.) számú rendeletéhez </w:t>
      </w:r>
    </w:p>
    <w:p w:rsidR="006D1CC0" w:rsidRDefault="00BA2372" w:rsidP="00BA2372">
      <w:r>
        <w:rPr>
          <w:rFonts w:ascii="Times New Roman" w:eastAsia="Times New Roman" w:hAnsi="Times New Roman"/>
          <w:sz w:val="24"/>
          <w:szCs w:val="24"/>
          <w:lang w:eastAsia="hu-HU"/>
        </w:rPr>
        <w:br/>
        <w:t>A Gyöngyössolymosért érdemérem 5 cm átmérőjű, kisplasztikából készült plakett.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 xml:space="preserve">A „Gyöngyössolymos Községért Érdemérem” felirat az érem felső szegélyében körbefut, középen a község címere helyezkedik el, az alsó szegélyt babérkoszorú alkotja.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Az érdemérem díszdobozban kerül átadásra.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Az érdemérmet kísérő oklevél tartalmazza a községi címert és a „Gyöngyössolymos Községért” feliratot.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 xml:space="preserve">Az oklevélnek tartalmaznia kell még az adományozó: Gyöngyössolymos Község Önkormányzata és az adományozott nevét, a „község érdekében kifejtett kimagasló tevékenységéért Gyöngyössolymos község díszpolgári cím, </w:t>
      </w:r>
      <w:proofErr w:type="gramStart"/>
      <w:r>
        <w:rPr>
          <w:rStyle w:val="Kiemels2"/>
          <w:b w:val="0"/>
          <w:sz w:val="24"/>
          <w:szCs w:val="24"/>
        </w:rPr>
        <w:t xml:space="preserve">Gyöngyössolymos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községért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érdemérem és oklevél alapításáról és adományozásának rendjéről szóló …/2014.(I.23.) számú önkormányzati rendelet alapján” indokolással.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Az oklevél tartalmazza még az átadás dátumát és a polgármester aláírását.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</w:r>
    </w:p>
    <w:sectPr w:rsidR="006D1CC0" w:rsidSect="006D1C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A2372"/>
    <w:rsid w:val="006D1CC0"/>
    <w:rsid w:val="00BA23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A2372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qFormat/>
    <w:rsid w:val="00BA237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963</Characters>
  <Application>Microsoft Office Word</Application>
  <DocSecurity>0</DocSecurity>
  <Lines>8</Lines>
  <Paragraphs>2</Paragraphs>
  <ScaleCrop>false</ScaleCrop>
  <Company/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Simonka Petra</dc:creator>
  <cp:keywords/>
  <dc:description/>
  <cp:lastModifiedBy>Simonka Petra</cp:lastModifiedBy>
  <cp:revision>1</cp:revision>
  <dcterms:created xsi:type="dcterms:W3CDTF">2014-08-25T08:34:00Z</dcterms:created>
  <dcterms:modified xsi:type="dcterms:W3CDTF">2014-08-25T08:34:00Z</dcterms:modified>
</cp:coreProperties>
</file>