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C8" w:rsidRDefault="00CC43C8" w:rsidP="00E607AB">
      <w:pPr>
        <w:ind w:righ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627" w:rsidRDefault="00CC43C8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Start"/>
      <w:r w:rsidR="002E76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függelék</w:t>
      </w:r>
      <w:proofErr w:type="gramEnd"/>
      <w:r w:rsidR="00B22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6DB" w:rsidRPr="00B226DB">
        <w:rPr>
          <w:rFonts w:ascii="Times New Roman" w:hAnsi="Times New Roman" w:cs="Times New Roman"/>
          <w:color w:val="000000" w:themeColor="text1"/>
          <w:sz w:val="24"/>
          <w:szCs w:val="24"/>
        </w:rPr>
        <w:t>11/2017 (XII. 18.) önkormányzati rendelet</w:t>
      </w:r>
      <w:r w:rsidR="00B226DB">
        <w:rPr>
          <w:rFonts w:ascii="Times New Roman" w:hAnsi="Times New Roman" w:cs="Times New Roman"/>
          <w:color w:val="000000" w:themeColor="text1"/>
          <w:sz w:val="24"/>
          <w:szCs w:val="24"/>
        </w:rPr>
        <w:t>hez</w:t>
      </w:r>
    </w:p>
    <w:p w:rsidR="00B226DB" w:rsidRDefault="00B226DB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627" w:rsidRDefault="002E7627" w:rsidP="002E7627">
      <w:pPr>
        <w:autoSpaceDE w:val="0"/>
        <w:autoSpaceDN w:val="0"/>
        <w:adjustRightInd w:val="0"/>
        <w:ind w:right="0"/>
        <w:jc w:val="center"/>
        <w:rPr>
          <w:rFonts w:ascii="Titillium Bd" w:hAnsi="Titillium Bd" w:cs="Arial-BoldMT"/>
          <w:b/>
          <w:bCs/>
          <w:sz w:val="24"/>
          <w:szCs w:val="24"/>
        </w:rPr>
      </w:pPr>
      <w:r w:rsidRPr="003B72CD">
        <w:rPr>
          <w:rFonts w:ascii="Titillium Bd" w:hAnsi="Titillium Bd" w:cs="Arial-BoldMT"/>
          <w:b/>
          <w:bCs/>
          <w:sz w:val="24"/>
          <w:szCs w:val="24"/>
        </w:rPr>
        <w:t>ÖRÖKSÉGVÉDELEMMEL ÉRINTETT INGATLANOK JEGYZÉKE</w:t>
      </w:r>
    </w:p>
    <w:p w:rsidR="002E7627" w:rsidRDefault="002E7627" w:rsidP="002E7627">
      <w:pPr>
        <w:autoSpaceDE w:val="0"/>
        <w:autoSpaceDN w:val="0"/>
        <w:adjustRightInd w:val="0"/>
        <w:ind w:right="0"/>
        <w:jc w:val="center"/>
        <w:rPr>
          <w:rFonts w:ascii="Titillium Bd" w:hAnsi="Titillium Bd" w:cs="ArialMT"/>
          <w:sz w:val="20"/>
          <w:szCs w:val="20"/>
        </w:rPr>
      </w:pPr>
      <w:r w:rsidRPr="003B72CD">
        <w:rPr>
          <w:rFonts w:ascii="Titillium Bd" w:hAnsi="Titillium Bd" w:cs="ArialMT"/>
          <w:sz w:val="20"/>
          <w:szCs w:val="20"/>
        </w:rPr>
        <w:t>(a BO-08D/ÉH/2349-2/2017. sz. levél melléklete)</w:t>
      </w:r>
    </w:p>
    <w:p w:rsidR="00B226DB" w:rsidRDefault="00B226DB" w:rsidP="002E7627">
      <w:pPr>
        <w:autoSpaceDE w:val="0"/>
        <w:autoSpaceDN w:val="0"/>
        <w:adjustRightInd w:val="0"/>
        <w:ind w:right="0"/>
        <w:jc w:val="center"/>
        <w:rPr>
          <w:rFonts w:ascii="Titillium Bd" w:hAnsi="Titillium Bd" w:cs="ArialMT"/>
          <w:sz w:val="20"/>
          <w:szCs w:val="20"/>
        </w:rPr>
      </w:pPr>
    </w:p>
    <w:p w:rsidR="00B226DB" w:rsidRPr="003B72CD" w:rsidRDefault="00B226DB" w:rsidP="002E7627">
      <w:pPr>
        <w:autoSpaceDE w:val="0"/>
        <w:autoSpaceDN w:val="0"/>
        <w:adjustRightInd w:val="0"/>
        <w:ind w:right="0"/>
        <w:jc w:val="center"/>
        <w:rPr>
          <w:rFonts w:ascii="Titillium Bd" w:hAnsi="Titillium Bd" w:cs="ArialMT"/>
          <w:sz w:val="20"/>
          <w:szCs w:val="20"/>
        </w:rPr>
      </w:pP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Bd" w:hAnsi="Titillium Bd" w:cs="Arial-BoldMT"/>
          <w:b/>
          <w:bCs/>
          <w:sz w:val="20"/>
          <w:szCs w:val="20"/>
        </w:rPr>
      </w:pPr>
      <w:proofErr w:type="gramStart"/>
      <w:r w:rsidRPr="003B72CD">
        <w:rPr>
          <w:rFonts w:ascii="Titillium Bd" w:hAnsi="Titillium Bd" w:cs="Arial-BoldMT"/>
          <w:b/>
          <w:bCs/>
          <w:sz w:val="20"/>
          <w:szCs w:val="20"/>
        </w:rPr>
        <w:t>helyrajzi</w:t>
      </w:r>
      <w:proofErr w:type="gramEnd"/>
      <w:r w:rsidRPr="003B72CD">
        <w:rPr>
          <w:rFonts w:ascii="Titillium Bd" w:hAnsi="Titillium Bd" w:cs="Arial-BoldMT"/>
          <w:b/>
          <w:bCs/>
          <w:sz w:val="20"/>
          <w:szCs w:val="20"/>
        </w:rPr>
        <w:t xml:space="preserve"> szám    védettség jogi jellege     Törzsszám             védett örökségi érték neve</w:t>
      </w:r>
    </w:p>
    <w:p w:rsidR="002E7627" w:rsidRPr="003B72CD" w:rsidRDefault="002E7627" w:rsidP="002E7627">
      <w:pPr>
        <w:autoSpaceDE w:val="0"/>
        <w:autoSpaceDN w:val="0"/>
        <w:adjustRightInd w:val="0"/>
        <w:ind w:left="138" w:right="0" w:firstLine="2694"/>
        <w:jc w:val="left"/>
        <w:rPr>
          <w:rFonts w:ascii="Titillium Bd" w:hAnsi="Titillium Bd" w:cs="Arial-BoldMT"/>
          <w:b/>
          <w:bCs/>
          <w:sz w:val="20"/>
          <w:szCs w:val="20"/>
        </w:rPr>
      </w:pP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>02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régészeti lelőhely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16881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>045/1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régészeti lelőhely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16884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05/10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  <w:t>régészeti lelőhely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90383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Dózsa </w:t>
      </w:r>
      <w:proofErr w:type="spellStart"/>
      <w:r w:rsidRPr="003B72CD">
        <w:rPr>
          <w:rFonts w:ascii="Titillium Lt" w:hAnsi="Titillium Lt" w:cs="ArialMT"/>
          <w:sz w:val="18"/>
          <w:szCs w:val="18"/>
        </w:rPr>
        <w:t>TSZ-től</w:t>
      </w:r>
      <w:proofErr w:type="spellEnd"/>
      <w:r w:rsidRPr="003B72CD">
        <w:rPr>
          <w:rFonts w:ascii="Titillium Lt" w:hAnsi="Titillium Lt" w:cs="ArialMT"/>
          <w:sz w:val="18"/>
          <w:szCs w:val="18"/>
        </w:rPr>
        <w:t xml:space="preserve"> nyugatra</w:t>
      </w:r>
    </w:p>
    <w:p w:rsidR="002E7627" w:rsidRPr="003B72CD" w:rsidRDefault="002E7627" w:rsidP="00B226DB">
      <w:pPr>
        <w:autoSpaceDE w:val="0"/>
        <w:autoSpaceDN w:val="0"/>
        <w:adjustRightInd w:val="0"/>
        <w:ind w:left="3540" w:right="0" w:firstLine="708"/>
        <w:jc w:val="left"/>
        <w:rPr>
          <w:rFonts w:ascii="Titillium Lt" w:hAnsi="Titillium Lt" w:cs="ArialMT"/>
          <w:sz w:val="18"/>
          <w:szCs w:val="18"/>
        </w:rPr>
      </w:pPr>
      <w:r w:rsidRPr="003B72CD">
        <w:rPr>
          <w:rFonts w:ascii="Titillium Lt" w:hAnsi="Titillium Lt" w:cs="ArialMT"/>
          <w:sz w:val="18"/>
          <w:szCs w:val="18"/>
        </w:rPr>
        <w:t xml:space="preserve">90385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Dózsa </w:t>
      </w:r>
      <w:proofErr w:type="spellStart"/>
      <w:r w:rsidRPr="003B72CD">
        <w:rPr>
          <w:rFonts w:ascii="Titillium Lt" w:hAnsi="Titillium Lt" w:cs="ArialMT"/>
          <w:sz w:val="18"/>
          <w:szCs w:val="18"/>
        </w:rPr>
        <w:t>TSZ-től</w:t>
      </w:r>
      <w:proofErr w:type="spellEnd"/>
      <w:r w:rsidRPr="003B72CD">
        <w:rPr>
          <w:rFonts w:ascii="Titillium Lt" w:hAnsi="Titillium Lt" w:cs="ArialMT"/>
          <w:sz w:val="18"/>
          <w:szCs w:val="18"/>
        </w:rPr>
        <w:t xml:space="preserve"> északra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05/12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05/13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05/17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05/22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90385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Dózsa </w:t>
      </w:r>
      <w:proofErr w:type="spellStart"/>
      <w:r w:rsidRPr="003B72CD">
        <w:rPr>
          <w:rFonts w:ascii="Titillium Lt" w:hAnsi="Titillium Lt" w:cs="ArialMT"/>
          <w:sz w:val="18"/>
          <w:szCs w:val="18"/>
        </w:rPr>
        <w:t>TSZ-től</w:t>
      </w:r>
      <w:proofErr w:type="spellEnd"/>
      <w:r w:rsidRPr="003B72CD">
        <w:rPr>
          <w:rFonts w:ascii="Titillium Lt" w:hAnsi="Titillium Lt" w:cs="ArialMT"/>
          <w:sz w:val="18"/>
          <w:szCs w:val="18"/>
        </w:rPr>
        <w:t xml:space="preserve"> északra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05/29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05/30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05/32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05/36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90383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Dózsa </w:t>
      </w:r>
      <w:proofErr w:type="spellStart"/>
      <w:r w:rsidRPr="003B72CD">
        <w:rPr>
          <w:rFonts w:ascii="Titillium Lt" w:hAnsi="Titillium Lt" w:cs="ArialMT"/>
          <w:sz w:val="18"/>
          <w:szCs w:val="18"/>
        </w:rPr>
        <w:t>TSZ-től</w:t>
      </w:r>
      <w:proofErr w:type="spellEnd"/>
      <w:r w:rsidRPr="003B72CD">
        <w:rPr>
          <w:rFonts w:ascii="Titillium Lt" w:hAnsi="Titillium Lt" w:cs="ArialMT"/>
          <w:sz w:val="18"/>
          <w:szCs w:val="18"/>
        </w:rPr>
        <w:t xml:space="preserve"> nyugatra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05/37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05/7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90385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Dózsa </w:t>
      </w:r>
      <w:proofErr w:type="spellStart"/>
      <w:r w:rsidRPr="003B72CD">
        <w:rPr>
          <w:rFonts w:ascii="Titillium Lt" w:hAnsi="Titillium Lt" w:cs="ArialMT"/>
          <w:sz w:val="18"/>
          <w:szCs w:val="18"/>
        </w:rPr>
        <w:t>TSZ-től</w:t>
      </w:r>
      <w:proofErr w:type="spellEnd"/>
      <w:r w:rsidRPr="003B72CD">
        <w:rPr>
          <w:rFonts w:ascii="Titillium Lt" w:hAnsi="Titillium Lt" w:cs="ArialMT"/>
          <w:sz w:val="18"/>
          <w:szCs w:val="18"/>
        </w:rPr>
        <w:t xml:space="preserve"> északra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05/8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90385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Dózsa </w:t>
      </w:r>
      <w:proofErr w:type="spellStart"/>
      <w:r w:rsidRPr="003B72CD">
        <w:rPr>
          <w:rFonts w:ascii="Titillium Lt" w:hAnsi="Titillium Lt" w:cs="ArialMT"/>
          <w:sz w:val="18"/>
          <w:szCs w:val="18"/>
        </w:rPr>
        <w:t>TSZ-től</w:t>
      </w:r>
      <w:proofErr w:type="spellEnd"/>
      <w:r w:rsidRPr="003B72CD">
        <w:rPr>
          <w:rFonts w:ascii="Titillium Lt" w:hAnsi="Titillium Lt" w:cs="ArialMT"/>
          <w:sz w:val="18"/>
          <w:szCs w:val="18"/>
        </w:rPr>
        <w:t xml:space="preserve"> északra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053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>06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 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>060/14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 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16884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 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060/15 </w:t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060/16 </w:t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060/17 </w:t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060/18 </w:t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060/3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060/4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077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világörökség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[30481]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Tokaj-hegyaljai történelmi borvidék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r w:rsidRPr="003B72CD">
        <w:rPr>
          <w:rFonts w:ascii="Titillium Lt" w:hAnsi="Titillium Lt" w:cs="ArialMT"/>
          <w:sz w:val="18"/>
          <w:szCs w:val="18"/>
        </w:rPr>
        <w:t>kultúrtáj védőövezet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világörökség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[30481]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Tokaj-hegyaljai történelmi borvidék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r w:rsidRPr="003B72CD">
        <w:rPr>
          <w:rFonts w:ascii="Titillium Lt" w:hAnsi="Titillium Lt" w:cs="ArialMT"/>
          <w:sz w:val="18"/>
          <w:szCs w:val="18"/>
        </w:rPr>
        <w:t>kultúrtáj védőövezet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09/1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09/2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1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[3304]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</w:t>
      </w:r>
    </w:p>
    <w:p w:rsidR="002E7627" w:rsidRPr="003B72CD" w:rsidRDefault="002E7627" w:rsidP="002E7627">
      <w:pPr>
        <w:autoSpaceDE w:val="0"/>
        <w:autoSpaceDN w:val="0"/>
        <w:adjustRightInd w:val="0"/>
        <w:ind w:right="0" w:firstLine="1418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régészeti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125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134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135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136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>137</w:t>
      </w:r>
      <w:r>
        <w:rPr>
          <w:rFonts w:ascii="Titillium Lt" w:hAnsi="Titillium Lt" w:cs="ArialMT"/>
          <w:sz w:val="18"/>
          <w:szCs w:val="18"/>
        </w:rPr>
        <w:t xml:space="preserve">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138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139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140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141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16884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142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143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144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158/5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régész</w:t>
      </w:r>
      <w:r>
        <w:rPr>
          <w:rFonts w:ascii="Titillium Lt" w:hAnsi="Titillium Lt" w:cs="ArialMT"/>
          <w:sz w:val="18"/>
          <w:szCs w:val="18"/>
        </w:rPr>
        <w:t>eti lelőhely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158/6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176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 w:firstLine="1418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régészeti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2/1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 w:firstLine="1418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régészeti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2/</w:t>
      </w:r>
      <w:proofErr w:type="spellStart"/>
      <w:r>
        <w:rPr>
          <w:rFonts w:ascii="Titillium Lt" w:hAnsi="Titillium Lt" w:cs="ArialMT"/>
          <w:sz w:val="18"/>
          <w:szCs w:val="18"/>
        </w:rPr>
        <w:t>2</w:t>
      </w:r>
      <w:proofErr w:type="spellEnd"/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 w:firstLine="1418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régészeti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lastRenderedPageBreak/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215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2E7627">
      <w:pPr>
        <w:autoSpaceDE w:val="0"/>
        <w:autoSpaceDN w:val="0"/>
        <w:adjustRightInd w:val="0"/>
        <w:ind w:right="0" w:firstLine="1418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216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>240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 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241/1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241/2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16881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 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246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247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248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249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250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Csenke oldal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348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349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350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353/1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 2.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354/1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 2.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355/1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 2.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>357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műemléki környezet </w:t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1385 [23173]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R.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k.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kápolna ex-lege műemléki</w:t>
      </w:r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környezete</w:t>
      </w:r>
      <w:proofErr w:type="gramEnd"/>
    </w:p>
    <w:p w:rsidR="002E7627" w:rsidRPr="003B72CD" w:rsidRDefault="002E7627" w:rsidP="002E7627">
      <w:pPr>
        <w:autoSpaceDE w:val="0"/>
        <w:autoSpaceDN w:val="0"/>
        <w:adjustRightInd w:val="0"/>
        <w:ind w:right="0" w:firstLine="1418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régészeti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49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50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51/1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  <w:t>régészeti lelőhely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Kenézlőre vezető út jobb oldalán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a</w:t>
      </w:r>
      <w:proofErr w:type="gramEnd"/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gát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mellett</w:t>
      </w:r>
    </w:p>
    <w:p w:rsidR="002E7627" w:rsidRPr="003B72CD" w:rsidRDefault="002E7627" w:rsidP="00B226DB">
      <w:pPr>
        <w:autoSpaceDE w:val="0"/>
        <w:autoSpaceDN w:val="0"/>
        <w:adjustRightInd w:val="0"/>
        <w:ind w:left="704" w:right="0" w:firstLine="3544"/>
        <w:jc w:val="left"/>
        <w:rPr>
          <w:rFonts w:ascii="Titillium Lt" w:hAnsi="Titillium Lt" w:cs="ArialMT"/>
          <w:sz w:val="18"/>
          <w:szCs w:val="18"/>
        </w:rPr>
      </w:pP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51/2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  <w:t>régészeti lelőhely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Kenézlőre vezető út jobb oldalán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a</w:t>
      </w:r>
      <w:proofErr w:type="gramEnd"/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gát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mellett</w:t>
      </w:r>
    </w:p>
    <w:p w:rsidR="002E7627" w:rsidRPr="003B72CD" w:rsidRDefault="002E7627" w:rsidP="00B226DB">
      <w:pPr>
        <w:autoSpaceDE w:val="0"/>
        <w:autoSpaceDN w:val="0"/>
        <w:adjustRightInd w:val="0"/>
        <w:ind w:left="704" w:right="0" w:firstLine="3544"/>
        <w:jc w:val="left"/>
        <w:rPr>
          <w:rFonts w:ascii="Titillium Lt" w:hAnsi="Titillium Lt" w:cs="ArialMT"/>
          <w:sz w:val="18"/>
          <w:szCs w:val="18"/>
        </w:rPr>
      </w:pP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53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  <w:t>régészeti lelőhely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="00B226DB"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Kenézlőre vezető út jobb oldalán </w:t>
      </w:r>
      <w:proofErr w:type="gramStart"/>
      <w:r w:rsidRPr="003B72CD">
        <w:rPr>
          <w:rFonts w:ascii="Titillium Lt" w:hAnsi="Titillium Lt" w:cs="ArialMT"/>
          <w:sz w:val="18"/>
          <w:szCs w:val="18"/>
        </w:rPr>
        <w:t>a</w:t>
      </w:r>
      <w:proofErr w:type="gramEnd"/>
    </w:p>
    <w:p w:rsidR="002E7627" w:rsidRPr="003B72CD" w:rsidRDefault="002E7627" w:rsidP="00B226DB">
      <w:pPr>
        <w:autoSpaceDE w:val="0"/>
        <w:autoSpaceDN w:val="0"/>
        <w:adjustRightInd w:val="0"/>
        <w:ind w:left="702" w:right="0" w:firstLine="5670"/>
        <w:jc w:val="left"/>
        <w:rPr>
          <w:rFonts w:ascii="Titillium Lt" w:hAnsi="Titillium Lt" w:cs="ArialMT"/>
          <w:sz w:val="18"/>
          <w:szCs w:val="18"/>
        </w:rPr>
      </w:pPr>
      <w:proofErr w:type="gramStart"/>
      <w:r w:rsidRPr="003B72CD">
        <w:rPr>
          <w:rFonts w:ascii="Titillium Lt" w:hAnsi="Titillium Lt" w:cs="ArialMT"/>
          <w:sz w:val="18"/>
          <w:szCs w:val="18"/>
        </w:rPr>
        <w:t>gát</w:t>
      </w:r>
      <w:proofErr w:type="gramEnd"/>
      <w:r w:rsidRPr="003B72CD">
        <w:rPr>
          <w:rFonts w:ascii="Titillium Lt" w:hAnsi="Titillium Lt" w:cs="ArialMT"/>
          <w:sz w:val="18"/>
          <w:szCs w:val="18"/>
        </w:rPr>
        <w:t xml:space="preserve"> mellett</w:t>
      </w:r>
    </w:p>
    <w:p w:rsidR="002E7627" w:rsidRPr="003B72CD" w:rsidRDefault="002E7627" w:rsidP="00B226DB">
      <w:pPr>
        <w:autoSpaceDE w:val="0"/>
        <w:autoSpaceDN w:val="0"/>
        <w:adjustRightInd w:val="0"/>
        <w:ind w:left="704" w:right="0" w:firstLine="3544"/>
        <w:jc w:val="left"/>
        <w:rPr>
          <w:rFonts w:ascii="Titillium Lt" w:hAnsi="Titillium Lt" w:cs="ArialMT"/>
          <w:sz w:val="18"/>
          <w:szCs w:val="18"/>
        </w:rPr>
      </w:pP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55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56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58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59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6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75571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Templomdomb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60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2E7627" w:rsidRPr="003B72CD" w:rsidRDefault="002E7627" w:rsidP="002E7627">
      <w:pPr>
        <w:autoSpaceDE w:val="0"/>
        <w:autoSpaceDN w:val="0"/>
        <w:adjustRightInd w:val="0"/>
        <w:ind w:right="0"/>
        <w:jc w:val="left"/>
        <w:rPr>
          <w:rFonts w:ascii="Titillium Lt" w:hAnsi="Titillium Lt" w:cs="ArialMT"/>
          <w:sz w:val="18"/>
          <w:szCs w:val="18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61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</w:p>
    <w:p w:rsidR="00D1561C" w:rsidRDefault="002E7627" w:rsidP="00B226DB">
      <w:pPr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tillium Lt" w:hAnsi="Titillium Lt" w:cs="ArialMT"/>
          <w:sz w:val="18"/>
          <w:szCs w:val="18"/>
        </w:rPr>
        <w:t xml:space="preserve">   </w:t>
      </w:r>
      <w:r w:rsidRPr="003B72CD">
        <w:rPr>
          <w:rFonts w:ascii="Titillium Lt" w:hAnsi="Titillium Lt" w:cs="ArialMT"/>
          <w:sz w:val="18"/>
          <w:szCs w:val="18"/>
        </w:rPr>
        <w:t xml:space="preserve">62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régészeti lelőhely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 xml:space="preserve">16884 </w:t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>
        <w:rPr>
          <w:rFonts w:ascii="Titillium Lt" w:hAnsi="Titillium Lt" w:cs="ArialMT"/>
          <w:sz w:val="18"/>
          <w:szCs w:val="18"/>
        </w:rPr>
        <w:tab/>
      </w:r>
      <w:r w:rsidRPr="003B72CD">
        <w:rPr>
          <w:rFonts w:ascii="Titillium Lt" w:hAnsi="Titillium Lt" w:cs="ArialMT"/>
          <w:sz w:val="18"/>
          <w:szCs w:val="18"/>
        </w:rPr>
        <w:t>Palocsa</w:t>
      </w:r>
      <w:bookmarkStart w:id="0" w:name="_GoBack"/>
      <w:bookmarkEnd w:id="0"/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BB3" w:rsidRDefault="004D4BB3" w:rsidP="002E7627">
      <w:pPr>
        <w:ind w:righ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4BB3" w:rsidSect="00D27B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tillium B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tillium Lt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E0F"/>
    <w:multiLevelType w:val="hybridMultilevel"/>
    <w:tmpl w:val="0846E840"/>
    <w:lvl w:ilvl="0" w:tplc="B1440C30">
      <w:start w:val="2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88531D"/>
    <w:multiLevelType w:val="hybridMultilevel"/>
    <w:tmpl w:val="9A6A3F0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B059B"/>
    <w:multiLevelType w:val="hybridMultilevel"/>
    <w:tmpl w:val="861A0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7FC1"/>
    <w:multiLevelType w:val="hybridMultilevel"/>
    <w:tmpl w:val="B2143A86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74B2"/>
    <w:multiLevelType w:val="hybridMultilevel"/>
    <w:tmpl w:val="4C605B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D0C77"/>
    <w:multiLevelType w:val="hybridMultilevel"/>
    <w:tmpl w:val="EBC0A958"/>
    <w:lvl w:ilvl="0" w:tplc="B1440C3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41" w:hanging="360"/>
      </w:pPr>
    </w:lvl>
    <w:lvl w:ilvl="2" w:tplc="040E001B" w:tentative="1">
      <w:start w:val="1"/>
      <w:numFmt w:val="lowerRoman"/>
      <w:lvlText w:val="%3."/>
      <w:lvlJc w:val="right"/>
      <w:pPr>
        <w:ind w:left="5061" w:hanging="180"/>
      </w:pPr>
    </w:lvl>
    <w:lvl w:ilvl="3" w:tplc="040E000F" w:tentative="1">
      <w:start w:val="1"/>
      <w:numFmt w:val="decimal"/>
      <w:lvlText w:val="%4."/>
      <w:lvlJc w:val="left"/>
      <w:pPr>
        <w:ind w:left="5781" w:hanging="360"/>
      </w:pPr>
    </w:lvl>
    <w:lvl w:ilvl="4" w:tplc="040E0019" w:tentative="1">
      <w:start w:val="1"/>
      <w:numFmt w:val="lowerLetter"/>
      <w:lvlText w:val="%5."/>
      <w:lvlJc w:val="left"/>
      <w:pPr>
        <w:ind w:left="6501" w:hanging="360"/>
      </w:pPr>
    </w:lvl>
    <w:lvl w:ilvl="5" w:tplc="040E001B" w:tentative="1">
      <w:start w:val="1"/>
      <w:numFmt w:val="lowerRoman"/>
      <w:lvlText w:val="%6."/>
      <w:lvlJc w:val="right"/>
      <w:pPr>
        <w:ind w:left="7221" w:hanging="180"/>
      </w:pPr>
    </w:lvl>
    <w:lvl w:ilvl="6" w:tplc="040E000F" w:tentative="1">
      <w:start w:val="1"/>
      <w:numFmt w:val="decimal"/>
      <w:lvlText w:val="%7."/>
      <w:lvlJc w:val="left"/>
      <w:pPr>
        <w:ind w:left="7941" w:hanging="360"/>
      </w:pPr>
    </w:lvl>
    <w:lvl w:ilvl="7" w:tplc="040E0019" w:tentative="1">
      <w:start w:val="1"/>
      <w:numFmt w:val="lowerLetter"/>
      <w:lvlText w:val="%8."/>
      <w:lvlJc w:val="left"/>
      <w:pPr>
        <w:ind w:left="8661" w:hanging="360"/>
      </w:pPr>
    </w:lvl>
    <w:lvl w:ilvl="8" w:tplc="040E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6" w15:restartNumberingAfterBreak="0">
    <w:nsid w:val="13F43AED"/>
    <w:multiLevelType w:val="hybridMultilevel"/>
    <w:tmpl w:val="A03A5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4632"/>
    <w:multiLevelType w:val="hybridMultilevel"/>
    <w:tmpl w:val="79D205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3BB9"/>
    <w:multiLevelType w:val="hybridMultilevel"/>
    <w:tmpl w:val="E6A2503E"/>
    <w:lvl w:ilvl="0" w:tplc="B8A40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988"/>
    <w:multiLevelType w:val="hybridMultilevel"/>
    <w:tmpl w:val="8D683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F225F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12B0E"/>
    <w:multiLevelType w:val="hybridMultilevel"/>
    <w:tmpl w:val="D4BE1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2DF9"/>
    <w:multiLevelType w:val="hybridMultilevel"/>
    <w:tmpl w:val="4712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44881"/>
    <w:multiLevelType w:val="hybridMultilevel"/>
    <w:tmpl w:val="738429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6116F"/>
    <w:multiLevelType w:val="hybridMultilevel"/>
    <w:tmpl w:val="E5A824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1D67"/>
    <w:multiLevelType w:val="hybridMultilevel"/>
    <w:tmpl w:val="46C67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738FE"/>
    <w:multiLevelType w:val="hybridMultilevel"/>
    <w:tmpl w:val="58ECB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C3039"/>
    <w:multiLevelType w:val="hybridMultilevel"/>
    <w:tmpl w:val="CAAEFD7A"/>
    <w:lvl w:ilvl="0" w:tplc="C00C15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4252"/>
    <w:multiLevelType w:val="hybridMultilevel"/>
    <w:tmpl w:val="0D6A17F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D653BD"/>
    <w:multiLevelType w:val="hybridMultilevel"/>
    <w:tmpl w:val="83828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E041D"/>
    <w:multiLevelType w:val="hybridMultilevel"/>
    <w:tmpl w:val="0B0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612DD"/>
    <w:multiLevelType w:val="hybridMultilevel"/>
    <w:tmpl w:val="A8C62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40472"/>
    <w:multiLevelType w:val="hybridMultilevel"/>
    <w:tmpl w:val="B6D6B38E"/>
    <w:lvl w:ilvl="0" w:tplc="B92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7E3E6A">
      <w:numFmt w:val="bullet"/>
      <w:lvlText w:val="•"/>
      <w:lvlJc w:val="left"/>
      <w:pPr>
        <w:ind w:left="1500" w:hanging="42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2730"/>
    <w:multiLevelType w:val="hybridMultilevel"/>
    <w:tmpl w:val="195E8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16906"/>
    <w:multiLevelType w:val="hybridMultilevel"/>
    <w:tmpl w:val="919A63E2"/>
    <w:lvl w:ilvl="0" w:tplc="A40A9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523FB"/>
    <w:multiLevelType w:val="hybridMultilevel"/>
    <w:tmpl w:val="AB66EDD2"/>
    <w:lvl w:ilvl="0" w:tplc="C6706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2"/>
  </w:num>
  <w:num w:numId="5">
    <w:abstractNumId w:val="5"/>
  </w:num>
  <w:num w:numId="6">
    <w:abstractNumId w:val="17"/>
  </w:num>
  <w:num w:numId="7">
    <w:abstractNumId w:val="10"/>
  </w:num>
  <w:num w:numId="8">
    <w:abstractNumId w:val="24"/>
  </w:num>
  <w:num w:numId="9">
    <w:abstractNumId w:val="0"/>
  </w:num>
  <w:num w:numId="10">
    <w:abstractNumId w:val="6"/>
  </w:num>
  <w:num w:numId="11">
    <w:abstractNumId w:val="25"/>
  </w:num>
  <w:num w:numId="12">
    <w:abstractNumId w:val="9"/>
  </w:num>
  <w:num w:numId="13">
    <w:abstractNumId w:val="12"/>
  </w:num>
  <w:num w:numId="14">
    <w:abstractNumId w:val="21"/>
  </w:num>
  <w:num w:numId="15">
    <w:abstractNumId w:val="16"/>
  </w:num>
  <w:num w:numId="16">
    <w:abstractNumId w:val="11"/>
  </w:num>
  <w:num w:numId="17">
    <w:abstractNumId w:val="23"/>
  </w:num>
  <w:num w:numId="18">
    <w:abstractNumId w:val="20"/>
  </w:num>
  <w:num w:numId="19">
    <w:abstractNumId w:val="4"/>
  </w:num>
  <w:num w:numId="20">
    <w:abstractNumId w:val="14"/>
  </w:num>
  <w:num w:numId="21">
    <w:abstractNumId w:val="15"/>
  </w:num>
  <w:num w:numId="22">
    <w:abstractNumId w:val="19"/>
  </w:num>
  <w:num w:numId="23">
    <w:abstractNumId w:val="2"/>
  </w:num>
  <w:num w:numId="24">
    <w:abstractNumId w:val="18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CE"/>
    <w:rsid w:val="0004105E"/>
    <w:rsid w:val="00043E05"/>
    <w:rsid w:val="00052F3E"/>
    <w:rsid w:val="00060146"/>
    <w:rsid w:val="000B12BD"/>
    <w:rsid w:val="000C30D6"/>
    <w:rsid w:val="001F0B1A"/>
    <w:rsid w:val="00232668"/>
    <w:rsid w:val="00271715"/>
    <w:rsid w:val="002E7627"/>
    <w:rsid w:val="00341E1E"/>
    <w:rsid w:val="003476CA"/>
    <w:rsid w:val="00407CB4"/>
    <w:rsid w:val="00461C61"/>
    <w:rsid w:val="00464104"/>
    <w:rsid w:val="004719CE"/>
    <w:rsid w:val="00496A87"/>
    <w:rsid w:val="004B46EA"/>
    <w:rsid w:val="004C599F"/>
    <w:rsid w:val="004D4BB3"/>
    <w:rsid w:val="005579DD"/>
    <w:rsid w:val="00564365"/>
    <w:rsid w:val="005B7F40"/>
    <w:rsid w:val="005C218F"/>
    <w:rsid w:val="005E04A3"/>
    <w:rsid w:val="00641809"/>
    <w:rsid w:val="00693807"/>
    <w:rsid w:val="006B2F59"/>
    <w:rsid w:val="006B382D"/>
    <w:rsid w:val="00734543"/>
    <w:rsid w:val="0077487D"/>
    <w:rsid w:val="00814807"/>
    <w:rsid w:val="00857A67"/>
    <w:rsid w:val="008B3808"/>
    <w:rsid w:val="0094329F"/>
    <w:rsid w:val="00963D37"/>
    <w:rsid w:val="009740D1"/>
    <w:rsid w:val="00976DE3"/>
    <w:rsid w:val="009D08F3"/>
    <w:rsid w:val="00A13599"/>
    <w:rsid w:val="00A368E8"/>
    <w:rsid w:val="00A40F74"/>
    <w:rsid w:val="00AC52A8"/>
    <w:rsid w:val="00B21AB1"/>
    <w:rsid w:val="00B226DB"/>
    <w:rsid w:val="00B53522"/>
    <w:rsid w:val="00BE7096"/>
    <w:rsid w:val="00BE7165"/>
    <w:rsid w:val="00C45919"/>
    <w:rsid w:val="00C81ADB"/>
    <w:rsid w:val="00C91569"/>
    <w:rsid w:val="00CC43C8"/>
    <w:rsid w:val="00CE3337"/>
    <w:rsid w:val="00CF10FA"/>
    <w:rsid w:val="00CF4CF2"/>
    <w:rsid w:val="00D1561C"/>
    <w:rsid w:val="00D24122"/>
    <w:rsid w:val="00D27BCA"/>
    <w:rsid w:val="00D7515B"/>
    <w:rsid w:val="00D97544"/>
    <w:rsid w:val="00E22F18"/>
    <w:rsid w:val="00E607AB"/>
    <w:rsid w:val="00E62134"/>
    <w:rsid w:val="00E62CBD"/>
    <w:rsid w:val="00E63953"/>
    <w:rsid w:val="00EA3E8F"/>
    <w:rsid w:val="00ED1E91"/>
    <w:rsid w:val="00EE455F"/>
    <w:rsid w:val="00F15D75"/>
    <w:rsid w:val="00F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9C09A-1548-4E10-90FF-F566D38A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right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E91"/>
    <w:pPr>
      <w:ind w:left="720"/>
      <w:contextualSpacing/>
    </w:pPr>
  </w:style>
  <w:style w:type="paragraph" w:customStyle="1" w:styleId="Style1">
    <w:name w:val="Style 1"/>
    <w:basedOn w:val="Norml"/>
    <w:rsid w:val="00052F3E"/>
    <w:pPr>
      <w:widowControl w:val="0"/>
      <w:ind w:right="0"/>
      <w:jc w:val="lef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table" w:customStyle="1" w:styleId="Rcsostblzat4">
    <w:name w:val="Rácsos táblázat4"/>
    <w:basedOn w:val="Normltblzat"/>
    <w:next w:val="Rcsos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3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311FE"/>
  </w:style>
  <w:style w:type="paragraph" w:styleId="Buborkszveg">
    <w:name w:val="Balloon Text"/>
    <w:basedOn w:val="Norml"/>
    <w:link w:val="BuborkszvegChar"/>
    <w:uiPriority w:val="99"/>
    <w:semiHidden/>
    <w:unhideWhenUsed/>
    <w:rsid w:val="00EA3E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E8F"/>
    <w:rPr>
      <w:rFonts w:ascii="Tahoma" w:hAnsi="Tahoma" w:cs="Tahoma"/>
      <w:sz w:val="16"/>
      <w:szCs w:val="16"/>
    </w:rPr>
  </w:style>
  <w:style w:type="paragraph" w:customStyle="1" w:styleId="Pa5">
    <w:name w:val="Pa5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  <w:style w:type="paragraph" w:customStyle="1" w:styleId="Pa4">
    <w:name w:val="Pa4"/>
    <w:basedOn w:val="Norml"/>
    <w:next w:val="Norml"/>
    <w:uiPriority w:val="99"/>
    <w:rsid w:val="00A40F74"/>
    <w:pPr>
      <w:autoSpaceDE w:val="0"/>
      <w:autoSpaceDN w:val="0"/>
      <w:adjustRightInd w:val="0"/>
      <w:spacing w:line="231" w:lineRule="atLeast"/>
      <w:ind w:right="0"/>
      <w:jc w:val="left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4FAE-FDA4-46EA-9CE4-487F8989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Kenézlő Önkormányzat</cp:lastModifiedBy>
  <cp:revision>3</cp:revision>
  <cp:lastPrinted>2017-12-08T05:45:00Z</cp:lastPrinted>
  <dcterms:created xsi:type="dcterms:W3CDTF">2017-12-28T09:04:00Z</dcterms:created>
  <dcterms:modified xsi:type="dcterms:W3CDTF">2017-12-28T09:08:00Z</dcterms:modified>
</cp:coreProperties>
</file>