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82563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9</w:t>
      </w:r>
      <w:bookmarkStart w:id="0" w:name="_GoBack"/>
      <w:bookmarkEnd w:id="0"/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27F7B" w:rsidRDefault="00627F7B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4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760"/>
        <w:gridCol w:w="851"/>
        <w:gridCol w:w="851"/>
        <w:gridCol w:w="729"/>
        <w:gridCol w:w="820"/>
        <w:gridCol w:w="708"/>
        <w:gridCol w:w="800"/>
        <w:gridCol w:w="1030"/>
        <w:gridCol w:w="1151"/>
        <w:gridCol w:w="863"/>
        <w:gridCol w:w="1080"/>
        <w:gridCol w:w="1007"/>
        <w:gridCol w:w="1240"/>
      </w:tblGrid>
      <w:tr w:rsidR="00B82563" w:rsidRPr="00B82563" w:rsidTr="00B82563">
        <w:trPr>
          <w:trHeight w:val="315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82563" w:rsidRPr="00B82563" w:rsidTr="00B82563">
        <w:trPr>
          <w:trHeight w:val="33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Az önkormányzat 2014 évi költségvetés előirányzat felhasználási ütemterve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B82563" w:rsidRPr="00B82563" w:rsidTr="00B82563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Óvoda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B82563" w:rsidRPr="00B82563" w:rsidTr="00B82563">
        <w:trPr>
          <w:trHeight w:val="27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B82563">
              <w:rPr>
                <w:rFonts w:eastAsia="Times New Roman"/>
                <w:bCs/>
                <w:i/>
                <w:iCs/>
                <w:sz w:val="18"/>
                <w:szCs w:val="18"/>
              </w:rPr>
              <w:t>Bevételi jogcímek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Január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Február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Március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Április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Május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Június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Július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Augusztus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Szeptember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Október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November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December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ÖSSZESEN</w:t>
            </w:r>
          </w:p>
        </w:tc>
      </w:tr>
      <w:tr w:rsidR="00B82563" w:rsidRPr="00B82563" w:rsidTr="00B82563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B82563">
              <w:rPr>
                <w:rFonts w:eastAsia="Times New Roman"/>
                <w:b w:val="0"/>
                <w:sz w:val="16"/>
                <w:szCs w:val="16"/>
              </w:rPr>
              <w:t>Irányító szervtől kapott támogatás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29566</w:t>
            </w:r>
          </w:p>
        </w:tc>
      </w:tr>
      <w:tr w:rsidR="00B82563" w:rsidRPr="00B82563" w:rsidTr="00B82563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B82563">
              <w:rPr>
                <w:rFonts w:eastAsia="Times New Roman"/>
                <w:b w:val="0"/>
                <w:sz w:val="16"/>
                <w:szCs w:val="16"/>
              </w:rPr>
              <w:t>Költségvetési maradvány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82563" w:rsidRPr="00B82563" w:rsidTr="00B82563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BEVÉTELEK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2506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29566</w:t>
            </w:r>
          </w:p>
        </w:tc>
      </w:tr>
      <w:tr w:rsidR="00B82563" w:rsidRPr="00B82563" w:rsidTr="00B82563">
        <w:trPr>
          <w:trHeight w:val="270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B82563">
              <w:rPr>
                <w:rFonts w:eastAsia="Times New Roman"/>
                <w:bCs/>
                <w:i/>
                <w:iCs/>
                <w:sz w:val="18"/>
                <w:szCs w:val="18"/>
              </w:rPr>
              <w:t>Kiadási jogcímek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Január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Február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Március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Április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Május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Június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Július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Augusztus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Szeptember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Október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November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December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ÖSSZESEN</w:t>
            </w:r>
          </w:p>
        </w:tc>
      </w:tr>
      <w:tr w:rsidR="00B82563" w:rsidRPr="00B82563" w:rsidTr="00B82563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82563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1473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17599</w:t>
            </w:r>
          </w:p>
        </w:tc>
      </w:tr>
      <w:tr w:rsidR="00B82563" w:rsidRPr="00B82563" w:rsidTr="00B82563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B82563">
              <w:rPr>
                <w:rFonts w:eastAsia="Times New Roman"/>
                <w:b w:val="0"/>
                <w:sz w:val="18"/>
                <w:szCs w:val="18"/>
              </w:rPr>
              <w:t>Munkaadókat terhelő járulékok</w:t>
            </w:r>
            <w:proofErr w:type="gramStart"/>
            <w:r w:rsidRPr="00B82563">
              <w:rPr>
                <w:rFonts w:eastAsia="Times New Roman"/>
                <w:b w:val="0"/>
                <w:sz w:val="18"/>
                <w:szCs w:val="18"/>
              </w:rPr>
              <w:t>,szociális</w:t>
            </w:r>
            <w:proofErr w:type="gramEnd"/>
            <w:r w:rsidRPr="00B82563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B82563">
              <w:rPr>
                <w:rFonts w:eastAsia="Times New Roman"/>
                <w:b w:val="0"/>
                <w:sz w:val="18"/>
                <w:szCs w:val="18"/>
              </w:rPr>
              <w:t>hj</w:t>
            </w:r>
            <w:proofErr w:type="spellEnd"/>
            <w:r w:rsidRPr="00B82563">
              <w:rPr>
                <w:rFonts w:eastAsia="Times New Roman"/>
                <w:b w:val="0"/>
                <w:sz w:val="18"/>
                <w:szCs w:val="18"/>
              </w:rPr>
              <w:t xml:space="preserve">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3693</w:t>
            </w:r>
          </w:p>
        </w:tc>
      </w:tr>
      <w:tr w:rsidR="00B82563" w:rsidRPr="00B82563" w:rsidTr="00B82563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82563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684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8274</w:t>
            </w:r>
          </w:p>
        </w:tc>
      </w:tr>
      <w:tr w:rsidR="00B82563" w:rsidRPr="00B82563" w:rsidTr="00B82563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B82563">
              <w:rPr>
                <w:rFonts w:eastAsia="Times New Roman"/>
                <w:b w:val="0"/>
                <w:sz w:val="18"/>
                <w:szCs w:val="18"/>
              </w:rPr>
              <w:t>Egyéb működési célú kiadások tartalék nélkül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82563" w:rsidRPr="00B82563" w:rsidTr="00B82563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Felhalmozási költségvetési kiadások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82563" w:rsidRPr="00B82563" w:rsidTr="00B82563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KIADÁSOK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2464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2462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29566</w:t>
            </w:r>
          </w:p>
        </w:tc>
      </w:tr>
      <w:tr w:rsidR="00B82563" w:rsidRPr="00B82563" w:rsidTr="00B82563">
        <w:trPr>
          <w:trHeight w:val="33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</w:tbl>
    <w:p w:rsidR="00B82563" w:rsidRDefault="00B82563" w:rsidP="00B82563">
      <w:pPr>
        <w:pStyle w:val="Listaszerbekezds"/>
        <w:ind w:left="-567" w:hanging="284"/>
        <w:jc w:val="center"/>
        <w:rPr>
          <w:b/>
        </w:rPr>
      </w:pPr>
    </w:p>
    <w:sectPr w:rsidR="00B82563" w:rsidSect="00B825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27F7B"/>
    <w:rsid w:val="00680A9C"/>
    <w:rsid w:val="006B0A84"/>
    <w:rsid w:val="00734A58"/>
    <w:rsid w:val="00776881"/>
    <w:rsid w:val="008C33B4"/>
    <w:rsid w:val="00A13DAB"/>
    <w:rsid w:val="00AB7AFA"/>
    <w:rsid w:val="00B82563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2014-03-07T12:08:00Z</dcterms:created>
  <dcterms:modified xsi:type="dcterms:W3CDTF">2014-03-07T12:08:00Z</dcterms:modified>
</cp:coreProperties>
</file>