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3275" w:rsidRDefault="00152AA4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Szűcsi Község Önkormányzat Képviselő-testületének</w:t>
      </w:r>
    </w:p>
    <w:p w:rsidR="000F3275" w:rsidRDefault="000F3275">
      <w:pPr>
        <w:pStyle w:val="normal"/>
        <w:jc w:val="center"/>
      </w:pPr>
    </w:p>
    <w:p w:rsidR="000F3275" w:rsidRDefault="007627C4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 / </w:t>
      </w:r>
      <w:r w:rsidR="00152AA4">
        <w:rPr>
          <w:rFonts w:ascii="Times New Roman" w:eastAsia="Times New Roman" w:hAnsi="Times New Roman" w:cs="Times New Roman"/>
          <w:b/>
          <w:sz w:val="24"/>
        </w:rPr>
        <w:t>2015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152AA4">
        <w:rPr>
          <w:rFonts w:ascii="Times New Roman" w:eastAsia="Times New Roman" w:hAnsi="Times New Roman" w:cs="Times New Roman"/>
          <w:b/>
          <w:sz w:val="24"/>
        </w:rPr>
        <w:t>(II.24.)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52AA4">
        <w:rPr>
          <w:rFonts w:ascii="Times New Roman" w:eastAsia="Times New Roman" w:hAnsi="Times New Roman" w:cs="Times New Roman"/>
          <w:b/>
          <w:sz w:val="24"/>
        </w:rPr>
        <w:t>önkormányzati rendelete</w:t>
      </w:r>
    </w:p>
    <w:p w:rsidR="000F3275" w:rsidRDefault="000F3275">
      <w:pPr>
        <w:pStyle w:val="normal"/>
        <w:jc w:val="center"/>
      </w:pPr>
    </w:p>
    <w:p w:rsidR="000F3275" w:rsidRDefault="00152AA4">
      <w:pPr>
        <w:pStyle w:val="normal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szociális ellátásokról</w:t>
      </w:r>
    </w:p>
    <w:p w:rsidR="000F3275" w:rsidRDefault="000F3275">
      <w:pPr>
        <w:pStyle w:val="normal"/>
        <w:jc w:val="center"/>
      </w:pPr>
    </w:p>
    <w:p w:rsidR="000F3275" w:rsidRDefault="000F3275">
      <w:pPr>
        <w:pStyle w:val="normal"/>
        <w:jc w:val="center"/>
      </w:pPr>
    </w:p>
    <w:p w:rsidR="000F3275" w:rsidRDefault="000F3275">
      <w:pPr>
        <w:pStyle w:val="normal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Szűcsi </w:t>
      </w:r>
      <w:proofErr w:type="spellStart"/>
      <w:r>
        <w:rPr>
          <w:rFonts w:ascii="Times New Roman" w:eastAsia="Times New Roman" w:hAnsi="Times New Roman" w:cs="Times New Roman"/>
          <w:sz w:val="24"/>
        </w:rPr>
        <w:t>KözségÖnkormányzatánakKépviselő-testülete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szociális igazgatásról és szociális ellátásokról szóló 1993.évi </w:t>
      </w:r>
      <w:proofErr w:type="spellStart"/>
      <w:r>
        <w:rPr>
          <w:rFonts w:ascii="Times New Roman" w:eastAsia="Times New Roman" w:hAnsi="Times New Roman" w:cs="Times New Roman"/>
          <w:sz w:val="24"/>
        </w:rPr>
        <w:t>III.törvény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10.§ (1) bekezdésében,25.§ (3)bekezdés b)pontjában,26 § </w:t>
      </w:r>
      <w:proofErr w:type="spellStart"/>
      <w:r>
        <w:rPr>
          <w:rFonts w:ascii="Times New Roman" w:eastAsia="Times New Roman" w:hAnsi="Times New Roman" w:cs="Times New Roman"/>
          <w:sz w:val="24"/>
        </w:rPr>
        <w:t>-ában</w:t>
      </w:r>
      <w:proofErr w:type="spellEnd"/>
      <w:r>
        <w:rPr>
          <w:rFonts w:ascii="Times New Roman" w:eastAsia="Times New Roman" w:hAnsi="Times New Roman" w:cs="Times New Roman"/>
          <w:sz w:val="24"/>
        </w:rPr>
        <w:t>,32.§ (1) bekezdés b) pontjában és (3) bekezdésében, 45.§ (1) és (7) bekezdésében és 132.§ (4) bekezdés a),d),g)pontjában kapott felhatalmazás alapján, Magyarország helyi önkormányzatairól szóló 2011.évi</w:t>
      </w:r>
      <w:proofErr w:type="gramEnd"/>
    </w:p>
    <w:p w:rsidR="000F3275" w:rsidRDefault="00152AA4" w:rsidP="006010EF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CLXXXIX.törvény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13.§ (1) bekezdés 8</w:t>
      </w:r>
      <w:r w:rsidR="007627C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a</w:t>
      </w:r>
      <w:r w:rsidR="007627C4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pontában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meghatározott feladatkörében eljárva a következőket rendeli el:</w:t>
      </w:r>
    </w:p>
    <w:p w:rsidR="000F3275" w:rsidRDefault="000F3275" w:rsidP="006010EF">
      <w:pPr>
        <w:pStyle w:val="normal"/>
        <w:ind w:left="708"/>
        <w:jc w:val="both"/>
      </w:pPr>
    </w:p>
    <w:p w:rsidR="000F3275" w:rsidRDefault="00152AA4" w:rsidP="00152AA4">
      <w:pPr>
        <w:pStyle w:val="normal"/>
        <w:numPr>
          <w:ilvl w:val="0"/>
          <w:numId w:val="1"/>
        </w:num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Hatásköri szabályok és az igazolás módja</w:t>
      </w:r>
    </w:p>
    <w:p w:rsidR="000F3275" w:rsidRDefault="000F3275" w:rsidP="006010EF">
      <w:pPr>
        <w:pStyle w:val="normal"/>
        <w:jc w:val="both"/>
      </w:pP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1.§</w:t>
      </w:r>
      <w:r w:rsidR="001C182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(1)</w:t>
      </w:r>
      <w:r>
        <w:rPr>
          <w:rFonts w:ascii="Times New Roman" w:eastAsia="Times New Roman" w:hAnsi="Times New Roman" w:cs="Times New Roman"/>
          <w:sz w:val="24"/>
        </w:rPr>
        <w:t xml:space="preserve"> A képviselő-testület a 2.§ a</w:t>
      </w:r>
      <w:proofErr w:type="gramStart"/>
      <w:r>
        <w:rPr>
          <w:rFonts w:ascii="Times New Roman" w:eastAsia="Times New Roman" w:hAnsi="Times New Roman" w:cs="Times New Roman"/>
          <w:sz w:val="24"/>
        </w:rPr>
        <w:t>)pontjában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meghatározott pénzbeli ellátások megállapítását a polgármesterre, a b)  pontjában meghatározott pénzbeli ellátások megállapítását és a 6.§</w:t>
      </w:r>
      <w:proofErr w:type="spellStart"/>
      <w:r>
        <w:rPr>
          <w:rFonts w:ascii="Times New Roman" w:eastAsia="Times New Roman" w:hAnsi="Times New Roman" w:cs="Times New Roman"/>
          <w:sz w:val="24"/>
        </w:rPr>
        <w:t>-ban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foglalt ellátás megállapítását a Pénzügyi és Szociális Bizottságra ruházza át.</w:t>
      </w:r>
    </w:p>
    <w:p w:rsidR="000F3275" w:rsidRDefault="000F3275" w:rsidP="001C1825">
      <w:pPr>
        <w:pStyle w:val="normal"/>
        <w:jc w:val="both"/>
      </w:pP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(2)</w:t>
      </w:r>
      <w:r>
        <w:rPr>
          <w:rFonts w:ascii="Times New Roman" w:eastAsia="Times New Roman" w:hAnsi="Times New Roman" w:cs="Times New Roman"/>
          <w:sz w:val="24"/>
        </w:rPr>
        <w:t xml:space="preserve"> Az e rendeletben meghatározott</w:t>
      </w:r>
      <w:r w:rsidR="00E814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pénzbeli ellátások esetén a </w:t>
      </w:r>
      <w:proofErr w:type="gramStart"/>
      <w:r>
        <w:rPr>
          <w:rFonts w:ascii="Times New Roman" w:eastAsia="Times New Roman" w:hAnsi="Times New Roman" w:cs="Times New Roman"/>
          <w:sz w:val="24"/>
        </w:rPr>
        <w:t>jövedelem igazoláshoz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csatolni kell: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A szociális igazgatásról és szociális ellátásokról szóló 1993.évi III.</w:t>
      </w:r>
      <w:r w:rsidR="00E814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törvény 10.§ (2)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bekezdés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a)pontjában foglalt rendszeres jövedelemről a munkáltató igazolását,</w:t>
      </w:r>
    </w:p>
    <w:p w:rsidR="000F3275" w:rsidRDefault="000F3275" w:rsidP="001C1825">
      <w:pPr>
        <w:pStyle w:val="normal"/>
        <w:jc w:val="both"/>
      </w:pP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b)</w:t>
      </w:r>
      <w:r>
        <w:rPr>
          <w:rFonts w:ascii="Times New Roman" w:eastAsia="Times New Roman" w:hAnsi="Times New Roman" w:cs="Times New Roman"/>
          <w:sz w:val="24"/>
        </w:rPr>
        <w:t xml:space="preserve"> a járási hivatal</w:t>
      </w:r>
      <w:proofErr w:type="gramStart"/>
      <w:r>
        <w:rPr>
          <w:rFonts w:ascii="Times New Roman" w:eastAsia="Times New Roman" w:hAnsi="Times New Roman" w:cs="Times New Roman"/>
          <w:sz w:val="24"/>
        </w:rPr>
        <w:t>,illetve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munkaügyi szerv által folyósított ellátásokról a kérelem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benyújtását megelőző hónapban folyósított ellátás igazoló szelvényét,ennek hiányában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hatóság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által kiállított igazolást,</w:t>
      </w:r>
    </w:p>
    <w:p w:rsidR="000F3275" w:rsidRDefault="000F3275" w:rsidP="001C1825">
      <w:pPr>
        <w:pStyle w:val="normal"/>
        <w:jc w:val="both"/>
      </w:pP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c)</w:t>
      </w:r>
      <w:r>
        <w:rPr>
          <w:rFonts w:ascii="Times New Roman" w:eastAsia="Times New Roman" w:hAnsi="Times New Roman" w:cs="Times New Roman"/>
          <w:sz w:val="24"/>
        </w:rPr>
        <w:t xml:space="preserve"> a társadalombiztosítás keretében folyósított ellátások esetében a Nyugdíjbiztosítási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Igazgatóság által kiállított igazolást</w:t>
      </w:r>
      <w:proofErr w:type="gramStart"/>
      <w:r>
        <w:rPr>
          <w:rFonts w:ascii="Times New Roman" w:eastAsia="Times New Roman" w:hAnsi="Times New Roman" w:cs="Times New Roman"/>
          <w:sz w:val="24"/>
        </w:rPr>
        <w:t>,ennek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hiányában a kérelem benyújtását megelőző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hónapban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kifizetett ellátás igazoló szelvényt vagy az utolsó havi bankszámla kivonatot,</w:t>
      </w:r>
    </w:p>
    <w:p w:rsidR="000F3275" w:rsidRDefault="000F3275" w:rsidP="001C1825">
      <w:pPr>
        <w:pStyle w:val="normal"/>
        <w:jc w:val="both"/>
      </w:pP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d)</w:t>
      </w:r>
      <w:r w:rsidR="008B3E9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egyéb nem rendszeres jövedelem igazolására a kérelmező írásbeli nyilatkozatát.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>(3)</w:t>
      </w:r>
      <w:r>
        <w:rPr>
          <w:rFonts w:ascii="Times New Roman" w:eastAsia="Times New Roman" w:hAnsi="Times New Roman" w:cs="Times New Roman"/>
          <w:sz w:val="24"/>
        </w:rPr>
        <w:t xml:space="preserve"> Sürgős </w:t>
      </w:r>
      <w:proofErr w:type="gramStart"/>
      <w:r>
        <w:rPr>
          <w:rFonts w:ascii="Times New Roman" w:eastAsia="Times New Roman" w:hAnsi="Times New Roman" w:cs="Times New Roman"/>
          <w:sz w:val="24"/>
        </w:rPr>
        <w:t>esetben ,ha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kérelmező körülményei az azonnali segítséget indokolják, a szociális    </w:t>
      </w:r>
    </w:p>
    <w:p w:rsidR="000F3275" w:rsidRDefault="00152AA4" w:rsidP="001C1825">
      <w:pPr>
        <w:pStyle w:val="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ellátás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bizonyítás nélkül,a kérelmező nyilatkozata alapján is megállapítható.</w:t>
      </w:r>
    </w:p>
    <w:p w:rsidR="000F3275" w:rsidRDefault="000F3275" w:rsidP="001C1825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2.</w:t>
      </w:r>
      <w:r w:rsidR="001C1825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Pénzbeli ellátások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</w:rPr>
        <w:t>2.§</w:t>
      </w:r>
      <w:r>
        <w:rPr>
          <w:rFonts w:ascii="Times New Roman" w:eastAsia="Times New Roman" w:hAnsi="Times New Roman" w:cs="Times New Roman"/>
          <w:sz w:val="22"/>
        </w:rPr>
        <w:t xml:space="preserve"> A pénzbeli ellátások </w:t>
      </w:r>
      <w:proofErr w:type="gramStart"/>
      <w:r>
        <w:rPr>
          <w:rFonts w:ascii="Times New Roman" w:eastAsia="Times New Roman" w:hAnsi="Times New Roman" w:cs="Times New Roman"/>
          <w:sz w:val="22"/>
        </w:rPr>
        <w:t>formái :</w:t>
      </w:r>
      <w:proofErr w:type="gramEnd"/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rendkívüli települési támogatás,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b/>
          <w:sz w:val="22"/>
        </w:rPr>
        <w:t xml:space="preserve">b) </w:t>
      </w:r>
      <w:r>
        <w:rPr>
          <w:rFonts w:ascii="Times New Roman" w:eastAsia="Times New Roman" w:hAnsi="Times New Roman" w:cs="Times New Roman"/>
          <w:sz w:val="22"/>
        </w:rPr>
        <w:t>települési temetési támogatás</w:t>
      </w: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9925DA" w:rsidRDefault="009925DA" w:rsidP="006010EF">
      <w:pPr>
        <w:pStyle w:val="normal"/>
        <w:jc w:val="both"/>
      </w:pPr>
    </w:p>
    <w:p w:rsidR="009925DA" w:rsidRDefault="009925DA" w:rsidP="006010EF">
      <w:pPr>
        <w:pStyle w:val="normal"/>
        <w:jc w:val="both"/>
      </w:pPr>
    </w:p>
    <w:p w:rsidR="009925DA" w:rsidRDefault="009925DA" w:rsidP="006010EF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>3. Rendkívüli települési támogatás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3.§</w:t>
      </w:r>
      <w:r w:rsidR="009925DA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(1)</w:t>
      </w:r>
      <w:r>
        <w:rPr>
          <w:rFonts w:ascii="Times New Roman" w:eastAsia="Times New Roman" w:hAnsi="Times New Roman" w:cs="Times New Roman"/>
          <w:sz w:val="22"/>
        </w:rPr>
        <w:t xml:space="preserve"> Rendkívüli települési támogatásra jogosult az a személy, akinek a családjában az egy főre jutó havi jövedelem nem haladja meg az öregségi nyugdíj mindenkori legkisebb </w:t>
      </w:r>
      <w:proofErr w:type="gramStart"/>
      <w:r>
        <w:rPr>
          <w:rFonts w:ascii="Times New Roman" w:eastAsia="Times New Roman" w:hAnsi="Times New Roman" w:cs="Times New Roman"/>
          <w:sz w:val="22"/>
        </w:rPr>
        <w:t xml:space="preserve">összegének  </w:t>
      </w:r>
      <w:r w:rsidR="009925DA">
        <w:rPr>
          <w:rFonts w:ascii="Times New Roman" w:eastAsia="Times New Roman" w:hAnsi="Times New Roman" w:cs="Times New Roman"/>
          <w:sz w:val="22"/>
        </w:rPr>
        <w:t>200</w:t>
      </w:r>
      <w:proofErr w:type="gramEnd"/>
      <w:r w:rsidR="009925DA">
        <w:rPr>
          <w:rFonts w:ascii="Times New Roman" w:eastAsia="Times New Roman" w:hAnsi="Times New Roman" w:cs="Times New Roman"/>
          <w:sz w:val="22"/>
        </w:rPr>
        <w:t xml:space="preserve"> %-át</w:t>
      </w:r>
      <w:r>
        <w:rPr>
          <w:rFonts w:ascii="Times New Roman" w:eastAsia="Times New Roman" w:hAnsi="Times New Roman" w:cs="Times New Roman"/>
          <w:sz w:val="22"/>
        </w:rPr>
        <w:t xml:space="preserve"> egyedül élő esetén  </w:t>
      </w:r>
      <w:r w:rsidR="009925DA">
        <w:rPr>
          <w:rFonts w:ascii="Times New Roman" w:eastAsia="Times New Roman" w:hAnsi="Times New Roman" w:cs="Times New Roman"/>
          <w:sz w:val="22"/>
        </w:rPr>
        <w:t>annak 400 %-át.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(2)</w:t>
      </w:r>
      <w:r>
        <w:rPr>
          <w:rFonts w:ascii="Times New Roman" w:eastAsia="Times New Roman" w:hAnsi="Times New Roman" w:cs="Times New Roman"/>
          <w:sz w:val="22"/>
        </w:rPr>
        <w:t xml:space="preserve"> A rendkívüli települési támogatás </w:t>
      </w:r>
      <w:r w:rsidR="009925DA">
        <w:rPr>
          <w:rFonts w:ascii="Times New Roman" w:eastAsia="Times New Roman" w:hAnsi="Times New Roman" w:cs="Times New Roman"/>
          <w:sz w:val="22"/>
        </w:rPr>
        <w:t xml:space="preserve">évente egy alkalommal nyújtható, amelynek összege 20 000.- Ft. </w:t>
      </w:r>
    </w:p>
    <w:p w:rsidR="009925DA" w:rsidRDefault="009925DA" w:rsidP="006010EF">
      <w:pPr>
        <w:pStyle w:val="normal"/>
        <w:jc w:val="both"/>
        <w:rPr>
          <w:rFonts w:ascii="Times New Roman" w:eastAsia="Times New Roman" w:hAnsi="Times New Roman" w:cs="Times New Roman"/>
          <w:sz w:val="22"/>
        </w:rPr>
      </w:pPr>
    </w:p>
    <w:p w:rsidR="009925DA" w:rsidRDefault="009925DA" w:rsidP="006010EF">
      <w:pPr>
        <w:pStyle w:val="normal"/>
        <w:jc w:val="both"/>
      </w:pPr>
      <w:r w:rsidRPr="009925DA">
        <w:rPr>
          <w:rFonts w:ascii="Times New Roman" w:eastAsia="Times New Roman" w:hAnsi="Times New Roman" w:cs="Times New Roman"/>
          <w:b/>
          <w:sz w:val="22"/>
        </w:rPr>
        <w:t>(3)</w:t>
      </w:r>
      <w:r>
        <w:rPr>
          <w:rFonts w:ascii="Times New Roman" w:eastAsia="Times New Roman" w:hAnsi="Times New Roman" w:cs="Times New Roman"/>
          <w:sz w:val="22"/>
        </w:rPr>
        <w:t xml:space="preserve"> Rendkívüli települési támogatás akkor adható, ha az erre irányuló kérelem benyújtását követően a közös hivatal igazgatási előadója és az aljegyző által kijelölt egy köztisztviselője környezettanulmányt készít.</w:t>
      </w:r>
    </w:p>
    <w:p w:rsidR="000F3275" w:rsidRDefault="000F3275" w:rsidP="006010EF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4.Települési temetési támogatás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4.§ (1)</w:t>
      </w:r>
      <w:r>
        <w:rPr>
          <w:rFonts w:ascii="Times New Roman" w:eastAsia="Times New Roman" w:hAnsi="Times New Roman" w:cs="Times New Roman"/>
          <w:sz w:val="22"/>
        </w:rPr>
        <w:t xml:space="preserve"> A temetési költségekre tekintettel települési temetési támogatásra jogosult az a személy,</w:t>
      </w:r>
      <w:r w:rsidR="008B3E95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akinek a temetési költségek viselése a saját, illetve családja létfenntartását veszélyezteti, függetlenül attól,</w:t>
      </w:r>
      <w:r w:rsidR="008B3E95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hogy a meghalt személy eltemettetésére köteles</w:t>
      </w:r>
      <w:proofErr w:type="gramStart"/>
      <w:r>
        <w:rPr>
          <w:rFonts w:ascii="Times New Roman" w:eastAsia="Times New Roman" w:hAnsi="Times New Roman" w:cs="Times New Roman"/>
          <w:sz w:val="22"/>
        </w:rPr>
        <w:t>,vagy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tartásra köteles hozzátartozó volt-e vagy sem.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(2)</w:t>
      </w:r>
      <w:r w:rsidR="008B3E95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Az (1)</w:t>
      </w:r>
      <w:r w:rsidR="000B7DC7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bekezdés szerint a temetési költség viselése az eltemettetést vállaló kérelmező létfenntartását akkor veszélyezteti</w:t>
      </w:r>
      <w:proofErr w:type="gramStart"/>
      <w:r>
        <w:rPr>
          <w:rFonts w:ascii="Times New Roman" w:eastAsia="Times New Roman" w:hAnsi="Times New Roman" w:cs="Times New Roman"/>
          <w:sz w:val="22"/>
        </w:rPr>
        <w:t>,ha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 családjában az egy főre jutó ha</w:t>
      </w:r>
      <w:r w:rsidR="000B7DC7">
        <w:rPr>
          <w:rFonts w:ascii="Times New Roman" w:eastAsia="Times New Roman" w:hAnsi="Times New Roman" w:cs="Times New Roman"/>
          <w:sz w:val="22"/>
        </w:rPr>
        <w:t xml:space="preserve">vi jövedelem az öregségi nyugdíj </w:t>
      </w:r>
      <w:r>
        <w:rPr>
          <w:rFonts w:ascii="Times New Roman" w:eastAsia="Times New Roman" w:hAnsi="Times New Roman" w:cs="Times New Roman"/>
          <w:sz w:val="22"/>
        </w:rPr>
        <w:t xml:space="preserve">mindenkori </w:t>
      </w:r>
      <w:proofErr w:type="spellStart"/>
      <w:r>
        <w:rPr>
          <w:rFonts w:ascii="Times New Roman" w:eastAsia="Times New Roman" w:hAnsi="Times New Roman" w:cs="Times New Roman"/>
          <w:sz w:val="22"/>
        </w:rPr>
        <w:t>legkísebb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összegének </w:t>
      </w:r>
      <w:r w:rsidR="008B3E95">
        <w:rPr>
          <w:rFonts w:ascii="Times New Roman" w:eastAsia="Times New Roman" w:hAnsi="Times New Roman" w:cs="Times New Roman"/>
          <w:sz w:val="22"/>
        </w:rPr>
        <w:t xml:space="preserve">300 % </w:t>
      </w:r>
      <w:proofErr w:type="spellStart"/>
      <w:r w:rsidR="008B3E95">
        <w:rPr>
          <w:rFonts w:ascii="Times New Roman" w:eastAsia="Times New Roman" w:hAnsi="Times New Roman" w:cs="Times New Roman"/>
          <w:sz w:val="22"/>
        </w:rPr>
        <w:t>-</w:t>
      </w:r>
      <w:r>
        <w:rPr>
          <w:rFonts w:ascii="Times New Roman" w:eastAsia="Times New Roman" w:hAnsi="Times New Roman" w:cs="Times New Roman"/>
          <w:sz w:val="22"/>
        </w:rPr>
        <w:t>át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az egyedül élő esetén annak </w:t>
      </w:r>
      <w:r w:rsidR="008B3E95">
        <w:rPr>
          <w:rFonts w:ascii="Times New Roman" w:eastAsia="Times New Roman" w:hAnsi="Times New Roman" w:cs="Times New Roman"/>
          <w:sz w:val="22"/>
        </w:rPr>
        <w:t xml:space="preserve">400 %-át </w:t>
      </w:r>
      <w:r>
        <w:rPr>
          <w:rFonts w:ascii="Times New Roman" w:eastAsia="Times New Roman" w:hAnsi="Times New Roman" w:cs="Times New Roman"/>
          <w:sz w:val="22"/>
        </w:rPr>
        <w:t xml:space="preserve"> nem haladja meg.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(3)</w:t>
      </w:r>
      <w:r>
        <w:rPr>
          <w:rFonts w:ascii="Times New Roman" w:eastAsia="Times New Roman" w:hAnsi="Times New Roman" w:cs="Times New Roman"/>
          <w:sz w:val="22"/>
        </w:rPr>
        <w:t xml:space="preserve"> A települési temetési támogatást kérelmezni lehet a temetési költségek utólagos megtérítésére.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(4) </w:t>
      </w:r>
      <w:r>
        <w:rPr>
          <w:rFonts w:ascii="Times New Roman" w:eastAsia="Times New Roman" w:hAnsi="Times New Roman" w:cs="Times New Roman"/>
          <w:sz w:val="22"/>
        </w:rPr>
        <w:t>A támogatás összegét kérelmenként a helyben szokásos legolcsóbb temetési költség összegének 10 %-ában kell megállapítani</w:t>
      </w:r>
      <w:r w:rsidR="00E17E48">
        <w:rPr>
          <w:rFonts w:ascii="Times New Roman" w:eastAsia="Times New Roman" w:hAnsi="Times New Roman" w:cs="Times New Roman"/>
          <w:sz w:val="22"/>
        </w:rPr>
        <w:t xml:space="preserve">, de legfeljebb </w:t>
      </w:r>
      <w:r w:rsidR="00161F3C">
        <w:rPr>
          <w:rFonts w:ascii="Times New Roman" w:eastAsia="Times New Roman" w:hAnsi="Times New Roman" w:cs="Times New Roman"/>
          <w:sz w:val="22"/>
        </w:rPr>
        <w:t>20 000.- Ft-ban kell megállapítani.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(5)</w:t>
      </w:r>
      <w:r>
        <w:rPr>
          <w:rFonts w:ascii="Times New Roman" w:eastAsia="Times New Roman" w:hAnsi="Times New Roman" w:cs="Times New Roman"/>
          <w:sz w:val="22"/>
        </w:rPr>
        <w:t xml:space="preserve"> A kérelmezőnek a kérelemhez csatolnia kell a kérelmező nevére kiállított számla eredeti példányát</w:t>
      </w:r>
      <w:proofErr w:type="gramStart"/>
      <w:r>
        <w:rPr>
          <w:rFonts w:ascii="Times New Roman" w:eastAsia="Times New Roman" w:hAnsi="Times New Roman" w:cs="Times New Roman"/>
          <w:sz w:val="22"/>
        </w:rPr>
        <w:t>,valamint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 halotti anyakönyvi kivonatot.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(6)</w:t>
      </w:r>
      <w:r>
        <w:rPr>
          <w:rFonts w:ascii="Times New Roman" w:eastAsia="Times New Roman" w:hAnsi="Times New Roman" w:cs="Times New Roman"/>
          <w:sz w:val="22"/>
        </w:rPr>
        <w:t xml:space="preserve"> A települési támogatás folyósítása a kérelmező bankszámlájára történő utalással, bankszámla hiányában a házipénztárból történő kifizetéssel történik.</w:t>
      </w:r>
    </w:p>
    <w:p w:rsidR="000F3275" w:rsidRDefault="000F3275" w:rsidP="006010EF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5. Aktív korúak ellátása</w:t>
      </w: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5.§ </w:t>
      </w:r>
      <w:r>
        <w:rPr>
          <w:rFonts w:ascii="Times New Roman" w:eastAsia="Times New Roman" w:hAnsi="Times New Roman" w:cs="Times New Roman"/>
          <w:sz w:val="22"/>
        </w:rPr>
        <w:t>Az aktív korúak ellátására való jogosultság egyéb feltétele</w:t>
      </w:r>
      <w:proofErr w:type="gramStart"/>
      <w:r>
        <w:rPr>
          <w:rFonts w:ascii="Times New Roman" w:eastAsia="Times New Roman" w:hAnsi="Times New Roman" w:cs="Times New Roman"/>
          <w:sz w:val="22"/>
        </w:rPr>
        <w:t>,hogy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 kérelem benyújtója,illetve az ellátás jogosultja köteles gondoskodni: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az életvitelszerűen lakott lakás vagy ház ( a továbbiakban együtt :épület) takarításáról,annak udvara,kertje gyommentesítéséről,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b)</w:t>
      </w:r>
      <w:r>
        <w:rPr>
          <w:rFonts w:ascii="Times New Roman" w:eastAsia="Times New Roman" w:hAnsi="Times New Roman" w:cs="Times New Roman"/>
          <w:sz w:val="22"/>
        </w:rPr>
        <w:t xml:space="preserve"> az épület állagát károsító és rendeltetésszerű használatát lényegesen akadályozó azonnali beavatkozást igénylő hibák és hiányosságok haladéktalan megszüntetéséről,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c</w:t>
      </w:r>
      <w:r>
        <w:rPr>
          <w:rFonts w:ascii="Times New Roman" w:eastAsia="Times New Roman" w:hAnsi="Times New Roman" w:cs="Times New Roman"/>
          <w:sz w:val="22"/>
        </w:rPr>
        <w:t>) a keletkező szilárd és folyékony hulladék jogszabályi előírásoknak megfelelő elhelyezéséről,</w:t>
      </w:r>
      <w:r w:rsidR="0037608B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elszállításáról,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d)</w:t>
      </w:r>
      <w:r>
        <w:rPr>
          <w:rFonts w:ascii="Times New Roman" w:eastAsia="Times New Roman" w:hAnsi="Times New Roman" w:cs="Times New Roman"/>
          <w:sz w:val="22"/>
        </w:rPr>
        <w:t xml:space="preserve"> az ingatlana előtti járdaszakasz, járda hiányában három méter széles területsáv, vagy ha a járda mellett zöldsáv is van</w:t>
      </w:r>
      <w:proofErr w:type="gramStart"/>
      <w:r>
        <w:rPr>
          <w:rFonts w:ascii="Times New Roman" w:eastAsia="Times New Roman" w:hAnsi="Times New Roman" w:cs="Times New Roman"/>
          <w:sz w:val="22"/>
        </w:rPr>
        <w:t>,az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úttestig terjedő teljes terület tisztán tartásáról,és 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e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az ingatlana előtt lévő járdaszakasz melletti nyílt árok,járda hiányában az ingatlana előtti nyílt árok és ennek műtárgyai tisztán tartásáról.</w:t>
      </w: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6. Étkeztetés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6. § (1)</w:t>
      </w:r>
      <w:r>
        <w:rPr>
          <w:rFonts w:ascii="Times New Roman" w:eastAsia="Times New Roman" w:hAnsi="Times New Roman" w:cs="Times New Roman"/>
          <w:sz w:val="22"/>
        </w:rPr>
        <w:t xml:space="preserve"> A szociális étkeztetésre jogosult: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aki a 65. életévét betöltötte, vagy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b)</w:t>
      </w:r>
      <w:r>
        <w:rPr>
          <w:rFonts w:ascii="Times New Roman" w:eastAsia="Times New Roman" w:hAnsi="Times New Roman" w:cs="Times New Roman"/>
          <w:sz w:val="22"/>
        </w:rPr>
        <w:t xml:space="preserve"> korhatárra tekintet nélkül, akinek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2"/>
        </w:rPr>
        <w:t>ba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egészségi </w:t>
      </w:r>
      <w:proofErr w:type="gramStart"/>
      <w:r>
        <w:rPr>
          <w:rFonts w:ascii="Times New Roman" w:eastAsia="Times New Roman" w:hAnsi="Times New Roman" w:cs="Times New Roman"/>
          <w:sz w:val="22"/>
        </w:rPr>
        <w:t>állapota ,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vagy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2"/>
        </w:rPr>
        <w:t>bb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fogyatékossága, vagy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2"/>
        </w:rPr>
        <w:t>bc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pszichiátriai betegsége, vagy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2"/>
        </w:rPr>
        <w:t>bd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szenvedélybetegsége vagy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be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hajléktalansága indokolja.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(2)</w:t>
      </w:r>
      <w:r>
        <w:rPr>
          <w:rFonts w:ascii="Times New Roman" w:eastAsia="Times New Roman" w:hAnsi="Times New Roman" w:cs="Times New Roman"/>
          <w:sz w:val="22"/>
        </w:rPr>
        <w:t xml:space="preserve"> Egészségi állapota miatt rászorulónak kell tekinteni azt a személyt, aki mozgásában korlátozott, krónikus, vagy akut megbetegedése, fogyatékossága miatt önmaga ellátásáról - részben vagy teljesen - gondoskodni nem tud.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(3)</w:t>
      </w:r>
      <w:r>
        <w:rPr>
          <w:rFonts w:ascii="Times New Roman" w:eastAsia="Times New Roman" w:hAnsi="Times New Roman" w:cs="Times New Roman"/>
          <w:sz w:val="22"/>
        </w:rPr>
        <w:t xml:space="preserve"> Fogyatékossága miatt rászorulónak kell tekinteni azt a személyt, aki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fogyatékossági támogatásban,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b)</w:t>
      </w:r>
      <w:r>
        <w:rPr>
          <w:rFonts w:ascii="Times New Roman" w:eastAsia="Times New Roman" w:hAnsi="Times New Roman" w:cs="Times New Roman"/>
          <w:sz w:val="22"/>
        </w:rPr>
        <w:t xml:space="preserve"> vakok személyi járadékában részesül,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c)</w:t>
      </w:r>
      <w:r>
        <w:rPr>
          <w:rFonts w:ascii="Times New Roman" w:eastAsia="Times New Roman" w:hAnsi="Times New Roman" w:cs="Times New Roman"/>
          <w:i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magasabb összegű családi pótlékban részesül, vagy utána magasabb összegű családi pótlékot folyósítanak.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(4)</w:t>
      </w:r>
      <w:r>
        <w:rPr>
          <w:rFonts w:ascii="Times New Roman" w:eastAsia="Times New Roman" w:hAnsi="Times New Roman" w:cs="Times New Roman"/>
          <w:sz w:val="22"/>
        </w:rPr>
        <w:t xml:space="preserve"> Pszichiátriai betegsége, illetve szenvedélybetegsége miatt rászorulónak kell tekinteni azt a személyt, aki fekvőbeteg-gyógyintézeti kezelést nem igényel, önmaga ellátására részben képes.</w:t>
      </w: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(5)</w:t>
      </w:r>
      <w:r>
        <w:rPr>
          <w:rFonts w:ascii="Times New Roman" w:eastAsia="Times New Roman" w:hAnsi="Times New Roman" w:cs="Times New Roman"/>
          <w:sz w:val="22"/>
        </w:rPr>
        <w:t xml:space="preserve"> Hajléktalansága miatt rászorulónak kell tekinteni azt a személyt, aki bejelentett lakóhellyel nem rendelkezik</w:t>
      </w:r>
      <w:proofErr w:type="gramStart"/>
      <w:r>
        <w:rPr>
          <w:rFonts w:ascii="Times New Roman" w:eastAsia="Times New Roman" w:hAnsi="Times New Roman" w:cs="Times New Roman"/>
          <w:sz w:val="22"/>
        </w:rPr>
        <w:t>,kivéve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azt, akinek bejelentett lakóhelye a hajléktalan szállás.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(6)</w:t>
      </w:r>
      <w:r>
        <w:rPr>
          <w:rFonts w:ascii="Times New Roman" w:eastAsia="Times New Roman" w:hAnsi="Times New Roman" w:cs="Times New Roman"/>
          <w:sz w:val="22"/>
        </w:rPr>
        <w:t xml:space="preserve"> A szociális rászorultság igazolására a következő iratokat, illetve nyilatkozatokat kell csatolni: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</w:t>
      </w:r>
      <w:r>
        <w:rPr>
          <w:rFonts w:ascii="Times New Roman" w:eastAsia="Times New Roman" w:hAnsi="Times New Roman" w:cs="Times New Roman"/>
          <w:sz w:val="22"/>
        </w:rPr>
        <w:t xml:space="preserve"> az (1) bekezdés </w:t>
      </w:r>
      <w:proofErr w:type="spellStart"/>
      <w:r>
        <w:rPr>
          <w:rFonts w:ascii="Times New Roman" w:eastAsia="Times New Roman" w:hAnsi="Times New Roman" w:cs="Times New Roman"/>
          <w:sz w:val="22"/>
        </w:rPr>
        <w:t>ba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) és </w:t>
      </w:r>
      <w:proofErr w:type="spellStart"/>
      <w:r>
        <w:rPr>
          <w:rFonts w:ascii="Times New Roman" w:eastAsia="Times New Roman" w:hAnsi="Times New Roman" w:cs="Times New Roman"/>
          <w:sz w:val="22"/>
        </w:rPr>
        <w:t>bd</w:t>
      </w:r>
      <w:proofErr w:type="spellEnd"/>
      <w:r>
        <w:rPr>
          <w:rFonts w:ascii="Times New Roman" w:eastAsia="Times New Roman" w:hAnsi="Times New Roman" w:cs="Times New Roman"/>
          <w:sz w:val="22"/>
        </w:rPr>
        <w:t>) alpontokban meghatározott esetekben háziorvosi, szakorvosi igazolást,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b)</w:t>
      </w:r>
      <w:r>
        <w:rPr>
          <w:rFonts w:ascii="Times New Roman" w:eastAsia="Times New Roman" w:hAnsi="Times New Roman" w:cs="Times New Roman"/>
          <w:sz w:val="22"/>
        </w:rPr>
        <w:t xml:space="preserve"> az (1) bekezdés </w:t>
      </w:r>
      <w:proofErr w:type="spellStart"/>
      <w:r>
        <w:rPr>
          <w:rFonts w:ascii="Times New Roman" w:eastAsia="Times New Roman" w:hAnsi="Times New Roman" w:cs="Times New Roman"/>
          <w:sz w:val="22"/>
        </w:rPr>
        <w:t>bb</w:t>
      </w:r>
      <w:proofErr w:type="spellEnd"/>
      <w:r>
        <w:rPr>
          <w:rFonts w:ascii="Times New Roman" w:eastAsia="Times New Roman" w:hAnsi="Times New Roman" w:cs="Times New Roman"/>
          <w:sz w:val="22"/>
        </w:rPr>
        <w:t>) alpontban meghatározott esetben a (3) bekezdésben felsorolt támogatást megállapító</w:t>
      </w:r>
      <w:proofErr w:type="gramStart"/>
      <w:r>
        <w:rPr>
          <w:rFonts w:ascii="Times New Roman" w:eastAsia="Times New Roman" w:hAnsi="Times New Roman" w:cs="Times New Roman"/>
          <w:sz w:val="22"/>
        </w:rPr>
        <w:t>,folyósítását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igazoló határozatot,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c)</w:t>
      </w:r>
      <w:r>
        <w:rPr>
          <w:rFonts w:ascii="Times New Roman" w:eastAsia="Times New Roman" w:hAnsi="Times New Roman" w:cs="Times New Roman"/>
          <w:sz w:val="22"/>
        </w:rPr>
        <w:t xml:space="preserve"> az (1) bekezdés </w:t>
      </w:r>
      <w:proofErr w:type="spellStart"/>
      <w:r>
        <w:rPr>
          <w:rFonts w:ascii="Times New Roman" w:eastAsia="Times New Roman" w:hAnsi="Times New Roman" w:cs="Times New Roman"/>
          <w:sz w:val="22"/>
        </w:rPr>
        <w:t>bc</w:t>
      </w:r>
      <w:proofErr w:type="spellEnd"/>
      <w:r>
        <w:rPr>
          <w:rFonts w:ascii="Times New Roman" w:eastAsia="Times New Roman" w:hAnsi="Times New Roman" w:cs="Times New Roman"/>
          <w:sz w:val="22"/>
        </w:rPr>
        <w:t>) alpontban meghatározott esetben pszichiáter vagy neurológus szakorvosi szakvéleményt,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d)</w:t>
      </w:r>
      <w:r>
        <w:rPr>
          <w:rFonts w:ascii="Times New Roman" w:eastAsia="Times New Roman" w:hAnsi="Times New Roman" w:cs="Times New Roman"/>
          <w:sz w:val="22"/>
        </w:rPr>
        <w:t xml:space="preserve"> az (1) bekezdés be) alpontban meghatározott esetben a lakcím igazolására személyi igazolványt, illetve lakcímet igazoló hatósági igazolványt, amely szerint az igénylő bejelentett lakóhellyel nem rendelkezik, illetve akinek bejelentett lakóhelye hajléktalan szállás.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(7) </w:t>
      </w:r>
      <w:r>
        <w:rPr>
          <w:rFonts w:ascii="Times New Roman" w:eastAsia="Times New Roman" w:hAnsi="Times New Roman" w:cs="Times New Roman"/>
          <w:sz w:val="22"/>
        </w:rPr>
        <w:t xml:space="preserve">Az önkormányzat az </w:t>
      </w:r>
      <w:proofErr w:type="gramStart"/>
      <w:r>
        <w:rPr>
          <w:rFonts w:ascii="Times New Roman" w:eastAsia="Times New Roman" w:hAnsi="Times New Roman" w:cs="Times New Roman"/>
          <w:sz w:val="22"/>
        </w:rPr>
        <w:t>étkeztetést  saját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konyhájáról, a kérelmező általi elszállítással,vagy kérelemre házhoz való kiszállítással biztosítja.</w:t>
      </w: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(8)</w:t>
      </w:r>
      <w:r>
        <w:rPr>
          <w:rFonts w:ascii="Times New Roman" w:eastAsia="Times New Roman" w:hAnsi="Times New Roman" w:cs="Times New Roman"/>
          <w:sz w:val="22"/>
        </w:rPr>
        <w:t xml:space="preserve">Az étkezésért térítési díjat, az étel kiszállításáért kiszállítási </w:t>
      </w:r>
      <w:proofErr w:type="gramStart"/>
      <w:r>
        <w:rPr>
          <w:rFonts w:ascii="Times New Roman" w:eastAsia="Times New Roman" w:hAnsi="Times New Roman" w:cs="Times New Roman"/>
          <w:sz w:val="22"/>
        </w:rPr>
        <w:t>díjat   kell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fizetni, melyek összegét tárgyhót követő hó 15.napjáig kell megfizetni a konyha élelmezésvezetőjénél történő befizetéssel az </w:t>
      </w:r>
    </w:p>
    <w:p w:rsidR="000F3275" w:rsidRDefault="00152AA4" w:rsidP="006010EF">
      <w:pPr>
        <w:pStyle w:val="normal"/>
        <w:jc w:val="both"/>
      </w:pPr>
      <w:proofErr w:type="gramStart"/>
      <w:r>
        <w:rPr>
          <w:rFonts w:ascii="Times New Roman" w:eastAsia="Times New Roman" w:hAnsi="Times New Roman" w:cs="Times New Roman"/>
          <w:sz w:val="22"/>
        </w:rPr>
        <w:lastRenderedPageBreak/>
        <w:t>általa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meghirdetett befizetési napokon.</w:t>
      </w: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7. Házi segítségnyújtás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 7.§</w:t>
      </w:r>
      <w:r w:rsidR="001C1825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 xml:space="preserve">(1) </w:t>
      </w:r>
      <w:r>
        <w:rPr>
          <w:rFonts w:ascii="Times New Roman" w:eastAsia="Times New Roman" w:hAnsi="Times New Roman" w:cs="Times New Roman"/>
          <w:sz w:val="22"/>
        </w:rPr>
        <w:t xml:space="preserve">Az önkormányzat a házi segítségnyújtást a Gyöngyös Körzete Kistérségi Többcélú Társulás  </w:t>
      </w: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2"/>
        </w:rPr>
        <w:t>tagjaként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társulásos formában biztosítja.  </w:t>
      </w:r>
    </w:p>
    <w:p w:rsidR="000F3275" w:rsidRDefault="000F3275" w:rsidP="006010EF">
      <w:pPr>
        <w:pStyle w:val="normal"/>
        <w:jc w:val="both"/>
      </w:pPr>
    </w:p>
    <w:p w:rsidR="000F3275" w:rsidRDefault="00152AA4" w:rsidP="001C1825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8. Záró rendelkezések</w:t>
      </w: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8.§ (1)</w:t>
      </w:r>
      <w:r>
        <w:rPr>
          <w:rFonts w:ascii="Times New Roman" w:eastAsia="Times New Roman" w:hAnsi="Times New Roman" w:cs="Times New Roman"/>
          <w:sz w:val="22"/>
        </w:rPr>
        <w:t xml:space="preserve"> Ez a rendelet 2015.március 1-én lép hatályba.</w:t>
      </w:r>
    </w:p>
    <w:p w:rsidR="000F3275" w:rsidRDefault="000F3275" w:rsidP="006010EF">
      <w:pPr>
        <w:pStyle w:val="normal"/>
        <w:jc w:val="both"/>
      </w:pP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2"/>
        </w:rPr>
        <w:t>(2)</w:t>
      </w:r>
      <w:r>
        <w:rPr>
          <w:rFonts w:ascii="Times New Roman" w:eastAsia="Times New Roman" w:hAnsi="Times New Roman" w:cs="Times New Roman"/>
          <w:sz w:val="22"/>
        </w:rPr>
        <w:t xml:space="preserve"> Hatályát veszti Szűcsi Község Önkormányzata Képviselő-testületének</w:t>
      </w:r>
    </w:p>
    <w:p w:rsidR="000F3275" w:rsidRDefault="00152AA4" w:rsidP="006010EF">
      <w:pPr>
        <w:pStyle w:val="normal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4/2011.(V.27.) , a 15/2011.(XII.16.), az 1/2012.(III.06.), a 9/2012.VI.08.)</w:t>
      </w:r>
      <w:proofErr w:type="gramStart"/>
      <w:r>
        <w:rPr>
          <w:rFonts w:ascii="Times New Roman" w:eastAsia="Times New Roman" w:hAnsi="Times New Roman" w:cs="Times New Roman"/>
          <w:sz w:val="22"/>
        </w:rPr>
        <w:t>,a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2/2013.(III.29.) a 10/2013.(XII.12.) önkormányzati rendelete a szociális ellátásokról</w:t>
      </w:r>
    </w:p>
    <w:p w:rsidR="000F3275" w:rsidRDefault="000F3275" w:rsidP="006010EF">
      <w:pPr>
        <w:pStyle w:val="normal"/>
        <w:jc w:val="both"/>
      </w:pPr>
    </w:p>
    <w:p w:rsidR="000F3275" w:rsidRDefault="000F3275" w:rsidP="006010EF">
      <w:pPr>
        <w:pStyle w:val="normal"/>
        <w:jc w:val="both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b/>
          <w:sz w:val="22"/>
        </w:rPr>
        <w:t xml:space="preserve">Berta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 xml:space="preserve">István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Rédai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Erika</w:t>
      </w:r>
    </w:p>
    <w:p w:rsidR="000F3275" w:rsidRDefault="00152AA4">
      <w:pPr>
        <w:pStyle w:val="normal"/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polgármester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aljegyző</w:t>
      </w: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b/>
          <w:sz w:val="28"/>
        </w:rPr>
        <w:t>Záradék:</w:t>
      </w:r>
    </w:p>
    <w:p w:rsidR="000F3275" w:rsidRDefault="000F3275">
      <w:pPr>
        <w:pStyle w:val="normal"/>
      </w:pP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sz w:val="22"/>
        </w:rPr>
        <w:t>A rendeletet 2015. február 25. napján kihirdettem.</w:t>
      </w:r>
    </w:p>
    <w:p w:rsidR="000F3275" w:rsidRDefault="000F3275">
      <w:pPr>
        <w:pStyle w:val="normal"/>
      </w:pP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</w:t>
      </w: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Rédai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 xml:space="preserve"> Erika </w:t>
      </w: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aljegyző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</w:t>
      </w: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</w:t>
      </w:r>
    </w:p>
    <w:p w:rsidR="000F3275" w:rsidRDefault="00152AA4">
      <w:pPr>
        <w:pStyle w:val="normal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</w:t>
      </w: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p w:rsidR="000F3275" w:rsidRDefault="000F3275">
      <w:pPr>
        <w:pStyle w:val="normal"/>
      </w:pPr>
    </w:p>
    <w:sectPr w:rsidR="000F3275" w:rsidSect="000F327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95" w:rsidRDefault="008B3E95" w:rsidP="008B3E95">
      <w:r>
        <w:separator/>
      </w:r>
    </w:p>
  </w:endnote>
  <w:endnote w:type="continuationSeparator" w:id="0">
    <w:p w:rsidR="008B3E95" w:rsidRDefault="008B3E95" w:rsidP="008B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8469"/>
      <w:docPartObj>
        <w:docPartGallery w:val="Page Numbers (Bottom of Page)"/>
        <w:docPartUnique/>
      </w:docPartObj>
    </w:sdtPr>
    <w:sdtContent>
      <w:p w:rsidR="008B3E95" w:rsidRDefault="007B230C">
        <w:pPr>
          <w:pStyle w:val="llb"/>
          <w:jc w:val="right"/>
        </w:pPr>
        <w:fldSimple w:instr=" PAGE   \* MERGEFORMAT ">
          <w:r w:rsidR="00015E46">
            <w:rPr>
              <w:noProof/>
            </w:rPr>
            <w:t>4</w:t>
          </w:r>
        </w:fldSimple>
      </w:p>
    </w:sdtContent>
  </w:sdt>
  <w:p w:rsidR="008B3E95" w:rsidRDefault="008B3E9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95" w:rsidRDefault="008B3E95" w:rsidP="008B3E95">
      <w:r>
        <w:separator/>
      </w:r>
    </w:p>
  </w:footnote>
  <w:footnote w:type="continuationSeparator" w:id="0">
    <w:p w:rsidR="008B3E95" w:rsidRDefault="008B3E95" w:rsidP="008B3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0D8C"/>
    <w:multiLevelType w:val="hybridMultilevel"/>
    <w:tmpl w:val="CF30F5C2"/>
    <w:lvl w:ilvl="0" w:tplc="FE06D3F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275"/>
    <w:rsid w:val="00015E46"/>
    <w:rsid w:val="000B7DC7"/>
    <w:rsid w:val="000F3275"/>
    <w:rsid w:val="00152AA4"/>
    <w:rsid w:val="00161F3C"/>
    <w:rsid w:val="001C1825"/>
    <w:rsid w:val="0037608B"/>
    <w:rsid w:val="006010EF"/>
    <w:rsid w:val="0074509A"/>
    <w:rsid w:val="007627C4"/>
    <w:rsid w:val="007B230C"/>
    <w:rsid w:val="008B3E95"/>
    <w:rsid w:val="009925DA"/>
    <w:rsid w:val="00E17E48"/>
    <w:rsid w:val="00E8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30C"/>
  </w:style>
  <w:style w:type="paragraph" w:styleId="Cmsor1">
    <w:name w:val="heading 1"/>
    <w:basedOn w:val="normal"/>
    <w:next w:val="normal"/>
    <w:rsid w:val="000F3275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Cmsor2">
    <w:name w:val="heading 2"/>
    <w:basedOn w:val="normal"/>
    <w:next w:val="normal"/>
    <w:rsid w:val="000F3275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Cmsor3">
    <w:name w:val="heading 3"/>
    <w:basedOn w:val="normal"/>
    <w:next w:val="normal"/>
    <w:rsid w:val="000F3275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Cmsor4">
    <w:name w:val="heading 4"/>
    <w:basedOn w:val="normal"/>
    <w:next w:val="normal"/>
    <w:rsid w:val="000F3275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Cmsor5">
    <w:name w:val="heading 5"/>
    <w:basedOn w:val="normal"/>
    <w:next w:val="normal"/>
    <w:rsid w:val="000F3275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Cmsor6">
    <w:name w:val="heading 6"/>
    <w:basedOn w:val="normal"/>
    <w:next w:val="normal"/>
    <w:rsid w:val="000F3275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0F3275"/>
  </w:style>
  <w:style w:type="table" w:customStyle="1" w:styleId="TableNormal">
    <w:name w:val="Table Normal"/>
    <w:rsid w:val="000F3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0F3275"/>
    <w:pPr>
      <w:keepNext/>
      <w:keepLines/>
      <w:spacing w:before="480" w:after="120"/>
      <w:contextualSpacing/>
    </w:pPr>
    <w:rPr>
      <w:b/>
      <w:sz w:val="72"/>
    </w:rPr>
  </w:style>
  <w:style w:type="paragraph" w:styleId="Alcm">
    <w:name w:val="Subtitle"/>
    <w:basedOn w:val="normal"/>
    <w:next w:val="normal"/>
    <w:rsid w:val="000F327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fej">
    <w:name w:val="header"/>
    <w:basedOn w:val="Norml"/>
    <w:link w:val="lfejChar"/>
    <w:uiPriority w:val="99"/>
    <w:semiHidden/>
    <w:unhideWhenUsed/>
    <w:rsid w:val="008B3E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B3E95"/>
  </w:style>
  <w:style w:type="paragraph" w:styleId="llb">
    <w:name w:val="footer"/>
    <w:basedOn w:val="Norml"/>
    <w:link w:val="llbChar"/>
    <w:uiPriority w:val="99"/>
    <w:unhideWhenUsed/>
    <w:rsid w:val="008B3E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3E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EAA4-FC90-4FDE-834F-CA703BFF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1049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rendelet.docx</vt:lpstr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rendelet.docx</dc:title>
  <cp:lastModifiedBy>Szűcsi</cp:lastModifiedBy>
  <cp:revision>13</cp:revision>
  <cp:lastPrinted>2015-03-23T12:20:00Z</cp:lastPrinted>
  <dcterms:created xsi:type="dcterms:W3CDTF">2015-03-23T11:53:00Z</dcterms:created>
  <dcterms:modified xsi:type="dcterms:W3CDTF">2015-03-23T15:59:00Z</dcterms:modified>
</cp:coreProperties>
</file>