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1D31AE" w:rsidRDefault="001D31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melléklet a</w:t>
      </w:r>
      <w:r w:rsidR="00B76FC2"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 xml:space="preserve"> </w:t>
      </w:r>
      <w:r w:rsidR="00B76FC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</w:t>
      </w:r>
      <w:r w:rsidR="001F34B1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. </w:t>
      </w:r>
      <w:r w:rsidR="004D308B">
        <w:rPr>
          <w:b/>
          <w:sz w:val="24"/>
          <w:szCs w:val="24"/>
        </w:rPr>
        <w:t>(VI. 26.)</w:t>
      </w:r>
      <w:r>
        <w:rPr>
          <w:b/>
          <w:sz w:val="24"/>
          <w:szCs w:val="24"/>
        </w:rPr>
        <w:t xml:space="preserve"> önkormányzati rendelethez</w:t>
      </w:r>
    </w:p>
    <w:p w:rsidR="001D31AE" w:rsidRDefault="001D31AE">
      <w:pPr>
        <w:jc w:val="center"/>
        <w:rPr>
          <w:b/>
          <w:sz w:val="24"/>
          <w:szCs w:val="24"/>
        </w:rPr>
      </w:pPr>
    </w:p>
    <w:p w:rsidR="001D31AE" w:rsidRDefault="001D31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Egyes kiemelt bevételi előirányzatok egységes rovatrend szerint</w:t>
      </w:r>
    </w:p>
    <w:p w:rsidR="001D31AE" w:rsidRDefault="001D31AE">
      <w:pPr>
        <w:jc w:val="center"/>
        <w:rPr>
          <w:b/>
          <w:sz w:val="24"/>
          <w:szCs w:val="24"/>
        </w:rPr>
      </w:pPr>
    </w:p>
    <w:p w:rsidR="001D31AE" w:rsidRDefault="001D31A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1. B1. Működési célú támogatások államháztartáson belülről</w:t>
      </w:r>
    </w:p>
    <w:p w:rsidR="001D31AE" w:rsidRDefault="001D31AE">
      <w:pPr>
        <w:jc w:val="right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Adatok</w:t>
      </w:r>
      <w:r>
        <w:t xml:space="preserve">  forintban</w:t>
      </w:r>
      <w:proofErr w:type="gramEnd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6093"/>
        <w:gridCol w:w="1675"/>
        <w:gridCol w:w="1675"/>
        <w:gridCol w:w="1675"/>
        <w:gridCol w:w="1735"/>
      </w:tblGrid>
      <w:tr w:rsidR="001D31AE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</w:pPr>
            <w:r>
              <w:rPr>
                <w:b/>
                <w:sz w:val="24"/>
                <w:szCs w:val="24"/>
              </w:rPr>
              <w:t>E</w:t>
            </w:r>
          </w:p>
        </w:tc>
      </w:tr>
      <w:tr w:rsidR="001D31AE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Előirányzatok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Módosított</w:t>
            </w:r>
          </w:p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előirányzatok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</w:pPr>
            <w:r>
              <w:rPr>
                <w:b/>
                <w:sz w:val="24"/>
                <w:szCs w:val="24"/>
              </w:rPr>
              <w:t>Teljesítések</w:t>
            </w:r>
          </w:p>
        </w:tc>
      </w:tr>
      <w:tr w:rsidR="001D31AE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B111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18 138 789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19 655 618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723B22">
            <w:pPr>
              <w:pStyle w:val="Szvegtrzs2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19 655 618</w:t>
            </w:r>
          </w:p>
        </w:tc>
      </w:tr>
      <w:tr w:rsidR="001D31AE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Települési önkormányzatok egyes köznevelési feladatainak támogatása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B112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44 441 584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 w:rsidP="007462D5">
            <w:pPr>
              <w:pStyle w:val="Szvegtrzs21"/>
              <w:snapToGrid w:val="0"/>
              <w:jc w:val="left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45 221 584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723B22">
            <w:pPr>
              <w:pStyle w:val="Szvegtrzs2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45 221 584</w:t>
            </w:r>
          </w:p>
        </w:tc>
      </w:tr>
      <w:tr w:rsidR="001D31AE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Települési önkormányzatok szociális, gyermekjóléti és gyermekétkeztetési feladatainak támogatása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B113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61 329 483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64 602 255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723B22">
            <w:pPr>
              <w:pStyle w:val="Szvegtrzs2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64 602 255</w:t>
            </w:r>
          </w:p>
        </w:tc>
      </w:tr>
      <w:tr w:rsidR="001D31AE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B114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1 800 000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1 800 000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723B22">
            <w:pPr>
              <w:pStyle w:val="Szvegtrzs2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1 800 000</w:t>
            </w:r>
          </w:p>
        </w:tc>
      </w:tr>
      <w:tr w:rsidR="001D31AE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B115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8 992 201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723B22">
            <w:pPr>
              <w:pStyle w:val="Szvegtrzs2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8 992 201</w:t>
            </w:r>
          </w:p>
        </w:tc>
      </w:tr>
      <w:tr w:rsidR="001D31AE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B116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1D31AE">
            <w:pPr>
              <w:pStyle w:val="Szvegtrzs21"/>
              <w:snapToGrid w:val="0"/>
              <w:rPr>
                <w:b w:val="0"/>
                <w:i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B11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125 709 856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140 271 658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723B22">
            <w:pPr>
              <w:pStyle w:val="Szvegtrzs2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140 271 658</w:t>
            </w:r>
          </w:p>
        </w:tc>
      </w:tr>
      <w:tr w:rsidR="001D31AE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Működési célú garancia- és kezességvállalásból származó megtérülések államháztartáson belülről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B13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Működési célú visszatérítendő támogatások, kölcsönök visszatérülése államháztartáson belülről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B14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Működési célú visszatérítendő támogatások, kölcsönök igénybevétele államháztartáson belülről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B15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Egyéb működési célú támogatások bevételei államháztartáson belülről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B16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35 800 000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43 160 000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723B22">
            <w:pPr>
              <w:pStyle w:val="Szvegtrzs2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40 986 650</w:t>
            </w:r>
          </w:p>
        </w:tc>
      </w:tr>
      <w:tr w:rsidR="001D31AE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B1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161 509 856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183 431 658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723B22">
            <w:pPr>
              <w:pStyle w:val="Szvegtrzs2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181 258 308</w:t>
            </w:r>
          </w:p>
        </w:tc>
      </w:tr>
    </w:tbl>
    <w:p w:rsidR="001D31AE" w:rsidRDefault="007462D5">
      <w:pPr>
        <w:pStyle w:val="Szvegtrzs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0</w:t>
      </w:r>
    </w:p>
    <w:p w:rsidR="001D31AE" w:rsidRDefault="001D31AE">
      <w:pPr>
        <w:jc w:val="both"/>
      </w:pPr>
      <w:r>
        <w:rPr>
          <w:b/>
          <w:sz w:val="24"/>
          <w:szCs w:val="24"/>
        </w:rPr>
        <w:t>2. B2. Felhalmozási célú támogatások államháztartáson belülről</w:t>
      </w:r>
    </w:p>
    <w:p w:rsidR="001D31AE" w:rsidRDefault="001D31AE">
      <w:pPr>
        <w:jc w:val="right"/>
        <w:rPr>
          <w:b/>
          <w:sz w:val="24"/>
          <w:szCs w:val="24"/>
        </w:rPr>
      </w:pPr>
      <w:r>
        <w:lastRenderedPageBreak/>
        <w:t>Adatok ezer forintban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1"/>
        <w:gridCol w:w="1675"/>
        <w:gridCol w:w="1675"/>
        <w:gridCol w:w="1675"/>
        <w:gridCol w:w="1735"/>
      </w:tblGrid>
      <w:tr w:rsidR="001D31AE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</w:pPr>
            <w:r>
              <w:rPr>
                <w:b/>
                <w:sz w:val="24"/>
                <w:szCs w:val="24"/>
              </w:rPr>
              <w:t>E</w:t>
            </w:r>
          </w:p>
        </w:tc>
      </w:tr>
      <w:tr w:rsidR="001D31AE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Előirányzatok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Módosított</w:t>
            </w:r>
          </w:p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előirányzatok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</w:pPr>
            <w:r>
              <w:rPr>
                <w:b/>
                <w:sz w:val="24"/>
                <w:szCs w:val="24"/>
              </w:rPr>
              <w:t>Teljesítések</w:t>
            </w:r>
          </w:p>
        </w:tc>
      </w:tr>
      <w:tr w:rsidR="001D31AE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6E7AF1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39 836 615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723B22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39 836 615</w:t>
            </w:r>
          </w:p>
        </w:tc>
      </w:tr>
      <w:tr w:rsidR="001D31AE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B22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B24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723B22">
            <w:pPr>
              <w:pStyle w:val="Szvegtrzs2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1 878 827</w:t>
            </w:r>
          </w:p>
        </w:tc>
      </w:tr>
      <w:tr w:rsidR="001D31AE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Felhalmozási célú támogatások államháztartáson belülről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B2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6E7AF1">
            <w:pPr>
              <w:pStyle w:val="Szvegtrzs21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39 836 615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723B22">
            <w:pPr>
              <w:pStyle w:val="Szvegtrzs2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41 715 442</w:t>
            </w:r>
          </w:p>
        </w:tc>
      </w:tr>
    </w:tbl>
    <w:p w:rsidR="001D31AE" w:rsidRDefault="001D31AE">
      <w:pPr>
        <w:pStyle w:val="Szvegtrzs21"/>
        <w:jc w:val="both"/>
        <w:rPr>
          <w:b w:val="0"/>
          <w:sz w:val="24"/>
          <w:szCs w:val="24"/>
        </w:rPr>
      </w:pPr>
    </w:p>
    <w:p w:rsidR="001D31AE" w:rsidRDefault="001D31AE">
      <w:pPr>
        <w:jc w:val="both"/>
      </w:pPr>
      <w:r>
        <w:rPr>
          <w:b/>
          <w:sz w:val="24"/>
          <w:szCs w:val="24"/>
        </w:rPr>
        <w:t>3. B3. Közhatalmi bevételek</w:t>
      </w:r>
    </w:p>
    <w:p w:rsidR="001D31AE" w:rsidRDefault="001D31AE">
      <w:pPr>
        <w:jc w:val="right"/>
        <w:rPr>
          <w:b/>
          <w:sz w:val="24"/>
          <w:szCs w:val="24"/>
        </w:rPr>
      </w:pPr>
      <w:r>
        <w:t>Adatok ezer forintban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5811"/>
        <w:gridCol w:w="1675"/>
        <w:gridCol w:w="1675"/>
        <w:gridCol w:w="1675"/>
        <w:gridCol w:w="1735"/>
      </w:tblGrid>
      <w:tr w:rsidR="001D31AE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</w:pPr>
            <w:r>
              <w:rPr>
                <w:b/>
                <w:sz w:val="24"/>
                <w:szCs w:val="24"/>
              </w:rPr>
              <w:t>E</w:t>
            </w:r>
          </w:p>
        </w:tc>
      </w:tr>
      <w:tr w:rsidR="001D31AE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Előirányzatok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Módosított</w:t>
            </w:r>
          </w:p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előirányzatok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</w:pPr>
            <w:r>
              <w:rPr>
                <w:b/>
                <w:sz w:val="24"/>
                <w:szCs w:val="24"/>
              </w:rPr>
              <w:t>Teljesítések</w:t>
            </w:r>
          </w:p>
        </w:tc>
      </w:tr>
      <w:tr w:rsidR="001D31AE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B31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B32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B33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B34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</w:pPr>
          </w:p>
        </w:tc>
      </w:tr>
      <w:tr w:rsidR="001D31AE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 w:rsidP="00723B22">
            <w:pPr>
              <w:pStyle w:val="Szvegtrzs21"/>
              <w:snapToGrid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1D31AE">
            <w:pPr>
              <w:pStyle w:val="Szvegtrzs21"/>
              <w:snapToGrid w:val="0"/>
              <w:rPr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1D31AE">
            <w:pPr>
              <w:pStyle w:val="Szvegtrzs21"/>
              <w:snapToGrid w:val="0"/>
              <w:rPr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6E7AF1">
            <w:pPr>
              <w:pStyle w:val="Szvegtrzs21"/>
              <w:snapToGrid w:val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3 000 000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6E7AF1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3 000 000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723B22">
            <w:pPr>
              <w:pStyle w:val="Szvegtrzs2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6 168 490</w:t>
            </w:r>
          </w:p>
        </w:tc>
      </w:tr>
      <w:tr w:rsidR="001D31AE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1D31AE">
            <w:pPr>
              <w:pStyle w:val="Szvegtrzs21"/>
              <w:snapToGrid w:val="0"/>
              <w:rPr>
                <w:b w:val="0"/>
                <w:i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1D31AE">
            <w:pPr>
              <w:pStyle w:val="Szvegtrzs21"/>
              <w:snapToGrid w:val="0"/>
              <w:rPr>
                <w:b w:val="0"/>
                <w:i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2 500 000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2 500 000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723B22">
            <w:pPr>
              <w:pStyle w:val="Szvegtrzs2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1 098 488</w:t>
            </w:r>
          </w:p>
        </w:tc>
      </w:tr>
      <w:tr w:rsidR="001D31AE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B355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1D31AE">
            <w:pPr>
              <w:pStyle w:val="Szvegtrzs21"/>
              <w:snapToGrid w:val="0"/>
              <w:rPr>
                <w:b w:val="0"/>
                <w:i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1D31AE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5 500 000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5 500 000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723B22">
            <w:pPr>
              <w:pStyle w:val="Szvegtrzs2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7 266 978</w:t>
            </w:r>
          </w:p>
        </w:tc>
      </w:tr>
      <w:tr w:rsidR="001D31AE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B36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200 000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200 000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723B22">
            <w:pPr>
              <w:pStyle w:val="Szvegtrzs2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145 577</w:t>
            </w:r>
          </w:p>
        </w:tc>
      </w:tr>
      <w:tr w:rsidR="001D31AE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523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B3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5 700 000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5 700 000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06136" w:rsidRDefault="00723B22">
            <w:pPr>
              <w:pStyle w:val="Szvegtrzs2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7 412 555</w:t>
            </w:r>
          </w:p>
        </w:tc>
      </w:tr>
    </w:tbl>
    <w:p w:rsidR="001D31AE" w:rsidRDefault="001D31AE">
      <w:pPr>
        <w:jc w:val="center"/>
        <w:rPr>
          <w:sz w:val="24"/>
          <w:szCs w:val="24"/>
        </w:rPr>
      </w:pPr>
    </w:p>
    <w:p w:rsidR="001D31AE" w:rsidRDefault="001D31AE">
      <w:pPr>
        <w:jc w:val="center"/>
        <w:rPr>
          <w:sz w:val="24"/>
          <w:szCs w:val="24"/>
        </w:rPr>
      </w:pPr>
    </w:p>
    <w:p w:rsidR="001D31AE" w:rsidRDefault="001D31AE">
      <w:pPr>
        <w:jc w:val="center"/>
        <w:rPr>
          <w:sz w:val="24"/>
          <w:szCs w:val="24"/>
        </w:rPr>
      </w:pPr>
    </w:p>
    <w:p w:rsidR="001D31AE" w:rsidRDefault="001D31AE">
      <w:pPr>
        <w:jc w:val="center"/>
        <w:rPr>
          <w:sz w:val="24"/>
          <w:szCs w:val="24"/>
        </w:rPr>
      </w:pPr>
    </w:p>
    <w:p w:rsidR="001D31AE" w:rsidRDefault="001D31AE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 </w:t>
      </w:r>
      <w:r w:rsidR="004D308B">
        <w:rPr>
          <w:b/>
          <w:sz w:val="24"/>
          <w:szCs w:val="24"/>
        </w:rPr>
        <w:t>melléklet az 5/2020. (VI. 26.) önkormányzati rendelethez</w:t>
      </w:r>
    </w:p>
    <w:p w:rsidR="001D31AE" w:rsidRDefault="001D31AE">
      <w:pPr>
        <w:jc w:val="center"/>
        <w:rPr>
          <w:b/>
          <w:sz w:val="24"/>
          <w:szCs w:val="24"/>
        </w:rPr>
      </w:pPr>
    </w:p>
    <w:p w:rsidR="001D31AE" w:rsidRDefault="001D31AE">
      <w:pPr>
        <w:jc w:val="center"/>
        <w:rPr>
          <w:b/>
          <w:sz w:val="24"/>
          <w:szCs w:val="24"/>
        </w:rPr>
      </w:pPr>
    </w:p>
    <w:p w:rsidR="001D31AE" w:rsidRDefault="001D31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Az Európai Uniós forrásból finanszírozott programok, projektek költségvetésének teljesítése</w:t>
      </w:r>
    </w:p>
    <w:p w:rsidR="001D31AE" w:rsidRDefault="001D31AE">
      <w:pPr>
        <w:rPr>
          <w:b/>
          <w:sz w:val="24"/>
          <w:szCs w:val="24"/>
        </w:rPr>
      </w:pPr>
    </w:p>
    <w:p w:rsidR="001D31AE" w:rsidRDefault="001D31AE">
      <w:pPr>
        <w:jc w:val="right"/>
        <w:rPr>
          <w:b/>
          <w:sz w:val="24"/>
          <w:szCs w:val="24"/>
        </w:rPr>
      </w:pPr>
      <w:r>
        <w:t>Adatok ezer Ft-ban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4525"/>
        <w:gridCol w:w="1522"/>
        <w:gridCol w:w="1522"/>
        <w:gridCol w:w="1522"/>
        <w:gridCol w:w="1522"/>
        <w:gridCol w:w="1522"/>
        <w:gridCol w:w="1582"/>
      </w:tblGrid>
      <w:tr w:rsidR="001D31AE">
        <w:trPr>
          <w:cantSplit/>
          <w:trHeight w:val="13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</w:pPr>
            <w:r>
              <w:rPr>
                <w:b/>
                <w:sz w:val="24"/>
                <w:szCs w:val="24"/>
              </w:rPr>
              <w:t>G</w:t>
            </w:r>
          </w:p>
        </w:tc>
      </w:tr>
      <w:tr w:rsidR="001D31AE">
        <w:trPr>
          <w:cantSplit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Előirányzatok (eredeti)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Előirányzatok (módosított)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</w:pPr>
            <w:r>
              <w:rPr>
                <w:b/>
                <w:sz w:val="24"/>
                <w:szCs w:val="24"/>
              </w:rPr>
              <w:t>Előirányzatok (teljesített)</w:t>
            </w:r>
          </w:p>
        </w:tc>
      </w:tr>
      <w:tr w:rsidR="001D31AE">
        <w:trPr>
          <w:cantSplit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Kiadási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Kiadási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</w:pPr>
            <w:r>
              <w:rPr>
                <w:b/>
                <w:sz w:val="24"/>
                <w:szCs w:val="24"/>
              </w:rPr>
              <w:t>Kiadási</w:t>
            </w:r>
          </w:p>
        </w:tc>
      </w:tr>
      <w:tr w:rsidR="001D31AE">
        <w:trPr>
          <w:cantSplit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6E7AF1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top pályázati fejlesztések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3 000 000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3 000 000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723B22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2 512 060</w:t>
            </w:r>
          </w:p>
        </w:tc>
      </w:tr>
      <w:tr w:rsidR="001D31AE">
        <w:trPr>
          <w:cantSplit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D31AE">
        <w:trPr>
          <w:cantSplit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1D31AE" w:rsidRDefault="001D31AE">
      <w:pPr>
        <w:pStyle w:val="Szvegtrzs21"/>
        <w:jc w:val="both"/>
        <w:rPr>
          <w:b w:val="0"/>
          <w:sz w:val="24"/>
          <w:szCs w:val="24"/>
        </w:rPr>
      </w:pPr>
    </w:p>
    <w:p w:rsidR="001D31AE" w:rsidRDefault="001D31AE">
      <w:pPr>
        <w:pStyle w:val="Szvegtrzs21"/>
        <w:jc w:val="both"/>
        <w:rPr>
          <w:b w:val="0"/>
          <w:sz w:val="24"/>
          <w:szCs w:val="24"/>
        </w:rPr>
      </w:pPr>
    </w:p>
    <w:p w:rsidR="001D31AE" w:rsidRDefault="001D31AE">
      <w:pPr>
        <w:pStyle w:val="Szvegtrzs21"/>
        <w:jc w:val="both"/>
        <w:rPr>
          <w:b w:val="0"/>
          <w:sz w:val="24"/>
          <w:szCs w:val="24"/>
        </w:rPr>
      </w:pPr>
    </w:p>
    <w:p w:rsidR="001D31AE" w:rsidRDefault="001D31AE">
      <w:pPr>
        <w:pStyle w:val="Szvegtrzs21"/>
        <w:jc w:val="both"/>
        <w:rPr>
          <w:b w:val="0"/>
          <w:sz w:val="24"/>
          <w:szCs w:val="24"/>
        </w:rPr>
      </w:pPr>
    </w:p>
    <w:p w:rsidR="001D31AE" w:rsidRDefault="001D31AE">
      <w:pPr>
        <w:pStyle w:val="Szvegtrzs21"/>
        <w:jc w:val="both"/>
        <w:rPr>
          <w:b w:val="0"/>
          <w:sz w:val="24"/>
          <w:szCs w:val="24"/>
        </w:rPr>
      </w:pPr>
    </w:p>
    <w:p w:rsidR="001D31AE" w:rsidRDefault="001D31AE">
      <w:pPr>
        <w:pStyle w:val="Szvegtrzs21"/>
        <w:jc w:val="both"/>
        <w:rPr>
          <w:b w:val="0"/>
          <w:sz w:val="28"/>
          <w:szCs w:val="24"/>
        </w:rPr>
      </w:pPr>
    </w:p>
    <w:p w:rsidR="001D31AE" w:rsidRDefault="001D31AE">
      <w:pPr>
        <w:pStyle w:val="Szvegtrzs21"/>
        <w:jc w:val="both"/>
        <w:rPr>
          <w:b w:val="0"/>
          <w:sz w:val="28"/>
          <w:szCs w:val="24"/>
        </w:rPr>
      </w:pPr>
    </w:p>
    <w:p w:rsidR="001D31AE" w:rsidRDefault="001D31AE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3. </w:t>
      </w:r>
      <w:r w:rsidR="004D308B">
        <w:rPr>
          <w:b/>
          <w:sz w:val="24"/>
          <w:szCs w:val="24"/>
        </w:rPr>
        <w:t>melléklet az 5/2020. (VI. 26.) önkormányzati rendelethez</w:t>
      </w:r>
    </w:p>
    <w:p w:rsidR="001D31AE" w:rsidRDefault="001D31AE">
      <w:pPr>
        <w:jc w:val="center"/>
        <w:rPr>
          <w:b/>
          <w:sz w:val="24"/>
          <w:szCs w:val="24"/>
        </w:rPr>
      </w:pPr>
    </w:p>
    <w:p w:rsidR="001D31AE" w:rsidRDefault="001D31AE">
      <w:pPr>
        <w:jc w:val="center"/>
        <w:rPr>
          <w:b/>
          <w:sz w:val="24"/>
          <w:szCs w:val="24"/>
        </w:rPr>
      </w:pPr>
    </w:p>
    <w:p w:rsidR="001D31AE" w:rsidRDefault="001D31AE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A tartalékok felhasználása</w:t>
      </w: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A/ Az általános tartalék felhasználása</w:t>
      </w:r>
    </w:p>
    <w:p w:rsidR="001D31AE" w:rsidRDefault="001D31AE">
      <w:pPr>
        <w:rPr>
          <w:b/>
          <w:i/>
          <w:sz w:val="24"/>
          <w:szCs w:val="24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8"/>
        <w:gridCol w:w="6982"/>
        <w:gridCol w:w="2175"/>
        <w:gridCol w:w="2175"/>
        <w:gridCol w:w="2235"/>
      </w:tblGrid>
      <w:tr w:rsidR="001D31AE">
        <w:trPr>
          <w:trHeight w:val="27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1D31AE">
        <w:trPr>
          <w:trHeight w:val="6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 általános tartalék felhasználása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Céltartalék összeg</w:t>
            </w:r>
          </w:p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(eredeti </w:t>
            </w:r>
            <w:r>
              <w:rPr>
                <w:b/>
                <w:sz w:val="24"/>
                <w:szCs w:val="24"/>
              </w:rPr>
              <w:br/>
              <w:t>előirányzat)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Céltartalék összeg</w:t>
            </w:r>
          </w:p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(módosított</w:t>
            </w:r>
            <w:r>
              <w:rPr>
                <w:b/>
                <w:sz w:val="24"/>
                <w:szCs w:val="24"/>
              </w:rPr>
              <w:br/>
              <w:t>előirányzat)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Céltartalék összeg</w:t>
            </w:r>
          </w:p>
          <w:p w:rsidR="001D31AE" w:rsidRDefault="001D31AE">
            <w:pPr>
              <w:jc w:val="center"/>
            </w:pPr>
            <w:r>
              <w:rPr>
                <w:b/>
                <w:sz w:val="24"/>
                <w:szCs w:val="24"/>
              </w:rPr>
              <w:t xml:space="preserve">(teljesített </w:t>
            </w:r>
            <w:r>
              <w:rPr>
                <w:b/>
                <w:sz w:val="24"/>
                <w:szCs w:val="24"/>
              </w:rPr>
              <w:br/>
              <w:t>előirányzat)</w:t>
            </w:r>
          </w:p>
        </w:tc>
      </w:tr>
      <w:tr w:rsidR="001D31A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nemleges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D31A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D31A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D31A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D31A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D31AE" w:rsidRDefault="001D31AE"/>
    <w:p w:rsidR="001D31AE" w:rsidRDefault="001D31AE"/>
    <w:p w:rsidR="001D31AE" w:rsidRDefault="001D31AE">
      <w:r>
        <w:rPr>
          <w:b/>
          <w:i/>
          <w:sz w:val="24"/>
          <w:szCs w:val="24"/>
        </w:rPr>
        <w:t>B/ A céltartalék felhasználása</w:t>
      </w:r>
    </w:p>
    <w:p w:rsidR="001D31AE" w:rsidRDefault="001D31AE">
      <w:pPr>
        <w:jc w:val="right"/>
        <w:rPr>
          <w:sz w:val="24"/>
          <w:szCs w:val="24"/>
        </w:rPr>
      </w:pPr>
      <w:r>
        <w:t>Adatok ezer Ft-ban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8"/>
        <w:gridCol w:w="6982"/>
        <w:gridCol w:w="2175"/>
        <w:gridCol w:w="2175"/>
        <w:gridCol w:w="2235"/>
      </w:tblGrid>
      <w:tr w:rsidR="001D31AE">
        <w:trPr>
          <w:trHeight w:val="27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1D31AE">
        <w:trPr>
          <w:trHeight w:val="6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Céltartalék összeg</w:t>
            </w:r>
          </w:p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(eredeti </w:t>
            </w:r>
            <w:r>
              <w:rPr>
                <w:b/>
                <w:sz w:val="24"/>
                <w:szCs w:val="24"/>
              </w:rPr>
              <w:br/>
              <w:t>előirányzat)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Céltartalék összeg</w:t>
            </w:r>
          </w:p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(módosított</w:t>
            </w:r>
            <w:r>
              <w:rPr>
                <w:b/>
                <w:sz w:val="24"/>
                <w:szCs w:val="24"/>
              </w:rPr>
              <w:br/>
              <w:t>előirányzat)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Céltartalék összeg</w:t>
            </w:r>
          </w:p>
          <w:p w:rsidR="001D31AE" w:rsidRDefault="001D31AE">
            <w:pPr>
              <w:jc w:val="center"/>
            </w:pPr>
            <w:r>
              <w:rPr>
                <w:b/>
                <w:sz w:val="24"/>
                <w:szCs w:val="24"/>
              </w:rPr>
              <w:t xml:space="preserve">(teljesített </w:t>
            </w:r>
            <w:r>
              <w:rPr>
                <w:b/>
                <w:sz w:val="24"/>
                <w:szCs w:val="24"/>
              </w:rPr>
              <w:br/>
              <w:t>előirányzat)</w:t>
            </w:r>
          </w:p>
        </w:tc>
      </w:tr>
      <w:tr w:rsidR="001D31A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nemleges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D31A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D31A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D31A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D31A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D31AE" w:rsidRDefault="001D31AE">
      <w:pPr>
        <w:sectPr w:rsidR="001D31AE">
          <w:footerReference w:type="default" r:id="rId7"/>
          <w:footerReference w:type="first" r:id="rId8"/>
          <w:pgSz w:w="16838" w:h="11906" w:orient="landscape"/>
          <w:pgMar w:top="1418" w:right="1418" w:bottom="1418" w:left="1418" w:header="708" w:footer="907" w:gutter="0"/>
          <w:cols w:space="708"/>
          <w:docGrid w:linePitch="360"/>
        </w:sectPr>
      </w:pPr>
    </w:p>
    <w:p w:rsidR="001D31AE" w:rsidRDefault="001D31AE">
      <w:pPr>
        <w:jc w:val="center"/>
        <w:rPr>
          <w:b/>
          <w:sz w:val="24"/>
          <w:szCs w:val="24"/>
        </w:rPr>
      </w:pPr>
    </w:p>
    <w:p w:rsidR="001D31AE" w:rsidRDefault="001D31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4D308B">
        <w:rPr>
          <w:b/>
          <w:sz w:val="24"/>
          <w:szCs w:val="24"/>
        </w:rPr>
        <w:t>melléklet az 5/2020. (VI. 26.) önkormányzati rendelethez</w:t>
      </w:r>
    </w:p>
    <w:p w:rsidR="001D31AE" w:rsidRDefault="001D31AE">
      <w:pPr>
        <w:jc w:val="center"/>
        <w:rPr>
          <w:b/>
          <w:sz w:val="24"/>
          <w:szCs w:val="24"/>
        </w:rPr>
      </w:pPr>
    </w:p>
    <w:p w:rsidR="001D31AE" w:rsidRDefault="001D31AE">
      <w:pPr>
        <w:jc w:val="center"/>
        <w:rPr>
          <w:b/>
          <w:sz w:val="24"/>
          <w:szCs w:val="24"/>
        </w:rPr>
      </w:pPr>
    </w:p>
    <w:p w:rsidR="001D31AE" w:rsidRDefault="001D31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Az önkormányzat összevont 201</w:t>
      </w:r>
      <w:r w:rsidR="00723B2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 évi maradványa</w:t>
      </w:r>
    </w:p>
    <w:p w:rsidR="001D31AE" w:rsidRDefault="001D31AE">
      <w:pPr>
        <w:jc w:val="right"/>
        <w:rPr>
          <w:b/>
          <w:sz w:val="24"/>
          <w:szCs w:val="24"/>
        </w:rPr>
      </w:pPr>
    </w:p>
    <w:p w:rsidR="001D31AE" w:rsidRDefault="001D31AE">
      <w:pPr>
        <w:jc w:val="right"/>
        <w:rPr>
          <w:sz w:val="28"/>
          <w:szCs w:val="28"/>
        </w:rPr>
      </w:pPr>
      <w:r>
        <w:rPr>
          <w:sz w:val="24"/>
          <w:szCs w:val="24"/>
        </w:rPr>
        <w:t>Adatok Ft-ban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804"/>
        <w:gridCol w:w="6600"/>
        <w:gridCol w:w="1942"/>
      </w:tblGrid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snapToGrid w:val="0"/>
              <w:rPr>
                <w:b w:val="0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</w:pPr>
            <w:r>
              <w:rPr>
                <w:b w:val="0"/>
                <w:sz w:val="28"/>
                <w:szCs w:val="28"/>
              </w:rPr>
              <w:t>B</w:t>
            </w: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>01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>Alaptevékenység költségvetési bevételei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723B22">
            <w:pPr>
              <w:pStyle w:val="Szvegtrzs2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247 481 689</w:t>
            </w: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>02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>Alaptevékenység költségvetési kiadásai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723B22">
            <w:pPr>
              <w:pStyle w:val="Szvegtrzs2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233 679 735</w:t>
            </w: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>I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>Alaptevékenység költségvetési egyenlege (01-02)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23B22" w:rsidRDefault="00723B22" w:rsidP="00723B22">
            <w:pPr>
              <w:pStyle w:val="Szvegtrzs21"/>
              <w:snapToGrid w:val="0"/>
              <w:rPr>
                <w:sz w:val="22"/>
                <w:szCs w:val="22"/>
              </w:rPr>
            </w:pPr>
            <w:r w:rsidRPr="00723B22">
              <w:rPr>
                <w:sz w:val="22"/>
                <w:szCs w:val="22"/>
              </w:rPr>
              <w:t>13 801 954</w:t>
            </w: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>03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>Alaptevékenység finanszírozási bevételei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723B22" w:rsidP="00723B22">
            <w:pPr>
              <w:pStyle w:val="Szvegtrzs2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170 150 604</w:t>
            </w: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>04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>Alaptevékenység finanszírozási kiadásai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723B22" w:rsidP="00723B22">
            <w:pPr>
              <w:pStyle w:val="Szvegtrzs2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73 843 827</w:t>
            </w: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>II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>Alaptevékenység költségvetési egyenlege (03-04)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723B22" w:rsidP="00723B22">
            <w:pPr>
              <w:pStyle w:val="Szvegtrzs2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96 306 777</w:t>
            </w: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Alaptevékenység maradványa (I+II)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723B22" w:rsidP="00723B22">
            <w:pPr>
              <w:pStyle w:val="Szvegtrzs2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110 108 731</w:t>
            </w: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>05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>Vállalkozási tevékenység költségvetési bevételei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1D31AE" w:rsidP="00723B22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>06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>Vállalkozási tevékenység költségvetési kiadásai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1D31AE" w:rsidP="00723B22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>III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>Vállalkozási tevékenység költségvetési egyenlege (05-06)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1D31AE" w:rsidP="00723B22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>07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>Vállalkozási tevékenység finanszírozási bevételei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1D31AE" w:rsidP="00723B22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>08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>Vállalkozási tevékenység finanszírozási kiadásai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1D31AE" w:rsidP="00723B22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b w:val="0"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>IV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>Vállalkozási tevékenység költségvetési egyenlege (07-08)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1D31AE" w:rsidP="00723B22">
            <w:pPr>
              <w:pStyle w:val="Szvegtrzs21"/>
              <w:snapToGrid w:val="0"/>
              <w:rPr>
                <w:b w:val="0"/>
                <w:sz w:val="24"/>
                <w:szCs w:val="24"/>
              </w:rPr>
            </w:pP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Vállalkozási tevékenység maradványa (III+IV)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1D31AE" w:rsidP="00723B22">
            <w:pPr>
              <w:pStyle w:val="Szvegtrzs21"/>
              <w:snapToGrid w:val="0"/>
              <w:rPr>
                <w:sz w:val="24"/>
                <w:szCs w:val="24"/>
              </w:rPr>
            </w:pP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iCs/>
                <w:sz w:val="24"/>
                <w:szCs w:val="24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Összes maradvány (A+B)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723B22" w:rsidP="00723B22">
            <w:pPr>
              <w:pStyle w:val="Szvegtrzs2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110 108 731</w:t>
            </w: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iCs/>
                <w:sz w:val="24"/>
                <w:szCs w:val="24"/>
              </w:rPr>
            </w:pPr>
            <w:r>
              <w:rPr>
                <w:sz w:val="28"/>
                <w:szCs w:val="28"/>
              </w:rPr>
              <w:t>D.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Alaptevékenység kötelezettségvállalással terhelt maradványa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723B22" w:rsidP="00723B22">
            <w:pPr>
              <w:pStyle w:val="Szvegtrzs2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12 605 272</w:t>
            </w: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iCs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E. 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Alaptevékenység szabad maradványa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723B22" w:rsidP="00723B22">
            <w:pPr>
              <w:pStyle w:val="Szvegtrzs2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97 503 459</w:t>
            </w: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 xml:space="preserve">09 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b w:val="0"/>
                <w:iCs/>
                <w:sz w:val="28"/>
                <w:szCs w:val="28"/>
              </w:rPr>
            </w:pPr>
            <w:r>
              <w:rPr>
                <w:b w:val="0"/>
                <w:iCs/>
                <w:sz w:val="24"/>
                <w:szCs w:val="24"/>
              </w:rPr>
              <w:t xml:space="preserve">Az alaptevékenység maradványa felhasználható: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1D31AE" w:rsidP="00723B22">
            <w:pPr>
              <w:pStyle w:val="Szvegtrzs21"/>
              <w:snapToGrid w:val="0"/>
              <w:rPr>
                <w:b w:val="0"/>
                <w:iCs/>
                <w:sz w:val="24"/>
                <w:szCs w:val="24"/>
              </w:rPr>
            </w:pP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b w:val="0"/>
                <w:iCs/>
                <w:sz w:val="28"/>
                <w:szCs w:val="28"/>
              </w:rPr>
            </w:pPr>
            <w:r>
              <w:rPr>
                <w:b w:val="0"/>
                <w:iCs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1D31AE" w:rsidP="00723B22">
            <w:pPr>
              <w:pStyle w:val="Szvegtrzs21"/>
              <w:snapToGrid w:val="0"/>
              <w:rPr>
                <w:b w:val="0"/>
                <w:iCs/>
                <w:sz w:val="24"/>
                <w:szCs w:val="24"/>
              </w:rPr>
            </w:pP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b w:val="0"/>
                <w:iCs/>
                <w:sz w:val="28"/>
                <w:szCs w:val="28"/>
              </w:rPr>
            </w:pPr>
            <w:r>
              <w:rPr>
                <w:b w:val="0"/>
                <w:iCs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1D31AE" w:rsidP="00723B22">
            <w:pPr>
              <w:pStyle w:val="Szvegtrzs21"/>
              <w:snapToGrid w:val="0"/>
              <w:rPr>
                <w:b w:val="0"/>
                <w:iCs/>
                <w:sz w:val="24"/>
                <w:szCs w:val="24"/>
              </w:rPr>
            </w:pP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 xml:space="preserve">12. 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b w:val="0"/>
                <w:iCs/>
                <w:sz w:val="28"/>
                <w:szCs w:val="28"/>
              </w:rPr>
            </w:pPr>
            <w:r>
              <w:rPr>
                <w:b w:val="0"/>
                <w:iCs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1D31AE" w:rsidP="00723B22">
            <w:pPr>
              <w:pStyle w:val="Szvegtrzs21"/>
              <w:snapToGrid w:val="0"/>
              <w:rPr>
                <w:b w:val="0"/>
                <w:iCs/>
                <w:sz w:val="24"/>
                <w:szCs w:val="24"/>
              </w:rPr>
            </w:pP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iCs/>
                <w:sz w:val="24"/>
                <w:szCs w:val="24"/>
              </w:rPr>
            </w:pPr>
            <w:r>
              <w:rPr>
                <w:sz w:val="28"/>
                <w:szCs w:val="28"/>
              </w:rPr>
              <w:t>F.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 xml:space="preserve">Vállalkozási </w:t>
            </w:r>
            <w:proofErr w:type="gramStart"/>
            <w:r>
              <w:rPr>
                <w:iCs/>
                <w:sz w:val="24"/>
                <w:szCs w:val="24"/>
              </w:rPr>
              <w:t>tevékenységet  terhelő</w:t>
            </w:r>
            <w:proofErr w:type="gramEnd"/>
            <w:r>
              <w:rPr>
                <w:iCs/>
                <w:sz w:val="24"/>
                <w:szCs w:val="24"/>
              </w:rPr>
              <w:t xml:space="preserve"> befizetési kötelezettség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1D31AE" w:rsidP="00723B22">
            <w:pPr>
              <w:pStyle w:val="Szvegtrzs21"/>
              <w:snapToGrid w:val="0"/>
              <w:rPr>
                <w:iCs/>
                <w:sz w:val="24"/>
                <w:szCs w:val="24"/>
              </w:rPr>
            </w:pP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iCs/>
                <w:sz w:val="24"/>
                <w:szCs w:val="24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Vállalkozási tevékenység felhasználható maradványa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1D31AE" w:rsidP="00723B22">
            <w:pPr>
              <w:pStyle w:val="Szvegtrzs21"/>
              <w:snapToGrid w:val="0"/>
              <w:rPr>
                <w:iCs/>
                <w:sz w:val="24"/>
                <w:szCs w:val="24"/>
              </w:rPr>
            </w:pP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 xml:space="preserve">13. 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b w:val="0"/>
                <w:iCs/>
                <w:sz w:val="28"/>
                <w:szCs w:val="28"/>
              </w:rPr>
            </w:pPr>
            <w:r>
              <w:rPr>
                <w:b w:val="0"/>
                <w:iCs/>
                <w:sz w:val="24"/>
                <w:szCs w:val="24"/>
              </w:rPr>
              <w:t xml:space="preserve">A vállalkozási maradvány felhasználható: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1D31AE" w:rsidP="00723B22">
            <w:pPr>
              <w:pStyle w:val="Szvegtrzs21"/>
              <w:snapToGrid w:val="0"/>
              <w:rPr>
                <w:b w:val="0"/>
                <w:iCs/>
                <w:sz w:val="24"/>
                <w:szCs w:val="24"/>
              </w:rPr>
            </w:pP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 xml:space="preserve">14. 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b w:val="0"/>
                <w:iCs/>
                <w:sz w:val="28"/>
                <w:szCs w:val="28"/>
              </w:rPr>
            </w:pPr>
            <w:r>
              <w:rPr>
                <w:b w:val="0"/>
                <w:iCs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1D31AE" w:rsidP="00723B22">
            <w:pPr>
              <w:pStyle w:val="Szvegtrzs21"/>
              <w:snapToGrid w:val="0"/>
              <w:rPr>
                <w:b w:val="0"/>
                <w:iCs/>
                <w:sz w:val="24"/>
                <w:szCs w:val="24"/>
              </w:rPr>
            </w:pP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 xml:space="preserve">15. 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b w:val="0"/>
                <w:iCs/>
                <w:sz w:val="28"/>
                <w:szCs w:val="28"/>
              </w:rPr>
            </w:pPr>
            <w:r>
              <w:rPr>
                <w:b w:val="0"/>
                <w:iCs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Pr="007462D5" w:rsidRDefault="001D31AE" w:rsidP="00723B22">
            <w:pPr>
              <w:pStyle w:val="Szvegtrzs21"/>
              <w:snapToGrid w:val="0"/>
              <w:rPr>
                <w:b w:val="0"/>
                <w:iCs/>
                <w:sz w:val="24"/>
                <w:szCs w:val="24"/>
              </w:rPr>
            </w:pPr>
          </w:p>
        </w:tc>
      </w:tr>
      <w:tr w:rsidR="001D31A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 xml:space="preserve">16. 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pStyle w:val="Szvegtrzs21"/>
              <w:jc w:val="left"/>
              <w:rPr>
                <w:b w:val="0"/>
                <w:iCs/>
                <w:sz w:val="28"/>
                <w:szCs w:val="28"/>
              </w:rPr>
            </w:pPr>
            <w:r>
              <w:rPr>
                <w:b w:val="0"/>
                <w:iCs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 w:rsidP="00723B22">
            <w:pPr>
              <w:pStyle w:val="Szvegtrzs21"/>
              <w:snapToGrid w:val="0"/>
              <w:rPr>
                <w:b w:val="0"/>
                <w:iCs/>
                <w:sz w:val="28"/>
                <w:szCs w:val="28"/>
              </w:rPr>
            </w:pPr>
          </w:p>
        </w:tc>
      </w:tr>
    </w:tbl>
    <w:p w:rsidR="001D31AE" w:rsidRDefault="001D31AE">
      <w:pPr>
        <w:pStyle w:val="Szvegtrzs21"/>
      </w:pPr>
    </w:p>
    <w:p w:rsidR="001D31AE" w:rsidRDefault="001D31AE">
      <w:pPr>
        <w:pStyle w:val="Szvegtrzs21"/>
        <w:rPr>
          <w:b w:val="0"/>
          <w:color w:val="FF0000"/>
          <w:sz w:val="24"/>
          <w:szCs w:val="24"/>
        </w:rPr>
      </w:pPr>
    </w:p>
    <w:p w:rsidR="001D31AE" w:rsidRDefault="001D31AE">
      <w:pPr>
        <w:jc w:val="center"/>
        <w:rPr>
          <w:b/>
          <w:i/>
          <w:color w:val="FF0000"/>
          <w:sz w:val="24"/>
          <w:szCs w:val="24"/>
        </w:rPr>
      </w:pPr>
    </w:p>
    <w:p w:rsidR="001D31AE" w:rsidRDefault="001D31AE">
      <w:pPr>
        <w:jc w:val="center"/>
        <w:rPr>
          <w:b/>
          <w:i/>
          <w:color w:val="FF0000"/>
          <w:sz w:val="24"/>
          <w:szCs w:val="24"/>
        </w:rPr>
      </w:pPr>
    </w:p>
    <w:p w:rsidR="001D31AE" w:rsidRDefault="001D31AE">
      <w:pPr>
        <w:jc w:val="center"/>
        <w:rPr>
          <w:b/>
          <w:i/>
          <w:color w:val="FF0000"/>
          <w:sz w:val="24"/>
          <w:szCs w:val="24"/>
        </w:rPr>
      </w:pPr>
    </w:p>
    <w:p w:rsidR="001D31AE" w:rsidRDefault="001D31AE">
      <w:pPr>
        <w:jc w:val="center"/>
        <w:rPr>
          <w:b/>
          <w:i/>
          <w:color w:val="FF0000"/>
          <w:sz w:val="24"/>
          <w:szCs w:val="24"/>
        </w:rPr>
      </w:pPr>
    </w:p>
    <w:p w:rsidR="001D31AE" w:rsidRDefault="001D31AE">
      <w:pPr>
        <w:sectPr w:rsidR="001D31AE">
          <w:footerReference w:type="even" r:id="rId9"/>
          <w:footerReference w:type="default" r:id="rId10"/>
          <w:footerReference w:type="first" r:id="rId11"/>
          <w:pgSz w:w="11906" w:h="16838"/>
          <w:pgMar w:top="1418" w:right="1418" w:bottom="1418" w:left="1418" w:header="708" w:footer="907" w:gutter="0"/>
          <w:cols w:space="708"/>
          <w:docGrid w:linePitch="360"/>
        </w:sectPr>
      </w:pPr>
    </w:p>
    <w:p w:rsidR="001D31AE" w:rsidRDefault="001D31AE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</w:t>
      </w:r>
      <w:r w:rsidR="004D308B">
        <w:rPr>
          <w:b/>
          <w:sz w:val="24"/>
          <w:szCs w:val="24"/>
        </w:rPr>
        <w:t>melléklet az 5/2020. (VI. 26.) önkormányzati rendelethez</w:t>
      </w: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Adósságot keletkeztető ügyletekkel kapcsolatos kötelezettségvállalás és figyelembe veendő bevételek</w:t>
      </w:r>
    </w:p>
    <w:p w:rsidR="001D31AE" w:rsidRDefault="001D31AE">
      <w:pPr>
        <w:jc w:val="center"/>
        <w:rPr>
          <w:b/>
          <w:i/>
          <w:sz w:val="24"/>
          <w:szCs w:val="24"/>
        </w:rPr>
      </w:pPr>
    </w:p>
    <w:p w:rsidR="001D31AE" w:rsidRDefault="001D31AE">
      <w:pPr>
        <w:ind w:firstLine="284"/>
        <w:jc w:val="both"/>
      </w:pPr>
      <w:r>
        <w:rPr>
          <w:sz w:val="24"/>
          <w:szCs w:val="24"/>
        </w:rPr>
        <w:t>A/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Az önkormányzat a </w:t>
      </w:r>
      <w:proofErr w:type="spellStart"/>
      <w:r>
        <w:rPr>
          <w:sz w:val="24"/>
          <w:szCs w:val="24"/>
        </w:rPr>
        <w:t>Gst</w:t>
      </w:r>
      <w:proofErr w:type="spellEnd"/>
      <w:r>
        <w:rPr>
          <w:sz w:val="24"/>
          <w:szCs w:val="24"/>
        </w:rPr>
        <w:t>. 3. § (1) bekezdése szerinti adósságot keletkeztető ügyletekből és kezességvállalásokból fennálló kötelezettségeit az adósságot keletkeztető ügyletek futamidejének végéig, illetve a kezesség érvényesíthetőségéig:</w:t>
      </w:r>
    </w:p>
    <w:p w:rsidR="001D31AE" w:rsidRDefault="001D31AE">
      <w:pPr>
        <w:jc w:val="right"/>
        <w:rPr>
          <w:b/>
          <w:sz w:val="24"/>
          <w:szCs w:val="24"/>
        </w:rPr>
      </w:pPr>
      <w:r>
        <w:t>Adatok ezer Ft-ban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640"/>
        <w:gridCol w:w="6698"/>
        <w:gridCol w:w="3402"/>
        <w:gridCol w:w="2895"/>
      </w:tblGrid>
      <w:tr w:rsidR="001D31AE">
        <w:trPr>
          <w:trHeight w:val="21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1D31AE">
        <w:trPr>
          <w:trHeight w:val="8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Kötelezettség megnevezése, azonosító adatai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Futamidő/kezesség érvényesít-</w:t>
            </w:r>
          </w:p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hetőségi</w:t>
            </w:r>
            <w:proofErr w:type="spellEnd"/>
            <w:r>
              <w:rPr>
                <w:b/>
                <w:sz w:val="24"/>
                <w:szCs w:val="24"/>
              </w:rPr>
              <w:t xml:space="preserve"> határideje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Kötelezettség</w:t>
            </w:r>
          </w:p>
          <w:p w:rsidR="001D31AE" w:rsidRDefault="001D31AE">
            <w:pPr>
              <w:jc w:val="center"/>
            </w:pPr>
            <w:r>
              <w:rPr>
                <w:b/>
                <w:sz w:val="24"/>
                <w:szCs w:val="24"/>
              </w:rPr>
              <w:t>összesen</w:t>
            </w:r>
          </w:p>
        </w:tc>
      </w:tr>
      <w:tr w:rsidR="001D31A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1D31A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1D31A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1D31A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1D31AE" w:rsidRDefault="001D31AE">
      <w:pPr>
        <w:ind w:firstLine="284"/>
        <w:jc w:val="both"/>
        <w:rPr>
          <w:sz w:val="24"/>
          <w:szCs w:val="24"/>
        </w:rPr>
      </w:pPr>
    </w:p>
    <w:p w:rsidR="001D31AE" w:rsidRDefault="001D31AE">
      <w:pPr>
        <w:ind w:firstLine="284"/>
        <w:jc w:val="both"/>
      </w:pPr>
      <w:r>
        <w:rPr>
          <w:sz w:val="24"/>
          <w:szCs w:val="24"/>
        </w:rPr>
        <w:t>B/ A figyelembe vehető saját bevételek:</w:t>
      </w:r>
    </w:p>
    <w:p w:rsidR="001D31AE" w:rsidRDefault="001D31AE">
      <w:pPr>
        <w:jc w:val="right"/>
        <w:rPr>
          <w:b/>
          <w:sz w:val="24"/>
          <w:szCs w:val="24"/>
        </w:rPr>
      </w:pPr>
      <w:r>
        <w:t>Adatok ezer Ft-ban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640"/>
        <w:gridCol w:w="6698"/>
        <w:gridCol w:w="3402"/>
        <w:gridCol w:w="2895"/>
      </w:tblGrid>
      <w:tr w:rsidR="001D31AE">
        <w:trPr>
          <w:trHeight w:val="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1D31AE">
        <w:trPr>
          <w:trHeight w:val="65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Saját bevétel megnevezése, azonosító adatai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Rendszeressége,</w:t>
            </w:r>
          </w:p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esedékessége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</w:pPr>
            <w:r>
              <w:rPr>
                <w:b/>
                <w:sz w:val="24"/>
                <w:szCs w:val="24"/>
              </w:rPr>
              <w:t>Bevétel összege</w:t>
            </w:r>
          </w:p>
        </w:tc>
      </w:tr>
      <w:tr w:rsidR="001D31A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Helyi adóból és a települési adóból származó bevétel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1D31A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1D31A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osztalék, a koncessziós díj és a hozambevétel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1D31A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tárgyi eszköz és az immateriális jószág, részvény, részesedés, vállalat értékesítéséből vagy privatizációból származó bevétel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1D31A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Bírság-, pótlék- és díjbevétel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1D31A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kezesség-, illetve garanciavállalással kapcsolatos megtérülés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1D31A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D31AE" w:rsidRDefault="001D31AE">
      <w:pPr>
        <w:sectPr w:rsidR="001D31AE">
          <w:footerReference w:type="even" r:id="rId12"/>
          <w:footerReference w:type="default" r:id="rId13"/>
          <w:footerReference w:type="first" r:id="rId14"/>
          <w:pgSz w:w="16838" w:h="11906" w:orient="landscape"/>
          <w:pgMar w:top="1418" w:right="1418" w:bottom="1418" w:left="1418" w:header="708" w:footer="907" w:gutter="0"/>
          <w:cols w:space="708"/>
          <w:docGrid w:linePitch="360"/>
        </w:sectPr>
      </w:pPr>
    </w:p>
    <w:p w:rsidR="001D31AE" w:rsidRDefault="001D31AE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 </w:t>
      </w:r>
      <w:r w:rsidR="004D308B">
        <w:rPr>
          <w:b/>
          <w:sz w:val="24"/>
          <w:szCs w:val="24"/>
        </w:rPr>
        <w:t>melléklet az 5/2020. (VI. 26.) önkormányzati rendelethez</w:t>
      </w: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jc w:val="center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Az önkormányzat helyi adó bevételei </w:t>
      </w: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jc w:val="both"/>
      </w:pPr>
      <w:r>
        <w:rPr>
          <w:sz w:val="24"/>
          <w:szCs w:val="24"/>
        </w:rPr>
        <w:t>I. Az adóbevételek</w:t>
      </w:r>
    </w:p>
    <w:p w:rsidR="001D31AE" w:rsidRDefault="001D31AE">
      <w:pPr>
        <w:jc w:val="right"/>
      </w:pPr>
      <w:r>
        <w:t>Adatok ezer Ft-ban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468"/>
        <w:gridCol w:w="3270"/>
        <w:gridCol w:w="1842"/>
        <w:gridCol w:w="1843"/>
        <w:gridCol w:w="1903"/>
      </w:tblGrid>
      <w:tr w:rsidR="001D31A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jc w:val="center"/>
            </w:pPr>
            <w:r>
              <w:rPr>
                <w:b/>
              </w:rPr>
              <w:t>D</w:t>
            </w:r>
          </w:p>
        </w:tc>
      </w:tr>
      <w:tr w:rsidR="001D31A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rPr>
                <w:b/>
                <w:sz w:val="24"/>
                <w:szCs w:val="24"/>
              </w:rPr>
            </w:pPr>
            <w:r>
              <w:t>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Adóbevétel megnevezése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Eredeti</w:t>
            </w:r>
          </w:p>
          <w:p w:rsidR="001D31AE" w:rsidRDefault="001D31AE">
            <w:pPr>
              <w:ind w:left="-75" w:right="-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Mód.</w:t>
            </w:r>
          </w:p>
          <w:p w:rsidR="001D31AE" w:rsidRDefault="001D31AE">
            <w:pPr>
              <w:ind w:left="-75" w:right="-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Éves</w:t>
            </w:r>
          </w:p>
          <w:p w:rsidR="001D31AE" w:rsidRDefault="001D31AE">
            <w:pPr>
              <w:jc w:val="center"/>
            </w:pPr>
            <w:r>
              <w:rPr>
                <w:b/>
                <w:sz w:val="24"/>
                <w:szCs w:val="24"/>
              </w:rPr>
              <w:t>teljesítés</w:t>
            </w:r>
          </w:p>
        </w:tc>
      </w:tr>
      <w:tr w:rsidR="001D31A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Építményadó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i/>
                <w:sz w:val="24"/>
                <w:szCs w:val="24"/>
              </w:rPr>
            </w:pPr>
          </w:p>
        </w:tc>
      </w:tr>
      <w:tr w:rsidR="001D31A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Telekadó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i/>
                <w:sz w:val="24"/>
                <w:szCs w:val="24"/>
              </w:rPr>
            </w:pPr>
          </w:p>
        </w:tc>
      </w:tr>
      <w:tr w:rsidR="001D31A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Vállalkozók kommunális adója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both"/>
              <w:rPr>
                <w:i/>
                <w:sz w:val="24"/>
                <w:szCs w:val="24"/>
              </w:rPr>
            </w:pPr>
          </w:p>
        </w:tc>
      </w:tr>
      <w:tr w:rsidR="001D31A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Magánszemélyek kommunális adója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</w:pPr>
          </w:p>
        </w:tc>
      </w:tr>
      <w:tr w:rsidR="001D31A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Idegenforgalmi adó tartózkodás után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1D31A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Idegenforgalmi adó épület után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1D31A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Iparűzési adó állandó jelleggel végzett iparűzési tevékenység után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6E7AF1">
            <w:pPr>
              <w:snapToGri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3 000 000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6E7AF1">
            <w:pPr>
              <w:snapToGri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3 000 000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723B22">
            <w:pPr>
              <w:snapToGrid w:val="0"/>
              <w:jc w:val="center"/>
            </w:pPr>
            <w:r>
              <w:t>6 168 490</w:t>
            </w:r>
          </w:p>
        </w:tc>
      </w:tr>
      <w:tr w:rsidR="001D31AE" w:rsidTr="007462D5">
        <w:trPr>
          <w:trHeight w:val="7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Iparűzési adó ideiglenes jelleggel végzett iparűzési tevékenység után (napi átalány)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1D31A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rPr>
                <w:sz w:val="24"/>
                <w:szCs w:val="24"/>
              </w:rPr>
            </w:pPr>
            <w:r>
              <w:t>10.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Települési adó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1D31AE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1D31A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rPr>
                <w:b/>
                <w:sz w:val="24"/>
                <w:szCs w:val="24"/>
              </w:rPr>
            </w:pPr>
            <w:r>
              <w:t>11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1D31AE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Helyi adók összesen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6E7AF1">
            <w:pPr>
              <w:snapToGrid w:val="0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3 000 000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1AE" w:rsidRDefault="006E7AF1">
            <w:pPr>
              <w:snapToGrid w:val="0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3 000 000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1AE" w:rsidRDefault="00723B22">
            <w:pPr>
              <w:snapToGrid w:val="0"/>
              <w:jc w:val="center"/>
            </w:pPr>
            <w:r>
              <w:t>6 168 490</w:t>
            </w:r>
          </w:p>
        </w:tc>
      </w:tr>
    </w:tbl>
    <w:p w:rsidR="001D31AE" w:rsidRDefault="001D31AE">
      <w:pPr>
        <w:jc w:val="both"/>
        <w:rPr>
          <w:sz w:val="24"/>
          <w:szCs w:val="24"/>
        </w:rPr>
      </w:pPr>
    </w:p>
    <w:p w:rsidR="001D31AE" w:rsidRDefault="001D31AE">
      <w:pPr>
        <w:jc w:val="both"/>
        <w:rPr>
          <w:sz w:val="24"/>
          <w:szCs w:val="24"/>
        </w:rPr>
      </w:pPr>
    </w:p>
    <w:p w:rsidR="001D31AE" w:rsidRDefault="001D31AE">
      <w:pPr>
        <w:ind w:left="567"/>
        <w:jc w:val="both"/>
        <w:rPr>
          <w:sz w:val="28"/>
          <w:szCs w:val="24"/>
        </w:rPr>
      </w:pPr>
    </w:p>
    <w:p w:rsidR="001D31AE" w:rsidRDefault="001D31AE">
      <w:pPr>
        <w:jc w:val="center"/>
        <w:rPr>
          <w:sz w:val="28"/>
          <w:szCs w:val="24"/>
        </w:rPr>
      </w:pPr>
    </w:p>
    <w:p w:rsidR="001D31AE" w:rsidRDefault="001D31AE">
      <w:pPr>
        <w:pageBreakBefore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7. </w:t>
      </w:r>
      <w:r w:rsidR="004D308B">
        <w:rPr>
          <w:b/>
          <w:sz w:val="24"/>
          <w:szCs w:val="24"/>
        </w:rPr>
        <w:t>melléklet az 5/2020. (VI. 26.) önkormányzati rendelethez</w:t>
      </w: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jc w:val="center"/>
        <w:rPr>
          <w:b/>
          <w:i/>
          <w:sz w:val="24"/>
          <w:szCs w:val="24"/>
        </w:rPr>
      </w:pPr>
      <w:r>
        <w:rPr>
          <w:sz w:val="24"/>
          <w:szCs w:val="24"/>
        </w:rPr>
        <w:t>Az önkormányzat környezetvédelmi alapjának teljesített bevételei és kiadásai</w:t>
      </w:r>
    </w:p>
    <w:p w:rsidR="001D31AE" w:rsidRDefault="001D31AE">
      <w:pPr>
        <w:jc w:val="center"/>
        <w:rPr>
          <w:b/>
          <w:i/>
          <w:sz w:val="24"/>
          <w:szCs w:val="24"/>
        </w:rPr>
      </w:pPr>
    </w:p>
    <w:p w:rsidR="001D31AE" w:rsidRDefault="001D31AE">
      <w:pPr>
        <w:jc w:val="right"/>
        <w:rPr>
          <w:sz w:val="24"/>
          <w:szCs w:val="24"/>
        </w:rPr>
      </w:pPr>
      <w:r>
        <w:t>Adatok ezer Ft-ban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333"/>
      </w:tblGrid>
      <w:tr w:rsidR="001D31AE">
        <w:trPr>
          <w:trHeight w:val="7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</w:pPr>
            <w:r>
              <w:rPr>
                <w:b/>
                <w:sz w:val="24"/>
                <w:szCs w:val="24"/>
              </w:rPr>
              <w:t>B</w:t>
            </w:r>
          </w:p>
        </w:tc>
      </w:tr>
      <w:tr w:rsidR="001D31AE">
        <w:trPr>
          <w:trHeight w:val="28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</w:pPr>
            <w:r>
              <w:rPr>
                <w:b/>
                <w:sz w:val="24"/>
                <w:szCs w:val="24"/>
              </w:rPr>
              <w:t>A környezetvédelmi alap teljesített bevételei</w:t>
            </w:r>
          </w:p>
        </w:tc>
      </w:tr>
      <w:tr w:rsidR="001D31AE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környezetvédelmi alap teljesített bevételi </w:t>
            </w:r>
          </w:p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jogcímek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</w:pPr>
            <w:r>
              <w:rPr>
                <w:b/>
                <w:sz w:val="24"/>
                <w:szCs w:val="24"/>
              </w:rPr>
              <w:t>Jogcím szerinti összeg</w:t>
            </w:r>
          </w:p>
        </w:tc>
      </w:tr>
      <w:tr w:rsidR="001D31AE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nemleges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D31AE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D31AE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D31AE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D31AE">
        <w:trPr>
          <w:trHeight w:val="2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</w:pPr>
            <w:r>
              <w:rPr>
                <w:b/>
                <w:sz w:val="24"/>
                <w:szCs w:val="24"/>
              </w:rPr>
              <w:t>A környezetvédelmi alap teljesített kiadásai</w:t>
            </w:r>
          </w:p>
        </w:tc>
      </w:tr>
      <w:tr w:rsidR="001D31AE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környezetvédelmi alap teljesített kiadások</w:t>
            </w:r>
          </w:p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jogcímek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</w:pPr>
            <w:r>
              <w:rPr>
                <w:b/>
                <w:sz w:val="24"/>
                <w:szCs w:val="24"/>
              </w:rPr>
              <w:t>Jogcím szerinti összeg</w:t>
            </w:r>
          </w:p>
        </w:tc>
      </w:tr>
      <w:tr w:rsidR="001D31AE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D31AE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D31AE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D31AE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D31AE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D31AE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D31AE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AE" w:rsidRDefault="001D31A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D31AE" w:rsidRDefault="001D31AE"/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rPr>
          <w:b/>
          <w:i/>
          <w:sz w:val="24"/>
          <w:szCs w:val="24"/>
        </w:rPr>
      </w:pPr>
    </w:p>
    <w:p w:rsidR="001D31AE" w:rsidRDefault="001D31AE">
      <w:pPr>
        <w:jc w:val="center"/>
      </w:pPr>
    </w:p>
    <w:sectPr w:rsidR="001D31AE">
      <w:footerReference w:type="even" r:id="rId15"/>
      <w:footerReference w:type="default" r:id="rId16"/>
      <w:footerReference w:type="first" r:id="rId17"/>
      <w:pgSz w:w="11906" w:h="16838"/>
      <w:pgMar w:top="1418" w:right="1418" w:bottom="1418" w:left="1418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684F" w:rsidRDefault="006A684F">
      <w:r>
        <w:separator/>
      </w:r>
    </w:p>
  </w:endnote>
  <w:endnote w:type="continuationSeparator" w:id="0">
    <w:p w:rsidR="006A684F" w:rsidRDefault="006A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31AE" w:rsidRDefault="007762D8">
    <w:pPr>
      <w:pStyle w:val="llb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0960" cy="146050"/>
              <wp:effectExtent l="0" t="0" r="0" b="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1AE" w:rsidRDefault="001D31AE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1F34B1">
                            <w:rPr>
                              <w:rStyle w:val="Oldalszm"/>
                              <w:noProof/>
                            </w:rPr>
                            <w:t>5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4.8pt;height:11.5pt;z-index: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" stroked="f">
              <v:textbox inset="0,0,0,0">
                <w:txbxContent>
                  <w:p w:rsidR="001D31AE" w:rsidRDefault="001D31AE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1F34B1">
                      <w:rPr>
                        <w:rStyle w:val="Oldalszm"/>
                        <w:noProof/>
                      </w:rPr>
                      <w:t>5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31AE" w:rsidRDefault="007762D8">
    <w:pPr>
      <w:pStyle w:val="llb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0960" cy="146050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1AE" w:rsidRDefault="001D31AE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1F34B1">
                            <w:rPr>
                              <w:rStyle w:val="Oldalszm"/>
                              <w:noProof/>
                            </w:rPr>
                            <w:t>9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0;margin-top:.05pt;width:4.8pt;height:11.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" stroked="f">
              <v:textbox inset="0,0,0,0">
                <w:txbxContent>
                  <w:p w:rsidR="001D31AE" w:rsidRDefault="001D31AE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1F34B1">
                      <w:rPr>
                        <w:rStyle w:val="Oldalszm"/>
                        <w:noProof/>
                      </w:rPr>
                      <w:t>9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31AE" w:rsidRDefault="001D31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31AE" w:rsidRDefault="001D31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31AE" w:rsidRDefault="001D31A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31AE" w:rsidRDefault="007762D8">
    <w:pPr>
      <w:pStyle w:val="llb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0960" cy="146050"/>
              <wp:effectExtent l="0" t="0" r="0" b="0"/>
              <wp:wrapSquare wrapText="largest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1AE" w:rsidRDefault="001D31AE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1F34B1">
                            <w:rPr>
                              <w:rStyle w:val="Oldalszm"/>
                              <w:noProof/>
                            </w:rPr>
                            <w:t>6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.05pt;width:4.8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" stroked="f">
              <v:textbox inset="0,0,0,0">
                <w:txbxContent>
                  <w:p w:rsidR="001D31AE" w:rsidRDefault="001D31AE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1F34B1">
                      <w:rPr>
                        <w:rStyle w:val="Oldalszm"/>
                        <w:noProof/>
                      </w:rPr>
                      <w:t>6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31AE" w:rsidRDefault="001D31A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31AE" w:rsidRDefault="001D31AE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31AE" w:rsidRDefault="007762D8">
    <w:pPr>
      <w:pStyle w:val="llb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0960" cy="146050"/>
              <wp:effectExtent l="0" t="0" r="0" b="0"/>
              <wp:wrapSquare wrapText="largest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1AE" w:rsidRDefault="001D31AE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1F34B1">
                            <w:rPr>
                              <w:rStyle w:val="Oldalszm"/>
                              <w:noProof/>
                            </w:rPr>
                            <w:t>7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0;margin-top:.05pt;width:4.8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" stroked="f">
              <v:textbox inset="0,0,0,0">
                <w:txbxContent>
                  <w:p w:rsidR="001D31AE" w:rsidRDefault="001D31AE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1F34B1">
                      <w:rPr>
                        <w:rStyle w:val="Oldalszm"/>
                        <w:noProof/>
                      </w:rPr>
                      <w:t>7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31AE" w:rsidRDefault="001D31AE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31AE" w:rsidRDefault="001D31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684F" w:rsidRDefault="006A684F">
      <w:r>
        <w:separator/>
      </w:r>
    </w:p>
  </w:footnote>
  <w:footnote w:type="continuationSeparator" w:id="0">
    <w:p w:rsidR="006A684F" w:rsidRDefault="006A6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2265F1"/>
    <w:multiLevelType w:val="hybridMultilevel"/>
    <w:tmpl w:val="7B1EC8EC"/>
    <w:lvl w:ilvl="0" w:tplc="04F2393E">
      <w:start w:val="1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BD"/>
    <w:rsid w:val="001554F4"/>
    <w:rsid w:val="001D2886"/>
    <w:rsid w:val="001D31AE"/>
    <w:rsid w:val="001E1426"/>
    <w:rsid w:val="001F34B1"/>
    <w:rsid w:val="00477BF1"/>
    <w:rsid w:val="004D308B"/>
    <w:rsid w:val="005400D4"/>
    <w:rsid w:val="006A684F"/>
    <w:rsid w:val="006E7AF1"/>
    <w:rsid w:val="00706136"/>
    <w:rsid w:val="00723B22"/>
    <w:rsid w:val="007462D5"/>
    <w:rsid w:val="007762D8"/>
    <w:rsid w:val="008877BD"/>
    <w:rsid w:val="00A362C6"/>
    <w:rsid w:val="00B76FC2"/>
    <w:rsid w:val="00CF5B93"/>
    <w:rsid w:val="00F7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63AC4CA-6CEE-452B-957D-83B6CAAF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outlineLvl w:val="4"/>
    </w:pPr>
    <w:rPr>
      <w:sz w:val="24"/>
    </w:rPr>
  </w:style>
  <w:style w:type="paragraph" w:styleId="Cmsor6">
    <w:name w:val="heading 6"/>
    <w:basedOn w:val="Norml"/>
    <w:next w:val="Norml"/>
    <w:qFormat/>
    <w:pPr>
      <w:keepNext/>
      <w:numPr>
        <w:ilvl w:val="5"/>
        <w:numId w:val="1"/>
      </w:numPr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pPr>
      <w:keepNext/>
      <w:numPr>
        <w:ilvl w:val="7"/>
        <w:numId w:val="1"/>
      </w:numPr>
      <w:jc w:val="both"/>
      <w:outlineLvl w:val="7"/>
    </w:pPr>
    <w:rPr>
      <w:b/>
      <w:i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Bekezdsalapbettpusa1">
    <w:name w:val="Bekezdés alapbetűtípusa1"/>
  </w:style>
  <w:style w:type="character" w:styleId="Oldalszm">
    <w:name w:val="page number"/>
    <w:basedOn w:val="Bekezdsalapbett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jc w:val="both"/>
    </w:pPr>
    <w:rPr>
      <w:sz w:val="28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Szvegtrzs21">
    <w:name w:val="Szövegtörzs 21"/>
    <w:basedOn w:val="Norml"/>
    <w:pPr>
      <w:jc w:val="center"/>
    </w:pPr>
    <w:rPr>
      <w:b/>
      <w:sz w:val="32"/>
    </w:rPr>
  </w:style>
  <w:style w:type="paragraph" w:customStyle="1" w:styleId="Szvegtrzs31">
    <w:name w:val="Szövegtörzs 31"/>
    <w:basedOn w:val="Norml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pPr>
      <w:ind w:left="709"/>
      <w:jc w:val="both"/>
    </w:pPr>
    <w:rPr>
      <w:sz w:val="28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pPr>
      <w:spacing w:before="100" w:after="100"/>
    </w:pPr>
    <w:rPr>
      <w:sz w:val="24"/>
      <w:szCs w:val="24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Kerettartalom">
    <w:name w:val="Kerettartalom"/>
    <w:basedOn w:val="Norm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1137</Words>
  <Characters>7853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 Tájékoztató Iroda Kft.</vt:lpstr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 Tájékoztató Iroda Kft.</dc:title>
  <dc:subject/>
  <dc:creator>Pénzügyi Tájékoztató Iroda Kft.</dc:creator>
  <cp:keywords/>
  <dc:description/>
  <cp:lastModifiedBy>USER</cp:lastModifiedBy>
  <cp:revision>2</cp:revision>
  <cp:lastPrinted>2010-12-15T10:22:00Z</cp:lastPrinted>
  <dcterms:created xsi:type="dcterms:W3CDTF">2020-07-02T11:42:00Z</dcterms:created>
  <dcterms:modified xsi:type="dcterms:W3CDTF">2020-07-02T11:42:00Z</dcterms:modified>
</cp:coreProperties>
</file>