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30" w:rsidRPr="00181A66" w:rsidRDefault="005B7630" w:rsidP="005B7630">
      <w:pPr>
        <w:tabs>
          <w:tab w:val="left" w:pos="2410"/>
          <w:tab w:val="left" w:pos="3119"/>
        </w:tabs>
        <w:ind w:right="-141"/>
        <w:jc w:val="center"/>
        <w:rPr>
          <w:b/>
          <w:color w:val="000000"/>
          <w:sz w:val="22"/>
          <w:szCs w:val="22"/>
        </w:rPr>
      </w:pPr>
      <w:r w:rsidRPr="00181A66">
        <w:rPr>
          <w:b/>
          <w:color w:val="000000"/>
          <w:sz w:val="22"/>
          <w:szCs w:val="22"/>
        </w:rPr>
        <w:t>RAJKA KÖZSÉG ÖNKORMÁNYZAT KÉPVISELŐ-TESTÜLET</w:t>
      </w:r>
    </w:p>
    <w:p w:rsidR="005B7630" w:rsidRPr="00181A66" w:rsidRDefault="005B7630" w:rsidP="005B7630">
      <w:pPr>
        <w:jc w:val="center"/>
        <w:rPr>
          <w:b/>
          <w:color w:val="000000"/>
          <w:sz w:val="22"/>
          <w:szCs w:val="22"/>
        </w:rPr>
      </w:pPr>
      <w:r w:rsidRPr="00181A66">
        <w:rPr>
          <w:b/>
          <w:color w:val="000000"/>
          <w:sz w:val="22"/>
          <w:szCs w:val="22"/>
        </w:rPr>
        <w:t>12/2014.(IX.30.) önkormányzati rendelete</w:t>
      </w:r>
    </w:p>
    <w:p w:rsidR="005B7630" w:rsidRPr="00181A66" w:rsidRDefault="005B7630" w:rsidP="005B7630">
      <w:pPr>
        <w:jc w:val="center"/>
        <w:rPr>
          <w:b/>
          <w:sz w:val="22"/>
          <w:szCs w:val="22"/>
        </w:rPr>
      </w:pPr>
      <w:proofErr w:type="gramStart"/>
      <w:r w:rsidRPr="00181A66">
        <w:rPr>
          <w:b/>
          <w:color w:val="000000"/>
          <w:sz w:val="22"/>
          <w:szCs w:val="22"/>
        </w:rPr>
        <w:t>az</w:t>
      </w:r>
      <w:proofErr w:type="gramEnd"/>
      <w:r w:rsidRPr="00181A66">
        <w:rPr>
          <w:b/>
          <w:color w:val="000000"/>
          <w:sz w:val="22"/>
          <w:szCs w:val="22"/>
        </w:rPr>
        <w:t xml:space="preserve"> Önkormányzat 2014. évi költségvetéséről szóló </w:t>
      </w:r>
      <w:r w:rsidRPr="00181A66">
        <w:rPr>
          <w:b/>
          <w:sz w:val="22"/>
          <w:szCs w:val="22"/>
        </w:rPr>
        <w:t>önkormányzati rendelet módosításáról</w:t>
      </w:r>
    </w:p>
    <w:p w:rsidR="005B7630" w:rsidRPr="00181A66" w:rsidRDefault="005B7630" w:rsidP="005B7630">
      <w:pPr>
        <w:jc w:val="center"/>
        <w:rPr>
          <w:sz w:val="22"/>
          <w:szCs w:val="22"/>
        </w:rPr>
      </w:pPr>
      <w:r w:rsidRPr="00181A66">
        <w:rPr>
          <w:sz w:val="22"/>
          <w:szCs w:val="22"/>
        </w:rPr>
        <w:t xml:space="preserve"> </w:t>
      </w:r>
    </w:p>
    <w:p w:rsidR="005B7630" w:rsidRPr="00181A66" w:rsidRDefault="005B7630" w:rsidP="005B7630">
      <w:pPr>
        <w:jc w:val="center"/>
        <w:rPr>
          <w:sz w:val="22"/>
          <w:szCs w:val="22"/>
        </w:rPr>
      </w:pPr>
    </w:p>
    <w:p w:rsidR="005B7630" w:rsidRPr="00181A66" w:rsidRDefault="005B7630" w:rsidP="005B7630">
      <w:pPr>
        <w:jc w:val="both"/>
        <w:rPr>
          <w:sz w:val="22"/>
          <w:szCs w:val="22"/>
        </w:rPr>
      </w:pPr>
      <w:r w:rsidRPr="00181A66">
        <w:rPr>
          <w:sz w:val="22"/>
          <w:szCs w:val="22"/>
        </w:rPr>
        <w:t xml:space="preserve">Rajka Község Önkormányzatának Képviselő-testülete Magyarország Alaptörvénye 32. cikk (2) bekezdésében meghatározott eredeti jogalkotói hatáskörében, az Alaptörvény 32. cikk (1) bekezdés f) pontjában meghatározott feladatkörében eljárva az Önkormányzat 2014. évi költségvetéséről alkotott 3/ 2014. (III. 10.) önkormányzati rendelet módosításáról az alábbi rendeletet alkotja. </w:t>
      </w:r>
    </w:p>
    <w:p w:rsidR="005B7630" w:rsidRPr="00181A66" w:rsidRDefault="005B7630" w:rsidP="005B7630">
      <w:pPr>
        <w:jc w:val="center"/>
        <w:rPr>
          <w:sz w:val="22"/>
          <w:szCs w:val="22"/>
        </w:rPr>
      </w:pPr>
    </w:p>
    <w:p w:rsidR="005B7630" w:rsidRPr="00181A66" w:rsidRDefault="005B7630" w:rsidP="005B763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1A66">
        <w:rPr>
          <w:b/>
          <w:sz w:val="22"/>
          <w:szCs w:val="22"/>
        </w:rPr>
        <w:t>§</w:t>
      </w:r>
    </w:p>
    <w:p w:rsidR="005B7630" w:rsidRPr="00181A66" w:rsidRDefault="005B7630" w:rsidP="005B7630">
      <w:pPr>
        <w:jc w:val="center"/>
        <w:rPr>
          <w:b/>
          <w:sz w:val="22"/>
          <w:szCs w:val="22"/>
        </w:rPr>
      </w:pPr>
    </w:p>
    <w:p w:rsidR="005B7630" w:rsidRPr="00181A66" w:rsidRDefault="005B7630" w:rsidP="005B7630">
      <w:pPr>
        <w:jc w:val="both"/>
        <w:rPr>
          <w:sz w:val="22"/>
          <w:szCs w:val="22"/>
        </w:rPr>
      </w:pPr>
      <w:r w:rsidRPr="00181A66">
        <w:rPr>
          <w:sz w:val="22"/>
          <w:szCs w:val="22"/>
        </w:rPr>
        <w:t>Az Önkormányzat 2014. évi költségvetéséről szóló 3/2014 (III. 10.) önkormányzati rendelet (továbbiakban: Rendelet) 1. § helyébe az alábbi rendelkezés lép:</w:t>
      </w:r>
    </w:p>
    <w:p w:rsidR="005B7630" w:rsidRPr="00181A66" w:rsidRDefault="005B7630" w:rsidP="005B7630">
      <w:pPr>
        <w:numPr>
          <w:ilvl w:val="0"/>
          <w:numId w:val="2"/>
        </w:numPr>
        <w:tabs>
          <w:tab w:val="left" w:pos="399"/>
        </w:tabs>
        <w:spacing w:before="120" w:after="240"/>
        <w:jc w:val="both"/>
        <w:rPr>
          <w:i/>
          <w:sz w:val="22"/>
          <w:szCs w:val="22"/>
        </w:rPr>
      </w:pPr>
      <w:r w:rsidRPr="00181A66">
        <w:rPr>
          <w:i/>
          <w:sz w:val="22"/>
          <w:szCs w:val="22"/>
        </w:rPr>
        <w:t xml:space="preserve">A képviselő-testület az önkormányzat 2014. évi költségvetésének  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410"/>
      </w:tblGrid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spacing w:before="120"/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 xml:space="preserve">bevételi főösszegét 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spacing w:before="120"/>
              <w:jc w:val="right"/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>361 294 e Ft-ban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963EF3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ebből: kötelezően ellátandó feladatok bevétele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175 288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             önként vállalt feladatok bevétele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68 010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             államigazgatási feladatok bevétel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117 996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>kiadási főösszegét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>596 570 e Ft-ban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963EF3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ebből: kötelezően ellátandó feladatok kiadása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175 288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             önként vállalt feladatok kiadása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348 416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963EF3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             államigazgatási feladatok kiadása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72 866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>hiányát</w:t>
            </w:r>
          </w:p>
        </w:tc>
        <w:tc>
          <w:tcPr>
            <w:tcW w:w="2410" w:type="dxa"/>
          </w:tcPr>
          <w:p w:rsidR="005B7630" w:rsidRPr="00181A66" w:rsidRDefault="005B7630" w:rsidP="00963EF3">
            <w:pPr>
              <w:jc w:val="right"/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>235 276 e Ft-ban</w:t>
            </w:r>
          </w:p>
        </w:tc>
      </w:tr>
    </w:tbl>
    <w:p w:rsidR="005B7630" w:rsidRPr="00181A66" w:rsidRDefault="005B7630" w:rsidP="005B7630">
      <w:pPr>
        <w:ind w:left="360"/>
        <w:jc w:val="both"/>
        <w:rPr>
          <w:i/>
          <w:sz w:val="22"/>
          <w:szCs w:val="22"/>
        </w:rPr>
      </w:pPr>
    </w:p>
    <w:p w:rsidR="00963EF3" w:rsidRPr="00963EF3" w:rsidRDefault="00963EF3" w:rsidP="00963EF3">
      <w:pPr>
        <w:ind w:left="360"/>
        <w:jc w:val="both"/>
        <w:rPr>
          <w:i/>
          <w:sz w:val="22"/>
          <w:szCs w:val="22"/>
        </w:rPr>
      </w:pPr>
      <w:proofErr w:type="gramStart"/>
      <w:r w:rsidRPr="00963EF3">
        <w:rPr>
          <w:i/>
          <w:sz w:val="22"/>
          <w:szCs w:val="22"/>
        </w:rPr>
        <w:t>állapítja</w:t>
      </w:r>
      <w:proofErr w:type="gramEnd"/>
      <w:r w:rsidRPr="00963EF3">
        <w:rPr>
          <w:i/>
          <w:sz w:val="22"/>
          <w:szCs w:val="22"/>
        </w:rPr>
        <w:t xml:space="preserve"> meg. A hiányt részben belső forrásból - 44 776 e Ft - maradvány igénybevétellel, részben külső forrásból - 190 500 e Ft - fejlesztési hitel felvétellel finanszírozza.</w:t>
      </w:r>
    </w:p>
    <w:p w:rsidR="005B7630" w:rsidRPr="00181A66" w:rsidRDefault="005B7630" w:rsidP="005B7630">
      <w:pPr>
        <w:ind w:left="720"/>
        <w:jc w:val="both"/>
        <w:rPr>
          <w:i/>
          <w:sz w:val="22"/>
          <w:szCs w:val="22"/>
        </w:rPr>
      </w:pPr>
    </w:p>
    <w:p w:rsidR="005B7630" w:rsidRPr="00181A66" w:rsidRDefault="005B7630" w:rsidP="005B7630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181A66">
        <w:rPr>
          <w:i/>
          <w:sz w:val="22"/>
          <w:szCs w:val="22"/>
        </w:rPr>
        <w:t>Az Önkormányzat 2014. évi költségvetése az I. félévi módosítás keretében a többletbevételekből és a tartalékból történő átcsoportosítást követően az alábbiak szerint változik:</w:t>
      </w:r>
    </w:p>
    <w:p w:rsidR="005B7630" w:rsidRPr="00181A66" w:rsidRDefault="005B7630" w:rsidP="005B7630">
      <w:pPr>
        <w:ind w:left="1080"/>
        <w:rPr>
          <w:bCs/>
          <w:i/>
          <w:sz w:val="22"/>
          <w:szCs w:val="22"/>
        </w:rPr>
      </w:pPr>
      <w:r w:rsidRPr="00181A66">
        <w:rPr>
          <w:bCs/>
          <w:i/>
          <w:sz w:val="22"/>
          <w:szCs w:val="22"/>
        </w:rPr>
        <w:t xml:space="preserve"> I. félévi módosítás mértékét a képviselő - testület</w:t>
      </w: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</w:tblGrid>
      <w:tr w:rsidR="005B7630" w:rsidRPr="00181A66" w:rsidTr="00635D19">
        <w:tc>
          <w:tcPr>
            <w:tcW w:w="2835" w:type="dxa"/>
            <w:shd w:val="clear" w:color="auto" w:fill="auto"/>
          </w:tcPr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a) Kiadási összeg </w:t>
            </w:r>
          </w:p>
        </w:tc>
        <w:tc>
          <w:tcPr>
            <w:tcW w:w="2977" w:type="dxa"/>
            <w:shd w:val="clear" w:color="auto" w:fill="auto"/>
          </w:tcPr>
          <w:p w:rsidR="005B7630" w:rsidRPr="00181A66" w:rsidRDefault="005B7630" w:rsidP="00C76CDB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     + 3 963 </w:t>
            </w:r>
            <w:r w:rsidR="00C76CDB">
              <w:rPr>
                <w:i/>
                <w:sz w:val="22"/>
                <w:szCs w:val="22"/>
              </w:rPr>
              <w:t>e</w:t>
            </w:r>
            <w:r w:rsidRPr="00181A66">
              <w:rPr>
                <w:i/>
                <w:sz w:val="22"/>
                <w:szCs w:val="22"/>
              </w:rPr>
              <w:t xml:space="preserve"> Ft-ban</w:t>
            </w:r>
          </w:p>
        </w:tc>
      </w:tr>
      <w:tr w:rsidR="005B7630" w:rsidRPr="00181A66" w:rsidTr="00635D19">
        <w:tc>
          <w:tcPr>
            <w:tcW w:w="2835" w:type="dxa"/>
            <w:shd w:val="clear" w:color="auto" w:fill="auto"/>
          </w:tcPr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b) Bevételi összeg</w:t>
            </w:r>
          </w:p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B7630" w:rsidRPr="00181A66" w:rsidRDefault="005B7630" w:rsidP="00C76CDB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     + 3 963 </w:t>
            </w:r>
            <w:r w:rsidR="00C76CDB">
              <w:rPr>
                <w:i/>
                <w:sz w:val="22"/>
                <w:szCs w:val="22"/>
              </w:rPr>
              <w:t>e</w:t>
            </w:r>
            <w:bookmarkStart w:id="0" w:name="_GoBack"/>
            <w:bookmarkEnd w:id="0"/>
            <w:r w:rsidRPr="00181A66">
              <w:rPr>
                <w:i/>
                <w:sz w:val="22"/>
                <w:szCs w:val="22"/>
              </w:rPr>
              <w:t xml:space="preserve"> Ft-ban</w:t>
            </w:r>
          </w:p>
        </w:tc>
      </w:tr>
    </w:tbl>
    <w:p w:rsidR="005B7630" w:rsidRPr="00181A66" w:rsidRDefault="005B7630" w:rsidP="00963EF3">
      <w:pPr>
        <w:jc w:val="both"/>
        <w:rPr>
          <w:bCs/>
          <w:i/>
          <w:sz w:val="22"/>
          <w:szCs w:val="22"/>
        </w:rPr>
      </w:pPr>
      <w:r w:rsidRPr="00181A66">
        <w:rPr>
          <w:bCs/>
          <w:i/>
          <w:sz w:val="22"/>
          <w:szCs w:val="22"/>
        </w:rPr>
        <w:t xml:space="preserve">      </w:t>
      </w:r>
      <w:proofErr w:type="gramStart"/>
      <w:r w:rsidRPr="00181A66">
        <w:rPr>
          <w:bCs/>
          <w:i/>
          <w:sz w:val="22"/>
          <w:szCs w:val="22"/>
        </w:rPr>
        <w:t>határozza</w:t>
      </w:r>
      <w:proofErr w:type="gramEnd"/>
      <w:r w:rsidRPr="00181A66">
        <w:rPr>
          <w:bCs/>
          <w:i/>
          <w:sz w:val="22"/>
          <w:szCs w:val="22"/>
        </w:rPr>
        <w:t xml:space="preserve"> meg.  Az előirányzat módosításból önként vállalt feladat bevétele és    </w:t>
      </w:r>
    </w:p>
    <w:p w:rsidR="005B7630" w:rsidRPr="00181A66" w:rsidRDefault="005B7630" w:rsidP="00963EF3">
      <w:pPr>
        <w:jc w:val="both"/>
        <w:rPr>
          <w:bCs/>
          <w:i/>
          <w:sz w:val="22"/>
          <w:szCs w:val="22"/>
        </w:rPr>
      </w:pPr>
      <w:r w:rsidRPr="00181A66">
        <w:rPr>
          <w:bCs/>
          <w:i/>
          <w:sz w:val="22"/>
          <w:szCs w:val="22"/>
        </w:rPr>
        <w:t xml:space="preserve">      </w:t>
      </w:r>
      <w:proofErr w:type="gramStart"/>
      <w:r w:rsidRPr="00181A66">
        <w:rPr>
          <w:bCs/>
          <w:i/>
          <w:sz w:val="22"/>
          <w:szCs w:val="22"/>
        </w:rPr>
        <w:t>kiadása</w:t>
      </w:r>
      <w:proofErr w:type="gramEnd"/>
      <w:r w:rsidRPr="00181A66">
        <w:rPr>
          <w:bCs/>
          <w:i/>
          <w:sz w:val="22"/>
          <w:szCs w:val="22"/>
        </w:rPr>
        <w:t xml:space="preserve"> 290 e Ft,  államigazgatási feladatok bevétele és kiadása  752 e Ft.</w:t>
      </w:r>
    </w:p>
    <w:p w:rsidR="005B7630" w:rsidRPr="00181A66" w:rsidRDefault="005B7630" w:rsidP="005B7630">
      <w:pPr>
        <w:rPr>
          <w:bCs/>
          <w:i/>
          <w:sz w:val="22"/>
          <w:szCs w:val="22"/>
        </w:rPr>
      </w:pPr>
      <w:r w:rsidRPr="00181A66">
        <w:rPr>
          <w:bCs/>
          <w:i/>
          <w:sz w:val="22"/>
          <w:szCs w:val="22"/>
        </w:rPr>
        <w:t xml:space="preserve">     </w:t>
      </w:r>
    </w:p>
    <w:p w:rsidR="005B7630" w:rsidRPr="00181A66" w:rsidRDefault="005B7630" w:rsidP="005B7630">
      <w:pPr>
        <w:numPr>
          <w:ilvl w:val="0"/>
          <w:numId w:val="2"/>
        </w:numPr>
        <w:tabs>
          <w:tab w:val="left" w:pos="399"/>
        </w:tabs>
        <w:spacing w:before="120" w:after="240"/>
        <w:jc w:val="both"/>
        <w:rPr>
          <w:i/>
          <w:sz w:val="22"/>
          <w:szCs w:val="22"/>
        </w:rPr>
      </w:pPr>
      <w:r w:rsidRPr="00181A66">
        <w:rPr>
          <w:i/>
          <w:sz w:val="22"/>
          <w:szCs w:val="22"/>
        </w:rPr>
        <w:t>A képviselő-testület az önkormányzat 2014. évi költségvetésének főösszegét a módosítást követően: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410"/>
      </w:tblGrid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spacing w:before="120"/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 xml:space="preserve">bevételi főösszegét 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spacing w:before="120"/>
              <w:jc w:val="right"/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>365 257 e Ft-ban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963EF3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ebből: </w:t>
            </w:r>
            <w:r w:rsidR="00963EF3">
              <w:rPr>
                <w:i/>
                <w:sz w:val="22"/>
                <w:szCs w:val="22"/>
              </w:rPr>
              <w:t>k</w:t>
            </w:r>
            <w:r w:rsidRPr="00181A66">
              <w:rPr>
                <w:i/>
                <w:sz w:val="22"/>
                <w:szCs w:val="22"/>
              </w:rPr>
              <w:t>ötelezően ellátandó feladatok bevétele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178 209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             önként vállalt feladatok bevétele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68 300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             államigazgatási feladatok bevétel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118 748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>kiadási főösszegét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>600 533 e Ft-ban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963EF3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ebből: kötelezően ellátandó feladatok kiadása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178 209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             önként vállalt feladatok kiadása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348 706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963EF3">
            <w:pPr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 xml:space="preserve">             államigazgatási feladatok kiadása</w:t>
            </w:r>
          </w:p>
        </w:tc>
        <w:tc>
          <w:tcPr>
            <w:tcW w:w="2410" w:type="dxa"/>
          </w:tcPr>
          <w:p w:rsidR="005B7630" w:rsidRPr="00181A66" w:rsidRDefault="005B7630" w:rsidP="00635D19">
            <w:pPr>
              <w:jc w:val="right"/>
              <w:rPr>
                <w:i/>
                <w:sz w:val="22"/>
                <w:szCs w:val="22"/>
              </w:rPr>
            </w:pPr>
            <w:r w:rsidRPr="00181A66">
              <w:rPr>
                <w:i/>
                <w:sz w:val="22"/>
                <w:szCs w:val="22"/>
              </w:rPr>
              <w:t>73 618 e Ft</w:t>
            </w:r>
          </w:p>
        </w:tc>
      </w:tr>
      <w:tr w:rsidR="005B7630" w:rsidRPr="00181A66" w:rsidTr="00635D19">
        <w:tc>
          <w:tcPr>
            <w:tcW w:w="4536" w:type="dxa"/>
          </w:tcPr>
          <w:p w:rsidR="005B7630" w:rsidRPr="00181A66" w:rsidRDefault="005B7630" w:rsidP="00635D19">
            <w:pPr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>hiányát</w:t>
            </w:r>
          </w:p>
        </w:tc>
        <w:tc>
          <w:tcPr>
            <w:tcW w:w="2410" w:type="dxa"/>
          </w:tcPr>
          <w:p w:rsidR="005B7630" w:rsidRPr="00181A66" w:rsidRDefault="005B7630" w:rsidP="00963EF3">
            <w:pPr>
              <w:jc w:val="right"/>
              <w:rPr>
                <w:b/>
                <w:i/>
                <w:sz w:val="22"/>
                <w:szCs w:val="22"/>
              </w:rPr>
            </w:pPr>
            <w:r w:rsidRPr="00181A66">
              <w:rPr>
                <w:b/>
                <w:i/>
                <w:sz w:val="22"/>
                <w:szCs w:val="22"/>
              </w:rPr>
              <w:t>235 276 e Ft-ban</w:t>
            </w:r>
          </w:p>
        </w:tc>
      </w:tr>
    </w:tbl>
    <w:p w:rsidR="005B7630" w:rsidRPr="00181A66" w:rsidRDefault="005B7630" w:rsidP="005B7630">
      <w:pPr>
        <w:jc w:val="both"/>
        <w:rPr>
          <w:i/>
          <w:sz w:val="22"/>
          <w:szCs w:val="22"/>
        </w:rPr>
      </w:pPr>
    </w:p>
    <w:p w:rsidR="005B7630" w:rsidRPr="00181A66" w:rsidRDefault="005B7630" w:rsidP="005B7630">
      <w:pPr>
        <w:jc w:val="both"/>
        <w:rPr>
          <w:i/>
          <w:sz w:val="22"/>
          <w:szCs w:val="22"/>
        </w:rPr>
      </w:pPr>
      <w:proofErr w:type="gramStart"/>
      <w:r w:rsidRPr="00181A66">
        <w:rPr>
          <w:i/>
          <w:sz w:val="22"/>
          <w:szCs w:val="22"/>
        </w:rPr>
        <w:t>állapítja</w:t>
      </w:r>
      <w:proofErr w:type="gramEnd"/>
      <w:r w:rsidRPr="00181A66">
        <w:rPr>
          <w:i/>
          <w:sz w:val="22"/>
          <w:szCs w:val="22"/>
        </w:rPr>
        <w:t xml:space="preserve"> meg. A hiány finanszírozása belső forrásból, - a jóváhagyott pénzmaradványból és 190 500 e Ft fejlesztési hitel felvétellel történik. </w:t>
      </w:r>
    </w:p>
    <w:p w:rsidR="005B7630" w:rsidRPr="00181A66" w:rsidRDefault="005B7630" w:rsidP="005B7630">
      <w:pPr>
        <w:jc w:val="both"/>
        <w:rPr>
          <w:sz w:val="22"/>
          <w:szCs w:val="22"/>
        </w:rPr>
      </w:pPr>
    </w:p>
    <w:p w:rsidR="005B7630" w:rsidRPr="00181A66" w:rsidRDefault="005B7630" w:rsidP="005B763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1A66">
        <w:rPr>
          <w:b/>
          <w:sz w:val="22"/>
          <w:szCs w:val="22"/>
        </w:rPr>
        <w:t>§</w:t>
      </w:r>
    </w:p>
    <w:p w:rsidR="005B7630" w:rsidRPr="00181A66" w:rsidRDefault="005B7630" w:rsidP="005B7630">
      <w:pPr>
        <w:jc w:val="both"/>
        <w:rPr>
          <w:sz w:val="22"/>
          <w:szCs w:val="22"/>
        </w:rPr>
      </w:pPr>
    </w:p>
    <w:p w:rsidR="005B7630" w:rsidRPr="00181A66" w:rsidRDefault="005B7630" w:rsidP="005B7630">
      <w:pPr>
        <w:jc w:val="both"/>
        <w:rPr>
          <w:sz w:val="22"/>
          <w:szCs w:val="22"/>
        </w:rPr>
      </w:pPr>
      <w:r w:rsidRPr="00181A66">
        <w:rPr>
          <w:sz w:val="22"/>
          <w:szCs w:val="22"/>
        </w:rPr>
        <w:t>A Rendelet 2. § helyébe az alábbi rendelkezés lép:</w:t>
      </w:r>
    </w:p>
    <w:p w:rsidR="005B7630" w:rsidRPr="00181A66" w:rsidRDefault="005B7630" w:rsidP="005B7630">
      <w:pPr>
        <w:jc w:val="both"/>
        <w:rPr>
          <w:i/>
          <w:sz w:val="22"/>
          <w:szCs w:val="22"/>
        </w:rPr>
      </w:pPr>
    </w:p>
    <w:p w:rsidR="005B7630" w:rsidRPr="00181A66" w:rsidRDefault="005B7630" w:rsidP="005B7630">
      <w:pPr>
        <w:numPr>
          <w:ilvl w:val="0"/>
          <w:numId w:val="5"/>
        </w:numPr>
        <w:ind w:left="284" w:hanging="284"/>
        <w:jc w:val="both"/>
        <w:rPr>
          <w:i/>
          <w:sz w:val="22"/>
          <w:szCs w:val="22"/>
        </w:rPr>
      </w:pPr>
      <w:r w:rsidRPr="00181A66">
        <w:rPr>
          <w:i/>
          <w:sz w:val="22"/>
          <w:szCs w:val="22"/>
        </w:rPr>
        <w:t xml:space="preserve">§ Rajka Község Önkormányzatának költségvetése 3 673 e Ft központi működési pótelőirányzatból származó és 290 e Ft működési célú pénzeszköz átvételből származó forrással bővült.                                     </w:t>
      </w:r>
    </w:p>
    <w:p w:rsidR="005B7630" w:rsidRPr="00181A66" w:rsidRDefault="005B7630" w:rsidP="005B7630">
      <w:pPr>
        <w:jc w:val="both"/>
        <w:rPr>
          <w:b/>
          <w:sz w:val="22"/>
          <w:szCs w:val="22"/>
        </w:rPr>
      </w:pPr>
      <w:r w:rsidRPr="00181A66">
        <w:rPr>
          <w:sz w:val="22"/>
          <w:szCs w:val="22"/>
        </w:rPr>
        <w:t xml:space="preserve"> </w:t>
      </w:r>
    </w:p>
    <w:p w:rsidR="005B7630" w:rsidRPr="00181A66" w:rsidRDefault="005B7630" w:rsidP="005B7630">
      <w:pPr>
        <w:jc w:val="center"/>
        <w:rPr>
          <w:b/>
          <w:sz w:val="22"/>
          <w:szCs w:val="22"/>
        </w:rPr>
      </w:pPr>
      <w:r w:rsidRPr="00181A66">
        <w:rPr>
          <w:bCs/>
          <w:sz w:val="22"/>
          <w:szCs w:val="22"/>
        </w:rPr>
        <w:t xml:space="preserve"> </w:t>
      </w:r>
      <w:r w:rsidRPr="00181A66">
        <w:rPr>
          <w:b/>
          <w:sz w:val="22"/>
          <w:szCs w:val="22"/>
        </w:rPr>
        <w:t>3. §</w:t>
      </w:r>
    </w:p>
    <w:p w:rsidR="005B7630" w:rsidRPr="00181A66" w:rsidRDefault="005B7630" w:rsidP="005B7630">
      <w:pPr>
        <w:jc w:val="both"/>
        <w:rPr>
          <w:bCs/>
          <w:sz w:val="22"/>
          <w:szCs w:val="22"/>
        </w:rPr>
      </w:pPr>
    </w:p>
    <w:p w:rsidR="005B7630" w:rsidRPr="00181A66" w:rsidRDefault="005B7630" w:rsidP="005B7630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181A66">
        <w:rPr>
          <w:sz w:val="22"/>
          <w:szCs w:val="22"/>
        </w:rPr>
        <w:t xml:space="preserve"> A Rendelet 1-2. számú melléklete helyébe jelen rendelet 1. számú melléklete (Költségvetési mérleg) lép.</w:t>
      </w:r>
    </w:p>
    <w:p w:rsidR="005B7630" w:rsidRPr="00181A66" w:rsidRDefault="005B7630" w:rsidP="005B7630">
      <w:pPr>
        <w:ind w:left="720"/>
        <w:jc w:val="both"/>
        <w:rPr>
          <w:sz w:val="22"/>
          <w:szCs w:val="22"/>
        </w:rPr>
      </w:pPr>
    </w:p>
    <w:p w:rsidR="005B7630" w:rsidRPr="00181A66" w:rsidRDefault="005B7630" w:rsidP="005B7630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181A66">
        <w:rPr>
          <w:sz w:val="22"/>
          <w:szCs w:val="22"/>
        </w:rPr>
        <w:t>A Rendelet 3 a)</w:t>
      </w:r>
      <w:proofErr w:type="spellStart"/>
      <w:r w:rsidRPr="00181A66">
        <w:rPr>
          <w:sz w:val="22"/>
          <w:szCs w:val="22"/>
        </w:rPr>
        <w:t>-b</w:t>
      </w:r>
      <w:proofErr w:type="spellEnd"/>
      <w:r w:rsidRPr="00181A66">
        <w:rPr>
          <w:sz w:val="22"/>
          <w:szCs w:val="22"/>
        </w:rPr>
        <w:t>) melléklete helyébe jelen rendelet 2. számú melléklete (Működési és felhalmozási mérleg) lép.</w:t>
      </w:r>
    </w:p>
    <w:p w:rsidR="005B7630" w:rsidRPr="00181A66" w:rsidRDefault="005B7630" w:rsidP="005B7630">
      <w:pPr>
        <w:pStyle w:val="Listaszerbekezds"/>
        <w:rPr>
          <w:sz w:val="22"/>
          <w:szCs w:val="22"/>
        </w:rPr>
      </w:pPr>
    </w:p>
    <w:p w:rsidR="005B7630" w:rsidRPr="00181A66" w:rsidRDefault="005B7630" w:rsidP="005B7630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181A66">
        <w:rPr>
          <w:sz w:val="22"/>
          <w:szCs w:val="22"/>
        </w:rPr>
        <w:t>A Rendelet 4. számú melléklete helyébe jelen rendelet 3 a)</w:t>
      </w:r>
      <w:proofErr w:type="spellStart"/>
      <w:r w:rsidRPr="00181A66">
        <w:rPr>
          <w:sz w:val="22"/>
          <w:szCs w:val="22"/>
        </w:rPr>
        <w:t>-b</w:t>
      </w:r>
      <w:proofErr w:type="spellEnd"/>
      <w:r w:rsidRPr="00181A66">
        <w:rPr>
          <w:sz w:val="22"/>
          <w:szCs w:val="22"/>
        </w:rPr>
        <w:t>)</w:t>
      </w:r>
      <w:proofErr w:type="spellStart"/>
      <w:r w:rsidRPr="00181A66">
        <w:rPr>
          <w:sz w:val="22"/>
          <w:szCs w:val="22"/>
        </w:rPr>
        <w:t>-c</w:t>
      </w:r>
      <w:proofErr w:type="spellEnd"/>
      <w:r w:rsidRPr="00181A66">
        <w:rPr>
          <w:sz w:val="22"/>
          <w:szCs w:val="22"/>
        </w:rPr>
        <w:t>) mellékletek lépnek.</w:t>
      </w:r>
    </w:p>
    <w:p w:rsidR="005B7630" w:rsidRPr="00181A66" w:rsidRDefault="005B7630" w:rsidP="005B7630">
      <w:pPr>
        <w:pStyle w:val="Listaszerbekezds"/>
        <w:rPr>
          <w:b/>
          <w:sz w:val="22"/>
          <w:szCs w:val="22"/>
        </w:rPr>
      </w:pPr>
    </w:p>
    <w:p w:rsidR="005B7630" w:rsidRPr="00181A66" w:rsidRDefault="005B7630" w:rsidP="005B7630">
      <w:pPr>
        <w:jc w:val="center"/>
        <w:rPr>
          <w:b/>
          <w:sz w:val="22"/>
          <w:szCs w:val="22"/>
        </w:rPr>
      </w:pPr>
      <w:r w:rsidRPr="00181A66">
        <w:rPr>
          <w:b/>
          <w:sz w:val="22"/>
          <w:szCs w:val="22"/>
        </w:rPr>
        <w:t xml:space="preserve">4.§ </w:t>
      </w:r>
    </w:p>
    <w:p w:rsidR="005B7630" w:rsidRPr="00181A66" w:rsidRDefault="005B7630" w:rsidP="005B7630">
      <w:pPr>
        <w:jc w:val="both"/>
        <w:rPr>
          <w:b/>
          <w:sz w:val="22"/>
          <w:szCs w:val="22"/>
        </w:rPr>
      </w:pPr>
    </w:p>
    <w:p w:rsidR="005B7630" w:rsidRPr="00181A66" w:rsidRDefault="005B7630" w:rsidP="005B7630">
      <w:pPr>
        <w:jc w:val="both"/>
        <w:rPr>
          <w:sz w:val="22"/>
          <w:szCs w:val="22"/>
        </w:rPr>
      </w:pPr>
      <w:r w:rsidRPr="00181A66">
        <w:rPr>
          <w:sz w:val="22"/>
          <w:szCs w:val="22"/>
        </w:rPr>
        <w:t>A Rendelet 4. § (1) bekezdése helyébe az alábbi rendelkezés lép:</w:t>
      </w:r>
    </w:p>
    <w:p w:rsidR="005B7630" w:rsidRPr="00181A66" w:rsidRDefault="005B7630" w:rsidP="005B7630">
      <w:pPr>
        <w:jc w:val="both"/>
        <w:rPr>
          <w:sz w:val="22"/>
          <w:szCs w:val="22"/>
        </w:rPr>
      </w:pPr>
    </w:p>
    <w:p w:rsidR="005B7630" w:rsidRPr="00181A66" w:rsidRDefault="005B7630" w:rsidP="005B7630">
      <w:pPr>
        <w:numPr>
          <w:ilvl w:val="0"/>
          <w:numId w:val="4"/>
        </w:numPr>
        <w:ind w:left="284" w:hanging="284"/>
        <w:jc w:val="both"/>
        <w:rPr>
          <w:i/>
          <w:sz w:val="22"/>
          <w:szCs w:val="22"/>
        </w:rPr>
      </w:pPr>
      <w:r w:rsidRPr="00181A66">
        <w:rPr>
          <w:i/>
          <w:sz w:val="22"/>
          <w:szCs w:val="22"/>
        </w:rPr>
        <w:t xml:space="preserve">A Képviselő-testület a kiadások főösszegén belül a fejlesztési feladatok előirányzatát 307 819 e Ft-ban állapítja meg </w:t>
      </w:r>
      <w:r>
        <w:rPr>
          <w:i/>
          <w:sz w:val="22"/>
          <w:szCs w:val="22"/>
        </w:rPr>
        <w:t>e rendelet</w:t>
      </w:r>
      <w:r w:rsidRPr="00181A66">
        <w:rPr>
          <w:i/>
          <w:sz w:val="22"/>
          <w:szCs w:val="22"/>
        </w:rPr>
        <w:t xml:space="preserve"> 4. számú melléklet</w:t>
      </w:r>
      <w:r>
        <w:rPr>
          <w:i/>
          <w:sz w:val="22"/>
          <w:szCs w:val="22"/>
        </w:rPr>
        <w:t>e</w:t>
      </w:r>
      <w:r w:rsidRPr="00181A66">
        <w:rPr>
          <w:i/>
          <w:sz w:val="22"/>
          <w:szCs w:val="22"/>
        </w:rPr>
        <w:t xml:space="preserve"> szerint.</w:t>
      </w:r>
    </w:p>
    <w:p w:rsidR="005B7630" w:rsidRPr="00181A66" w:rsidRDefault="005B7630" w:rsidP="005B7630">
      <w:pPr>
        <w:jc w:val="both"/>
        <w:rPr>
          <w:sz w:val="22"/>
          <w:szCs w:val="22"/>
        </w:rPr>
      </w:pPr>
    </w:p>
    <w:p w:rsidR="005B7630" w:rsidRPr="00181A66" w:rsidRDefault="005B7630" w:rsidP="005B7630">
      <w:pPr>
        <w:jc w:val="center"/>
        <w:rPr>
          <w:b/>
          <w:sz w:val="22"/>
          <w:szCs w:val="22"/>
        </w:rPr>
      </w:pPr>
      <w:r w:rsidRPr="00181A66">
        <w:rPr>
          <w:b/>
          <w:sz w:val="22"/>
          <w:szCs w:val="22"/>
        </w:rPr>
        <w:t>5.§</w:t>
      </w:r>
    </w:p>
    <w:p w:rsidR="005B7630" w:rsidRPr="00181A66" w:rsidRDefault="005B7630" w:rsidP="005B7630">
      <w:pPr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  <w:r w:rsidRPr="00181A66">
        <w:rPr>
          <w:sz w:val="22"/>
          <w:szCs w:val="22"/>
        </w:rPr>
        <w:t>Ez a rendelet a kihirdetését követő napon lép hatályba.</w:t>
      </w: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tabs>
          <w:tab w:val="left" w:pos="1134"/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Kiss Vince</w:t>
      </w:r>
      <w:r>
        <w:rPr>
          <w:sz w:val="22"/>
          <w:szCs w:val="22"/>
        </w:rPr>
        <w:tab/>
        <w:t>dr. Odonics Aliz</w:t>
      </w:r>
    </w:p>
    <w:p w:rsidR="005B7630" w:rsidRDefault="005B7630" w:rsidP="005B7630">
      <w:pPr>
        <w:tabs>
          <w:tab w:val="center" w:pos="1560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polgármester</w:t>
      </w:r>
      <w:proofErr w:type="gramEnd"/>
      <w:r>
        <w:rPr>
          <w:sz w:val="22"/>
          <w:szCs w:val="22"/>
        </w:rPr>
        <w:tab/>
        <w:t>jegyző</w:t>
      </w: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  <w:r>
        <w:rPr>
          <w:sz w:val="22"/>
          <w:szCs w:val="22"/>
        </w:rPr>
        <w:t>Kihirdetve: 2014. szeptember 30.</w:t>
      </w: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dr.</w:t>
      </w:r>
      <w:proofErr w:type="gramEnd"/>
      <w:r>
        <w:rPr>
          <w:sz w:val="22"/>
          <w:szCs w:val="22"/>
        </w:rPr>
        <w:t xml:space="preserve"> Odonics Aliz</w:t>
      </w:r>
    </w:p>
    <w:p w:rsidR="005B7630" w:rsidRDefault="005B7630" w:rsidP="005B7630">
      <w:pPr>
        <w:tabs>
          <w:tab w:val="center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jegyző</w:t>
      </w:r>
      <w:proofErr w:type="gramEnd"/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Default="005B7630" w:rsidP="005B7630">
      <w:pPr>
        <w:jc w:val="both"/>
        <w:rPr>
          <w:sz w:val="22"/>
          <w:szCs w:val="22"/>
        </w:rPr>
      </w:pPr>
    </w:p>
    <w:p w:rsidR="005B7630" w:rsidRPr="00181A66" w:rsidRDefault="005B7630" w:rsidP="005B7630">
      <w:pPr>
        <w:jc w:val="both"/>
        <w:rPr>
          <w:sz w:val="22"/>
          <w:szCs w:val="22"/>
        </w:rPr>
      </w:pPr>
    </w:p>
    <w:p w:rsidR="00227CC8" w:rsidRDefault="00227CC8"/>
    <w:sectPr w:rsidR="0022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548F"/>
    <w:multiLevelType w:val="hybridMultilevel"/>
    <w:tmpl w:val="ECCE63BE"/>
    <w:lvl w:ilvl="0" w:tplc="0FAEF0E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6597E"/>
    <w:multiLevelType w:val="hybridMultilevel"/>
    <w:tmpl w:val="838AD91E"/>
    <w:lvl w:ilvl="0" w:tplc="645A4D3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13D3A3B"/>
    <w:multiLevelType w:val="hybridMultilevel"/>
    <w:tmpl w:val="750E36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D5298"/>
    <w:multiLevelType w:val="hybridMultilevel"/>
    <w:tmpl w:val="D8FAAB6A"/>
    <w:lvl w:ilvl="0" w:tplc="96A6D2B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E7763D0"/>
    <w:multiLevelType w:val="hybridMultilevel"/>
    <w:tmpl w:val="0530813C"/>
    <w:lvl w:ilvl="0" w:tplc="9CD06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A1"/>
    <w:rsid w:val="00227CC8"/>
    <w:rsid w:val="003150BB"/>
    <w:rsid w:val="005B7630"/>
    <w:rsid w:val="008640A1"/>
    <w:rsid w:val="00963EF3"/>
    <w:rsid w:val="00C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76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7630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76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7630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község jegyzője</dc:creator>
  <cp:lastModifiedBy>Rajka község jegyzője</cp:lastModifiedBy>
  <cp:revision>5</cp:revision>
  <cp:lastPrinted>2014-10-01T07:56:00Z</cp:lastPrinted>
  <dcterms:created xsi:type="dcterms:W3CDTF">2014-10-01T07:33:00Z</dcterms:created>
  <dcterms:modified xsi:type="dcterms:W3CDTF">2014-10-01T07:56:00Z</dcterms:modified>
</cp:coreProperties>
</file>